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4768FB" w14:textId="77777777" w:rsidR="00681BA1" w:rsidRDefault="00681BA1" w:rsidP="002F7563">
      <w:pPr>
        <w:pStyle w:val="Title"/>
        <w:rPr>
          <w:rFonts w:ascii="Calibri" w:hAnsi="Calibri"/>
          <w:sz w:val="56"/>
          <w:szCs w:val="56"/>
        </w:rPr>
      </w:pPr>
      <w:bookmarkStart w:id="0" w:name="_GoBack"/>
      <w:bookmarkEnd w:id="0"/>
      <w:r>
        <w:rPr>
          <w:rFonts w:ascii="Calibri" w:hAnsi="Calibri"/>
          <w:b w:val="0"/>
          <w:noProof/>
          <w:szCs w:val="32"/>
        </w:rPr>
        <w:drawing>
          <wp:inline distT="0" distB="0" distL="0" distR="0" wp14:anchorId="1457361D" wp14:editId="70C3A67D">
            <wp:extent cx="2823633" cy="1104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1">
                      <a:extLst>
                        <a:ext uri="{28A0092B-C50C-407E-A947-70E740481C1C}">
                          <a14:useLocalDpi xmlns:a14="http://schemas.microsoft.com/office/drawing/2010/main" val="0"/>
                        </a:ext>
                      </a:extLst>
                    </a:blip>
                    <a:stretch>
                      <a:fillRect/>
                    </a:stretch>
                  </pic:blipFill>
                  <pic:spPr>
                    <a:xfrm>
                      <a:off x="0" y="0"/>
                      <a:ext cx="2858398" cy="1118504"/>
                    </a:xfrm>
                    <a:prstGeom prst="rect">
                      <a:avLst/>
                    </a:prstGeom>
                  </pic:spPr>
                </pic:pic>
              </a:graphicData>
            </a:graphic>
          </wp:inline>
        </w:drawing>
      </w:r>
    </w:p>
    <w:p w14:paraId="1A933ECD" w14:textId="77777777" w:rsidR="00681BA1" w:rsidRDefault="00681BA1" w:rsidP="002F7563">
      <w:pPr>
        <w:pStyle w:val="Title"/>
        <w:rPr>
          <w:rFonts w:ascii="Calibri" w:hAnsi="Calibri"/>
          <w:sz w:val="56"/>
          <w:szCs w:val="56"/>
        </w:rPr>
      </w:pPr>
    </w:p>
    <w:p w14:paraId="1DDCFB3E" w14:textId="77777777" w:rsidR="00681BA1" w:rsidRDefault="00681BA1" w:rsidP="002F7563">
      <w:pPr>
        <w:pStyle w:val="Title"/>
        <w:rPr>
          <w:rFonts w:ascii="Calibri" w:hAnsi="Calibri"/>
          <w:sz w:val="56"/>
          <w:szCs w:val="56"/>
        </w:rPr>
      </w:pPr>
    </w:p>
    <w:p w14:paraId="743AB43E" w14:textId="4557C73A" w:rsidR="002F7563" w:rsidRPr="004F41B3" w:rsidRDefault="00681BA1" w:rsidP="002F7563">
      <w:pPr>
        <w:pStyle w:val="Title"/>
        <w:rPr>
          <w:rFonts w:ascii="Calibri" w:hAnsi="Calibri"/>
          <w:sz w:val="56"/>
          <w:szCs w:val="56"/>
        </w:rPr>
      </w:pPr>
      <w:r w:rsidRPr="00DC4CFF">
        <w:rPr>
          <w:rFonts w:ascii="Calibri" w:hAnsi="Calibri"/>
          <w:sz w:val="56"/>
          <w:szCs w:val="56"/>
        </w:rPr>
        <w:t>CHETWYNDE</w:t>
      </w:r>
      <w:r w:rsidR="002F7563" w:rsidRPr="00480B65">
        <w:rPr>
          <w:rFonts w:ascii="Calibri" w:hAnsi="Calibri"/>
          <w:color w:val="FF0000"/>
          <w:sz w:val="56"/>
        </w:rPr>
        <w:t xml:space="preserve"> </w:t>
      </w:r>
      <w:r w:rsidR="002F7563" w:rsidRPr="004F41B3">
        <w:rPr>
          <w:rFonts w:ascii="Calibri" w:hAnsi="Calibri"/>
          <w:sz w:val="56"/>
          <w:szCs w:val="56"/>
        </w:rPr>
        <w:t>SCHOOL</w:t>
      </w:r>
    </w:p>
    <w:p w14:paraId="0B2197F3" w14:textId="77777777" w:rsidR="002F7563" w:rsidRPr="00480B65" w:rsidRDefault="002F7563" w:rsidP="002F7563">
      <w:pPr>
        <w:pStyle w:val="Title"/>
        <w:rPr>
          <w:rFonts w:ascii="Calibri" w:hAnsi="Calibri"/>
          <w:sz w:val="72"/>
        </w:rPr>
      </w:pPr>
    </w:p>
    <w:p w14:paraId="22CF0EA2" w14:textId="77777777" w:rsidR="002F7563" w:rsidRPr="004F41B3" w:rsidRDefault="0083087F" w:rsidP="002F7563">
      <w:pPr>
        <w:pStyle w:val="Title"/>
        <w:rPr>
          <w:rFonts w:ascii="Calibri" w:hAnsi="Calibri"/>
          <w:sz w:val="72"/>
          <w:szCs w:val="72"/>
        </w:rPr>
      </w:pPr>
      <w:r w:rsidRPr="004F41B3">
        <w:rPr>
          <w:rFonts w:ascii="Calibri" w:hAnsi="Calibri"/>
          <w:sz w:val="72"/>
          <w:szCs w:val="72"/>
        </w:rPr>
        <w:t xml:space="preserve">ONLINE </w:t>
      </w:r>
      <w:r w:rsidR="00DE3A54" w:rsidRPr="004F41B3">
        <w:rPr>
          <w:rFonts w:ascii="Calibri" w:hAnsi="Calibri"/>
          <w:sz w:val="72"/>
          <w:szCs w:val="72"/>
        </w:rPr>
        <w:t>SAFETY</w:t>
      </w:r>
      <w:r w:rsidR="00E36A93" w:rsidRPr="004F41B3">
        <w:rPr>
          <w:rFonts w:ascii="Calibri" w:hAnsi="Calibri"/>
          <w:sz w:val="72"/>
          <w:szCs w:val="72"/>
        </w:rPr>
        <w:t xml:space="preserve"> </w:t>
      </w:r>
      <w:r w:rsidR="002F7563" w:rsidRPr="004F41B3">
        <w:rPr>
          <w:rFonts w:ascii="Calibri" w:hAnsi="Calibri"/>
          <w:sz w:val="72"/>
          <w:szCs w:val="72"/>
        </w:rPr>
        <w:t>POLICY</w:t>
      </w:r>
      <w:r w:rsidR="00952D01" w:rsidRPr="004F41B3">
        <w:rPr>
          <w:rFonts w:ascii="Calibri" w:hAnsi="Calibri"/>
          <w:sz w:val="72"/>
          <w:szCs w:val="72"/>
        </w:rPr>
        <w:t xml:space="preserve"> &amp; PROCEDURES</w:t>
      </w:r>
    </w:p>
    <w:p w14:paraId="4A35ECA3" w14:textId="77777777" w:rsidR="00C62C50" w:rsidRPr="004F41B3" w:rsidRDefault="00C62C50" w:rsidP="00AA3022">
      <w:pPr>
        <w:pStyle w:val="Title"/>
        <w:rPr>
          <w:rFonts w:ascii="Calibri" w:hAnsi="Calibri"/>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4677"/>
      </w:tblGrid>
      <w:tr w:rsidR="00AE25FD" w:rsidRPr="004F41B3" w14:paraId="41451CCF" w14:textId="77777777" w:rsidTr="00480B65">
        <w:trPr>
          <w:trHeight w:val="387"/>
        </w:trPr>
        <w:tc>
          <w:tcPr>
            <w:tcW w:w="4957" w:type="dxa"/>
            <w:tcBorders>
              <w:top w:val="single" w:sz="4" w:space="0" w:color="auto"/>
              <w:left w:val="single" w:sz="4" w:space="0" w:color="auto"/>
              <w:bottom w:val="single" w:sz="4" w:space="0" w:color="auto"/>
              <w:right w:val="single" w:sz="4" w:space="0" w:color="auto"/>
            </w:tcBorders>
            <w:vAlign w:val="center"/>
          </w:tcPr>
          <w:p w14:paraId="261BB1C8" w14:textId="60D39B09" w:rsidR="00AE25FD" w:rsidRPr="00480B65" w:rsidRDefault="00AE25FD" w:rsidP="00C62C50">
            <w:pPr>
              <w:pStyle w:val="Table"/>
              <w:spacing w:after="0"/>
              <w:jc w:val="left"/>
              <w:rPr>
                <w:b/>
                <w:highlight w:val="yellow"/>
              </w:rPr>
            </w:pPr>
            <w:r w:rsidRPr="00480B65">
              <w:rPr>
                <w:b/>
              </w:rPr>
              <w:t>Head teacher</w:t>
            </w:r>
          </w:p>
        </w:tc>
        <w:tc>
          <w:tcPr>
            <w:tcW w:w="4677" w:type="dxa"/>
            <w:tcBorders>
              <w:top w:val="single" w:sz="4" w:space="0" w:color="auto"/>
              <w:left w:val="single" w:sz="4" w:space="0" w:color="auto"/>
              <w:bottom w:val="single" w:sz="4" w:space="0" w:color="auto"/>
              <w:right w:val="single" w:sz="4" w:space="0" w:color="auto"/>
            </w:tcBorders>
            <w:vAlign w:val="center"/>
          </w:tcPr>
          <w:p w14:paraId="0F801F80" w14:textId="0F5A8B49" w:rsidR="00AE25FD" w:rsidRPr="00480B65" w:rsidRDefault="0058001B" w:rsidP="00C62C50">
            <w:pPr>
              <w:pStyle w:val="Table"/>
              <w:spacing w:after="0"/>
              <w:jc w:val="left"/>
              <w:rPr>
                <w:b/>
              </w:rPr>
            </w:pPr>
            <w:r w:rsidRPr="00DC4CFF">
              <w:rPr>
                <w:b/>
                <w:bCs/>
                <w:szCs w:val="24"/>
              </w:rPr>
              <w:t>Stephen Je</w:t>
            </w:r>
            <w:r w:rsidR="00D23648" w:rsidRPr="00DC4CFF">
              <w:rPr>
                <w:b/>
                <w:bCs/>
                <w:szCs w:val="24"/>
              </w:rPr>
              <w:t>f</w:t>
            </w:r>
            <w:r w:rsidRPr="00DC4CFF">
              <w:rPr>
                <w:b/>
                <w:bCs/>
                <w:szCs w:val="24"/>
              </w:rPr>
              <w:t>ferson</w:t>
            </w:r>
          </w:p>
        </w:tc>
      </w:tr>
      <w:tr w:rsidR="00C56226" w:rsidRPr="004F41B3" w14:paraId="717B92E1" w14:textId="77777777" w:rsidTr="00480B65">
        <w:trPr>
          <w:trHeight w:val="387"/>
        </w:trPr>
        <w:tc>
          <w:tcPr>
            <w:tcW w:w="4957" w:type="dxa"/>
            <w:tcBorders>
              <w:top w:val="single" w:sz="4" w:space="0" w:color="auto"/>
              <w:left w:val="single" w:sz="4" w:space="0" w:color="auto"/>
              <w:bottom w:val="single" w:sz="4" w:space="0" w:color="auto"/>
              <w:right w:val="single" w:sz="4" w:space="0" w:color="auto"/>
            </w:tcBorders>
            <w:vAlign w:val="center"/>
          </w:tcPr>
          <w:p w14:paraId="1D4C217C" w14:textId="33268A64" w:rsidR="00C56226" w:rsidRPr="004F41B3" w:rsidRDefault="00C56226" w:rsidP="00C62C50">
            <w:pPr>
              <w:pStyle w:val="Table"/>
              <w:spacing w:after="0"/>
              <w:jc w:val="left"/>
              <w:rPr>
                <w:b/>
                <w:bCs/>
                <w:szCs w:val="24"/>
              </w:rPr>
            </w:pPr>
            <w:r w:rsidRPr="004F41B3">
              <w:rPr>
                <w:b/>
                <w:bCs/>
                <w:szCs w:val="24"/>
              </w:rPr>
              <w:t>Designated Safeguarding Lead (DSL)</w:t>
            </w:r>
          </w:p>
        </w:tc>
        <w:tc>
          <w:tcPr>
            <w:tcW w:w="4677" w:type="dxa"/>
            <w:tcBorders>
              <w:top w:val="single" w:sz="4" w:space="0" w:color="auto"/>
              <w:left w:val="single" w:sz="4" w:space="0" w:color="auto"/>
              <w:bottom w:val="single" w:sz="4" w:space="0" w:color="auto"/>
              <w:right w:val="single" w:sz="4" w:space="0" w:color="auto"/>
            </w:tcBorders>
            <w:vAlign w:val="center"/>
          </w:tcPr>
          <w:p w14:paraId="0CAD5AA8" w14:textId="1F9E19A2" w:rsidR="00C56226" w:rsidRPr="004F41B3" w:rsidRDefault="00681BA1" w:rsidP="00C62C50">
            <w:pPr>
              <w:pStyle w:val="Table"/>
              <w:spacing w:after="0"/>
              <w:jc w:val="left"/>
              <w:rPr>
                <w:szCs w:val="24"/>
              </w:rPr>
            </w:pPr>
            <w:r w:rsidRPr="00DC4CFF">
              <w:rPr>
                <w:b/>
                <w:szCs w:val="24"/>
              </w:rPr>
              <w:t>Dr Helen Polley</w:t>
            </w:r>
          </w:p>
        </w:tc>
      </w:tr>
      <w:tr w:rsidR="000E1CF7" w:rsidRPr="004F41B3" w14:paraId="2770B7EA" w14:textId="77777777" w:rsidTr="00480B65">
        <w:trPr>
          <w:trHeight w:val="399"/>
        </w:trPr>
        <w:tc>
          <w:tcPr>
            <w:tcW w:w="4957" w:type="dxa"/>
            <w:tcBorders>
              <w:top w:val="single" w:sz="4" w:space="0" w:color="auto"/>
              <w:left w:val="single" w:sz="4" w:space="0" w:color="auto"/>
              <w:bottom w:val="single" w:sz="4" w:space="0" w:color="auto"/>
              <w:right w:val="single" w:sz="4" w:space="0" w:color="auto"/>
            </w:tcBorders>
            <w:vAlign w:val="center"/>
          </w:tcPr>
          <w:p w14:paraId="1B8233F7" w14:textId="10E8F309" w:rsidR="000E1CF7" w:rsidRPr="004F41B3" w:rsidRDefault="000E1CF7" w:rsidP="000E1CF7">
            <w:pPr>
              <w:pStyle w:val="Table"/>
              <w:spacing w:after="0"/>
              <w:jc w:val="left"/>
              <w:rPr>
                <w:b/>
                <w:bCs/>
                <w:szCs w:val="24"/>
              </w:rPr>
            </w:pPr>
            <w:r w:rsidRPr="004F41B3">
              <w:rPr>
                <w:b/>
                <w:bCs/>
                <w:szCs w:val="24"/>
              </w:rPr>
              <w:t>Remote Education Lead (if different</w:t>
            </w:r>
            <w:r w:rsidR="00845188" w:rsidRPr="004F41B3">
              <w:rPr>
                <w:b/>
                <w:bCs/>
                <w:szCs w:val="24"/>
              </w:rPr>
              <w:t xml:space="preserve"> from </w:t>
            </w:r>
            <w:r w:rsidR="00480B65">
              <w:rPr>
                <w:b/>
                <w:bCs/>
                <w:szCs w:val="24"/>
              </w:rPr>
              <w:t>DSL</w:t>
            </w:r>
            <w:r w:rsidRPr="004F41B3">
              <w:rPr>
                <w:b/>
                <w:bCs/>
                <w:szCs w:val="24"/>
              </w:rPr>
              <w:t>)</w:t>
            </w:r>
          </w:p>
        </w:tc>
        <w:tc>
          <w:tcPr>
            <w:tcW w:w="4677" w:type="dxa"/>
            <w:tcBorders>
              <w:top w:val="single" w:sz="4" w:space="0" w:color="auto"/>
              <w:left w:val="single" w:sz="4" w:space="0" w:color="auto"/>
              <w:bottom w:val="single" w:sz="4" w:space="0" w:color="auto"/>
              <w:right w:val="single" w:sz="4" w:space="0" w:color="auto"/>
            </w:tcBorders>
            <w:vAlign w:val="center"/>
          </w:tcPr>
          <w:p w14:paraId="6D105A9A" w14:textId="2F84F93C" w:rsidR="000E1CF7" w:rsidRPr="004F41B3" w:rsidRDefault="00681BA1" w:rsidP="000E1CF7">
            <w:pPr>
              <w:rPr>
                <w:rFonts w:cstheme="minorHAnsi"/>
                <w:sz w:val="24"/>
                <w:szCs w:val="24"/>
              </w:rPr>
            </w:pPr>
            <w:r w:rsidRPr="00DC4CFF">
              <w:rPr>
                <w:rFonts w:cstheme="minorHAnsi"/>
                <w:b/>
                <w:bCs/>
                <w:sz w:val="24"/>
                <w:szCs w:val="24"/>
              </w:rPr>
              <w:t>Ms Jill Robinson</w:t>
            </w:r>
          </w:p>
        </w:tc>
      </w:tr>
      <w:tr w:rsidR="000E1CF7" w:rsidRPr="004F41B3" w14:paraId="4B80A616" w14:textId="77777777" w:rsidTr="00480B65">
        <w:trPr>
          <w:trHeight w:val="399"/>
        </w:trPr>
        <w:tc>
          <w:tcPr>
            <w:tcW w:w="4957" w:type="dxa"/>
            <w:tcBorders>
              <w:top w:val="single" w:sz="4" w:space="0" w:color="auto"/>
              <w:left w:val="single" w:sz="4" w:space="0" w:color="auto"/>
              <w:bottom w:val="single" w:sz="4" w:space="0" w:color="auto"/>
              <w:right w:val="single" w:sz="4" w:space="0" w:color="auto"/>
            </w:tcBorders>
            <w:vAlign w:val="center"/>
          </w:tcPr>
          <w:p w14:paraId="4ED3D791" w14:textId="77777777" w:rsidR="000E1CF7" w:rsidRPr="004F41B3" w:rsidRDefault="000E1CF7" w:rsidP="000E1CF7">
            <w:pPr>
              <w:pStyle w:val="Table"/>
              <w:spacing w:after="0"/>
              <w:jc w:val="left"/>
              <w:rPr>
                <w:b/>
                <w:bCs/>
                <w:szCs w:val="24"/>
              </w:rPr>
            </w:pPr>
            <w:r w:rsidRPr="004F41B3">
              <w:rPr>
                <w:b/>
                <w:bCs/>
                <w:szCs w:val="24"/>
              </w:rPr>
              <w:t>Online Safety / Safeguarding Link Governor</w:t>
            </w:r>
          </w:p>
        </w:tc>
        <w:tc>
          <w:tcPr>
            <w:tcW w:w="4677" w:type="dxa"/>
            <w:tcBorders>
              <w:top w:val="single" w:sz="4" w:space="0" w:color="auto"/>
              <w:left w:val="single" w:sz="4" w:space="0" w:color="auto"/>
              <w:bottom w:val="single" w:sz="4" w:space="0" w:color="auto"/>
              <w:right w:val="single" w:sz="4" w:space="0" w:color="auto"/>
            </w:tcBorders>
            <w:vAlign w:val="center"/>
          </w:tcPr>
          <w:p w14:paraId="3001AE18" w14:textId="1B5A50C2" w:rsidR="000E1CF7" w:rsidRPr="004F41B3" w:rsidRDefault="00681BA1" w:rsidP="000E1CF7">
            <w:pPr>
              <w:rPr>
                <w:rFonts w:cstheme="minorHAnsi"/>
                <w:sz w:val="24"/>
                <w:szCs w:val="24"/>
              </w:rPr>
            </w:pPr>
            <w:r w:rsidRPr="00DC4CFF">
              <w:rPr>
                <w:rFonts w:cstheme="minorHAnsi"/>
                <w:b/>
                <w:sz w:val="24"/>
                <w:szCs w:val="24"/>
              </w:rPr>
              <w:t>Mrs Sue Jackson</w:t>
            </w:r>
          </w:p>
        </w:tc>
      </w:tr>
      <w:tr w:rsidR="000E1CF7" w:rsidRPr="004F41B3" w14:paraId="0866E7B5" w14:textId="77777777" w:rsidTr="00480B65">
        <w:trPr>
          <w:trHeight w:val="391"/>
        </w:trPr>
        <w:tc>
          <w:tcPr>
            <w:tcW w:w="4957" w:type="dxa"/>
            <w:tcBorders>
              <w:top w:val="single" w:sz="4" w:space="0" w:color="auto"/>
              <w:left w:val="single" w:sz="4" w:space="0" w:color="auto"/>
              <w:bottom w:val="single" w:sz="4" w:space="0" w:color="auto"/>
              <w:right w:val="single" w:sz="4" w:space="0" w:color="auto"/>
            </w:tcBorders>
            <w:vAlign w:val="center"/>
          </w:tcPr>
          <w:p w14:paraId="21706BE4" w14:textId="1E86DB72" w:rsidR="000E1CF7" w:rsidRPr="004F41B3" w:rsidRDefault="000E1CF7" w:rsidP="000E1CF7">
            <w:pPr>
              <w:pStyle w:val="Table"/>
              <w:spacing w:after="0"/>
              <w:jc w:val="left"/>
              <w:rPr>
                <w:b/>
                <w:bCs/>
                <w:szCs w:val="24"/>
              </w:rPr>
            </w:pPr>
            <w:r w:rsidRPr="004F41B3">
              <w:rPr>
                <w:b/>
                <w:bCs/>
                <w:szCs w:val="24"/>
              </w:rPr>
              <w:t>PSHE / RSHE lead</w:t>
            </w:r>
          </w:p>
        </w:tc>
        <w:tc>
          <w:tcPr>
            <w:tcW w:w="4677" w:type="dxa"/>
            <w:tcBorders>
              <w:top w:val="single" w:sz="4" w:space="0" w:color="auto"/>
              <w:left w:val="single" w:sz="4" w:space="0" w:color="auto"/>
              <w:bottom w:val="single" w:sz="4" w:space="0" w:color="auto"/>
              <w:right w:val="single" w:sz="4" w:space="0" w:color="auto"/>
            </w:tcBorders>
            <w:vAlign w:val="center"/>
          </w:tcPr>
          <w:p w14:paraId="70E7D1C2" w14:textId="72D8F3C5" w:rsidR="000E1CF7" w:rsidRPr="004F41B3" w:rsidRDefault="006707C8" w:rsidP="000E1CF7">
            <w:pPr>
              <w:rPr>
                <w:rFonts w:cstheme="minorHAnsi"/>
                <w:sz w:val="24"/>
                <w:szCs w:val="24"/>
              </w:rPr>
            </w:pPr>
            <w:r w:rsidRPr="00DC4CFF">
              <w:rPr>
                <w:rFonts w:cstheme="minorHAnsi"/>
                <w:b/>
                <w:sz w:val="24"/>
                <w:szCs w:val="24"/>
              </w:rPr>
              <w:t xml:space="preserve">Mrs Sian Huck / </w:t>
            </w:r>
            <w:r w:rsidR="00681BA1" w:rsidRPr="00DC4CFF">
              <w:rPr>
                <w:rFonts w:cstheme="minorHAnsi"/>
                <w:b/>
                <w:sz w:val="24"/>
                <w:szCs w:val="24"/>
              </w:rPr>
              <w:t>Mrs Alison Currie</w:t>
            </w:r>
          </w:p>
        </w:tc>
      </w:tr>
      <w:tr w:rsidR="000E1CF7" w:rsidRPr="004F41B3" w14:paraId="2B3C5328" w14:textId="77777777" w:rsidTr="00480B65">
        <w:trPr>
          <w:trHeight w:val="397"/>
        </w:trPr>
        <w:tc>
          <w:tcPr>
            <w:tcW w:w="4957" w:type="dxa"/>
            <w:tcBorders>
              <w:top w:val="single" w:sz="4" w:space="0" w:color="auto"/>
              <w:left w:val="single" w:sz="4" w:space="0" w:color="auto"/>
              <w:bottom w:val="single" w:sz="4" w:space="0" w:color="auto"/>
              <w:right w:val="single" w:sz="4" w:space="0" w:color="auto"/>
            </w:tcBorders>
            <w:vAlign w:val="center"/>
          </w:tcPr>
          <w:p w14:paraId="6ED3B157" w14:textId="52159FE4" w:rsidR="000E1CF7" w:rsidRPr="004F41B3" w:rsidRDefault="000E1CF7" w:rsidP="000E1CF7">
            <w:pPr>
              <w:pStyle w:val="Table"/>
              <w:spacing w:after="0"/>
              <w:jc w:val="left"/>
              <w:rPr>
                <w:b/>
                <w:bCs/>
                <w:szCs w:val="24"/>
              </w:rPr>
            </w:pPr>
            <w:r w:rsidRPr="004F41B3">
              <w:rPr>
                <w:b/>
                <w:bCs/>
                <w:szCs w:val="24"/>
              </w:rPr>
              <w:t>Network Manager / other technical support</w:t>
            </w:r>
          </w:p>
        </w:tc>
        <w:tc>
          <w:tcPr>
            <w:tcW w:w="4677" w:type="dxa"/>
            <w:tcBorders>
              <w:top w:val="single" w:sz="4" w:space="0" w:color="auto"/>
              <w:left w:val="single" w:sz="4" w:space="0" w:color="auto"/>
              <w:bottom w:val="single" w:sz="4" w:space="0" w:color="auto"/>
              <w:right w:val="single" w:sz="4" w:space="0" w:color="auto"/>
            </w:tcBorders>
            <w:vAlign w:val="center"/>
          </w:tcPr>
          <w:p w14:paraId="4A474559" w14:textId="080CCFD8" w:rsidR="000E1CF7" w:rsidRPr="004F41B3" w:rsidRDefault="00681BA1" w:rsidP="000E1CF7">
            <w:pPr>
              <w:rPr>
                <w:rFonts w:cstheme="minorHAnsi"/>
                <w:sz w:val="24"/>
                <w:szCs w:val="24"/>
              </w:rPr>
            </w:pPr>
            <w:r w:rsidRPr="00DC4CFF">
              <w:rPr>
                <w:rFonts w:cstheme="minorHAnsi"/>
                <w:b/>
                <w:sz w:val="24"/>
                <w:szCs w:val="24"/>
              </w:rPr>
              <w:t xml:space="preserve">Mr </w:t>
            </w:r>
            <w:r w:rsidR="00EE35A2" w:rsidRPr="00DC4CFF">
              <w:rPr>
                <w:rFonts w:cstheme="minorHAnsi"/>
                <w:b/>
                <w:sz w:val="24"/>
                <w:szCs w:val="24"/>
              </w:rPr>
              <w:t xml:space="preserve">Lawrence </w:t>
            </w:r>
            <w:proofErr w:type="spellStart"/>
            <w:r w:rsidR="00EE35A2" w:rsidRPr="00DC4CFF">
              <w:rPr>
                <w:rFonts w:cstheme="minorHAnsi"/>
                <w:b/>
                <w:sz w:val="24"/>
                <w:szCs w:val="24"/>
              </w:rPr>
              <w:t>Steinheuer</w:t>
            </w:r>
            <w:proofErr w:type="spellEnd"/>
            <w:r w:rsidR="00EE35A2" w:rsidRPr="00DC4CFF">
              <w:rPr>
                <w:rFonts w:cstheme="minorHAnsi"/>
                <w:b/>
                <w:sz w:val="24"/>
                <w:szCs w:val="24"/>
              </w:rPr>
              <w:t>-Turner</w:t>
            </w:r>
          </w:p>
        </w:tc>
      </w:tr>
    </w:tbl>
    <w:p w14:paraId="3B405CCC" w14:textId="77777777" w:rsidR="000E1CF7" w:rsidRDefault="000E1CF7" w:rsidP="002F7563">
      <w:pPr>
        <w:pStyle w:val="Title"/>
        <w:jc w:val="left"/>
        <w:rPr>
          <w:rFonts w:ascii="Calibri" w:hAnsi="Calibri"/>
        </w:rPr>
      </w:pPr>
    </w:p>
    <w:p w14:paraId="1951CFE9" w14:textId="77777777" w:rsidR="00AE25FD" w:rsidRPr="004F41B3" w:rsidRDefault="00AE25FD" w:rsidP="002F7563">
      <w:pPr>
        <w:pStyle w:val="Title"/>
        <w:jc w:val="left"/>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549"/>
        <w:gridCol w:w="2549"/>
        <w:gridCol w:w="2550"/>
      </w:tblGrid>
      <w:tr w:rsidR="00BC63B3" w:rsidRPr="004F41B3" w14:paraId="3D08202E" w14:textId="77777777" w:rsidTr="000E1CF7">
        <w:trPr>
          <w:trHeight w:val="454"/>
        </w:trPr>
        <w:tc>
          <w:tcPr>
            <w:tcW w:w="9628"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20141220" w14:textId="77777777" w:rsidR="00BC63B3" w:rsidRPr="004F41B3" w:rsidRDefault="00BC63B3" w:rsidP="000E1CF7">
            <w:pPr>
              <w:pStyle w:val="Title"/>
              <w:jc w:val="left"/>
              <w:rPr>
                <w:rFonts w:ascii="Calibri" w:hAnsi="Calibri"/>
                <w:sz w:val="26"/>
                <w:szCs w:val="26"/>
                <w:vertAlign w:val="superscript"/>
              </w:rPr>
            </w:pPr>
            <w:r w:rsidRPr="004F41B3">
              <w:rPr>
                <w:rFonts w:ascii="Calibri" w:hAnsi="Calibri"/>
                <w:sz w:val="26"/>
                <w:szCs w:val="26"/>
              </w:rPr>
              <w:t>Approved by</w:t>
            </w:r>
            <w:r w:rsidR="004602FC" w:rsidRPr="004F41B3">
              <w:rPr>
                <w:rFonts w:ascii="Calibri" w:hAnsi="Calibri"/>
                <w:sz w:val="26"/>
                <w:szCs w:val="26"/>
                <w:vertAlign w:val="superscript"/>
              </w:rPr>
              <w:t>1</w:t>
            </w:r>
          </w:p>
        </w:tc>
      </w:tr>
      <w:tr w:rsidR="00BC63B3" w:rsidRPr="004F41B3" w14:paraId="7EB037A2" w14:textId="77777777" w:rsidTr="000E1CF7">
        <w:trPr>
          <w:trHeight w:val="454"/>
        </w:trPr>
        <w:tc>
          <w:tcPr>
            <w:tcW w:w="198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BC75448" w14:textId="77777777" w:rsidR="00BC63B3" w:rsidRPr="004F41B3" w:rsidRDefault="00BC63B3" w:rsidP="000E1CF7">
            <w:pPr>
              <w:pStyle w:val="Title"/>
              <w:jc w:val="left"/>
              <w:rPr>
                <w:rFonts w:ascii="Calibri" w:hAnsi="Calibri"/>
                <w:szCs w:val="32"/>
              </w:rPr>
            </w:pPr>
            <w:r w:rsidRPr="004F41B3">
              <w:rPr>
                <w:rFonts w:ascii="Calibri" w:hAnsi="Calibri"/>
                <w:szCs w:val="32"/>
              </w:rPr>
              <w:t>Name:</w:t>
            </w:r>
          </w:p>
        </w:tc>
        <w:tc>
          <w:tcPr>
            <w:tcW w:w="7648" w:type="dxa"/>
            <w:gridSpan w:val="3"/>
            <w:tcBorders>
              <w:top w:val="single" w:sz="4" w:space="0" w:color="auto"/>
              <w:left w:val="single" w:sz="4" w:space="0" w:color="auto"/>
              <w:bottom w:val="single" w:sz="4" w:space="0" w:color="auto"/>
              <w:right w:val="single" w:sz="4" w:space="0" w:color="auto"/>
            </w:tcBorders>
            <w:vAlign w:val="center"/>
          </w:tcPr>
          <w:p w14:paraId="28F94A9D" w14:textId="7F1230A6" w:rsidR="00BC63B3" w:rsidRPr="004F41B3" w:rsidRDefault="00681BA1" w:rsidP="000E1CF7">
            <w:pPr>
              <w:pStyle w:val="Title"/>
              <w:jc w:val="left"/>
              <w:rPr>
                <w:rFonts w:ascii="Calibri" w:hAnsi="Calibri"/>
                <w:b w:val="0"/>
                <w:szCs w:val="32"/>
              </w:rPr>
            </w:pPr>
            <w:r w:rsidRPr="00DC4CFF">
              <w:rPr>
                <w:rFonts w:ascii="Calibri" w:hAnsi="Calibri"/>
                <w:b w:val="0"/>
                <w:szCs w:val="32"/>
              </w:rPr>
              <w:t>Mr Stephen Jefferson</w:t>
            </w:r>
          </w:p>
        </w:tc>
      </w:tr>
      <w:tr w:rsidR="00BC63B3" w:rsidRPr="004F41B3" w14:paraId="33C68B90" w14:textId="77777777" w:rsidTr="000E1CF7">
        <w:trPr>
          <w:trHeight w:val="454"/>
        </w:trPr>
        <w:tc>
          <w:tcPr>
            <w:tcW w:w="198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9533072" w14:textId="77777777" w:rsidR="00BC63B3" w:rsidRPr="004F41B3" w:rsidRDefault="00BC63B3" w:rsidP="000E1CF7">
            <w:pPr>
              <w:pStyle w:val="Title"/>
              <w:jc w:val="left"/>
              <w:rPr>
                <w:rFonts w:ascii="Calibri" w:hAnsi="Calibri"/>
                <w:szCs w:val="32"/>
              </w:rPr>
            </w:pPr>
            <w:r w:rsidRPr="004F41B3">
              <w:rPr>
                <w:rFonts w:ascii="Calibri" w:hAnsi="Calibri"/>
                <w:szCs w:val="32"/>
              </w:rPr>
              <w:t>Position:</w:t>
            </w:r>
          </w:p>
        </w:tc>
        <w:tc>
          <w:tcPr>
            <w:tcW w:w="7648" w:type="dxa"/>
            <w:gridSpan w:val="3"/>
            <w:tcBorders>
              <w:top w:val="single" w:sz="4" w:space="0" w:color="auto"/>
              <w:left w:val="single" w:sz="4" w:space="0" w:color="auto"/>
              <w:bottom w:val="single" w:sz="4" w:space="0" w:color="auto"/>
              <w:right w:val="single" w:sz="4" w:space="0" w:color="auto"/>
            </w:tcBorders>
            <w:vAlign w:val="center"/>
          </w:tcPr>
          <w:p w14:paraId="17766327" w14:textId="77E15693" w:rsidR="00BC63B3" w:rsidRPr="004F41B3" w:rsidRDefault="00681BA1" w:rsidP="000E1CF7">
            <w:pPr>
              <w:pStyle w:val="Title"/>
              <w:jc w:val="left"/>
              <w:rPr>
                <w:rFonts w:ascii="Calibri" w:hAnsi="Calibri"/>
                <w:b w:val="0"/>
                <w:szCs w:val="32"/>
              </w:rPr>
            </w:pPr>
            <w:r w:rsidRPr="00DC4CFF">
              <w:rPr>
                <w:rFonts w:ascii="Calibri" w:hAnsi="Calibri"/>
                <w:b w:val="0"/>
                <w:szCs w:val="32"/>
              </w:rPr>
              <w:t>Head teacher</w:t>
            </w:r>
          </w:p>
        </w:tc>
      </w:tr>
      <w:tr w:rsidR="00BC63B3" w:rsidRPr="004F41B3" w14:paraId="6196F8F3" w14:textId="77777777" w:rsidTr="000E1CF7">
        <w:trPr>
          <w:trHeight w:val="454"/>
        </w:trPr>
        <w:tc>
          <w:tcPr>
            <w:tcW w:w="198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2E4D639" w14:textId="77777777" w:rsidR="00BC63B3" w:rsidRPr="004F41B3" w:rsidRDefault="00BC63B3" w:rsidP="000E1CF7">
            <w:pPr>
              <w:pStyle w:val="Title"/>
              <w:jc w:val="left"/>
              <w:rPr>
                <w:rFonts w:ascii="Calibri" w:hAnsi="Calibri"/>
                <w:szCs w:val="32"/>
              </w:rPr>
            </w:pPr>
            <w:r w:rsidRPr="004F41B3">
              <w:rPr>
                <w:rFonts w:ascii="Calibri" w:hAnsi="Calibri"/>
                <w:szCs w:val="32"/>
              </w:rPr>
              <w:t>Signed:</w:t>
            </w:r>
          </w:p>
        </w:tc>
        <w:tc>
          <w:tcPr>
            <w:tcW w:w="7648" w:type="dxa"/>
            <w:gridSpan w:val="3"/>
            <w:tcBorders>
              <w:top w:val="single" w:sz="4" w:space="0" w:color="auto"/>
              <w:left w:val="single" w:sz="4" w:space="0" w:color="auto"/>
              <w:bottom w:val="single" w:sz="4" w:space="0" w:color="auto"/>
              <w:right w:val="single" w:sz="4" w:space="0" w:color="auto"/>
            </w:tcBorders>
            <w:vAlign w:val="center"/>
          </w:tcPr>
          <w:p w14:paraId="7FFB2A69" w14:textId="1AC3326D" w:rsidR="00BC63B3" w:rsidRPr="004F41B3" w:rsidRDefault="00681BA1" w:rsidP="000E1CF7">
            <w:pPr>
              <w:pStyle w:val="Title"/>
              <w:jc w:val="left"/>
              <w:rPr>
                <w:rFonts w:ascii="Calibri" w:hAnsi="Calibri"/>
                <w:b w:val="0"/>
                <w:szCs w:val="32"/>
              </w:rPr>
            </w:pPr>
            <w:r w:rsidRPr="00DC4CFF">
              <w:rPr>
                <w:rFonts w:ascii="Calibri" w:hAnsi="Calibri"/>
                <w:b w:val="0"/>
                <w:noProof/>
                <w:szCs w:val="32"/>
              </w:rPr>
              <w:drawing>
                <wp:inline distT="0" distB="0" distL="0" distR="0" wp14:anchorId="4D723E2A" wp14:editId="32C79E6F">
                  <wp:extent cx="1135380" cy="856188"/>
                  <wp:effectExtent l="0" t="0" r="762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Jefferson sig (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35380" cy="856188"/>
                          </a:xfrm>
                          <a:prstGeom prst="rect">
                            <a:avLst/>
                          </a:prstGeom>
                        </pic:spPr>
                      </pic:pic>
                    </a:graphicData>
                  </a:graphic>
                </wp:inline>
              </w:drawing>
            </w:r>
          </w:p>
        </w:tc>
      </w:tr>
      <w:tr w:rsidR="00FA6325" w:rsidRPr="004F41B3" w14:paraId="050096C9" w14:textId="77777777" w:rsidTr="00457F30">
        <w:trPr>
          <w:trHeight w:val="454"/>
        </w:trPr>
        <w:tc>
          <w:tcPr>
            <w:tcW w:w="198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7D97763" w14:textId="50843E39" w:rsidR="00457F30" w:rsidRPr="004F41B3" w:rsidRDefault="00457F30" w:rsidP="000E1CF7">
            <w:pPr>
              <w:pStyle w:val="Title"/>
              <w:jc w:val="left"/>
              <w:rPr>
                <w:rFonts w:ascii="Calibri" w:hAnsi="Calibri"/>
                <w:szCs w:val="32"/>
              </w:rPr>
            </w:pPr>
            <w:r>
              <w:rPr>
                <w:rFonts w:ascii="Calibri" w:hAnsi="Calibri"/>
                <w:szCs w:val="32"/>
              </w:rPr>
              <w:t xml:space="preserve">Version </w:t>
            </w:r>
            <w:r w:rsidRPr="004F41B3">
              <w:rPr>
                <w:rFonts w:ascii="Calibri" w:hAnsi="Calibri"/>
                <w:szCs w:val="32"/>
              </w:rPr>
              <w:t>Date:</w:t>
            </w:r>
          </w:p>
        </w:tc>
        <w:tc>
          <w:tcPr>
            <w:tcW w:w="2549" w:type="dxa"/>
            <w:tcBorders>
              <w:top w:val="single" w:sz="4" w:space="0" w:color="auto"/>
              <w:left w:val="single" w:sz="4" w:space="0" w:color="auto"/>
              <w:bottom w:val="single" w:sz="4" w:space="0" w:color="auto"/>
              <w:right w:val="single" w:sz="4" w:space="0" w:color="auto"/>
            </w:tcBorders>
            <w:vAlign w:val="center"/>
          </w:tcPr>
          <w:p w14:paraId="14A171D0" w14:textId="2F15E59C" w:rsidR="00457F30" w:rsidRPr="004F41B3" w:rsidRDefault="00DC4CFF" w:rsidP="000E1CF7">
            <w:pPr>
              <w:pStyle w:val="Title"/>
              <w:jc w:val="left"/>
              <w:rPr>
                <w:rFonts w:ascii="Calibri" w:hAnsi="Calibri"/>
                <w:b w:val="0"/>
                <w:szCs w:val="32"/>
              </w:rPr>
            </w:pPr>
            <w:r w:rsidRPr="00DC4CFF">
              <w:rPr>
                <w:rFonts w:ascii="Calibri" w:hAnsi="Calibri"/>
                <w:b w:val="0"/>
                <w:szCs w:val="32"/>
              </w:rPr>
              <w:t>September 2025</w:t>
            </w:r>
          </w:p>
        </w:tc>
        <w:tc>
          <w:tcPr>
            <w:tcW w:w="25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97E72C" w14:textId="33E6292D" w:rsidR="00457F30" w:rsidRPr="00457F30" w:rsidRDefault="00457F30" w:rsidP="000E1CF7">
            <w:pPr>
              <w:pStyle w:val="Title"/>
              <w:jc w:val="left"/>
              <w:rPr>
                <w:rFonts w:ascii="Calibri" w:hAnsi="Calibri"/>
                <w:bCs w:val="0"/>
                <w:szCs w:val="32"/>
              </w:rPr>
            </w:pPr>
            <w:r w:rsidRPr="00457F30">
              <w:rPr>
                <w:rFonts w:ascii="Calibri" w:hAnsi="Calibri"/>
                <w:bCs w:val="0"/>
                <w:szCs w:val="32"/>
              </w:rPr>
              <w:t>Version No:</w:t>
            </w:r>
          </w:p>
        </w:tc>
        <w:tc>
          <w:tcPr>
            <w:tcW w:w="2550" w:type="dxa"/>
            <w:tcBorders>
              <w:top w:val="single" w:sz="4" w:space="0" w:color="auto"/>
              <w:left w:val="single" w:sz="4" w:space="0" w:color="auto"/>
              <w:bottom w:val="single" w:sz="4" w:space="0" w:color="auto"/>
              <w:right w:val="single" w:sz="4" w:space="0" w:color="auto"/>
            </w:tcBorders>
            <w:vAlign w:val="center"/>
          </w:tcPr>
          <w:p w14:paraId="6CC60D7E" w14:textId="48F07319" w:rsidR="00457F30" w:rsidRPr="00AA3022" w:rsidRDefault="004B1F3F" w:rsidP="00AA3022">
            <w:pPr>
              <w:pStyle w:val="Title"/>
              <w:jc w:val="left"/>
              <w:rPr>
                <w:rFonts w:ascii="Calibri" w:hAnsi="Calibri"/>
                <w:b w:val="0"/>
              </w:rPr>
            </w:pPr>
            <w:r>
              <w:rPr>
                <w:rFonts w:ascii="Calibri" w:hAnsi="Calibri"/>
                <w:b w:val="0"/>
              </w:rPr>
              <w:t>7</w:t>
            </w:r>
          </w:p>
        </w:tc>
      </w:tr>
      <w:tr w:rsidR="00BC63B3" w:rsidRPr="004F41B3" w14:paraId="11E67106" w14:textId="77777777" w:rsidTr="000E1CF7">
        <w:trPr>
          <w:trHeight w:val="454"/>
        </w:trPr>
        <w:tc>
          <w:tcPr>
            <w:tcW w:w="198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2A541D0" w14:textId="77777777" w:rsidR="00BC63B3" w:rsidRPr="004F41B3" w:rsidRDefault="00BC63B3" w:rsidP="000E1CF7">
            <w:pPr>
              <w:pStyle w:val="Title"/>
              <w:jc w:val="left"/>
              <w:rPr>
                <w:rFonts w:ascii="Calibri" w:hAnsi="Calibri"/>
                <w:szCs w:val="32"/>
              </w:rPr>
            </w:pPr>
            <w:r w:rsidRPr="004F41B3">
              <w:rPr>
                <w:rFonts w:ascii="Calibri" w:hAnsi="Calibri"/>
                <w:szCs w:val="32"/>
              </w:rPr>
              <w:t>Review date</w:t>
            </w:r>
            <w:r w:rsidR="004602FC" w:rsidRPr="004F41B3">
              <w:rPr>
                <w:rFonts w:ascii="Calibri" w:hAnsi="Calibri"/>
                <w:szCs w:val="32"/>
                <w:vertAlign w:val="superscript"/>
              </w:rPr>
              <w:t>2</w:t>
            </w:r>
            <w:r w:rsidRPr="004F41B3">
              <w:rPr>
                <w:rFonts w:ascii="Calibri" w:hAnsi="Calibri"/>
                <w:szCs w:val="32"/>
              </w:rPr>
              <w:t>:</w:t>
            </w:r>
          </w:p>
        </w:tc>
        <w:tc>
          <w:tcPr>
            <w:tcW w:w="7648" w:type="dxa"/>
            <w:gridSpan w:val="3"/>
            <w:tcBorders>
              <w:top w:val="single" w:sz="4" w:space="0" w:color="auto"/>
              <w:left w:val="single" w:sz="4" w:space="0" w:color="auto"/>
              <w:bottom w:val="single" w:sz="4" w:space="0" w:color="auto"/>
              <w:right w:val="single" w:sz="4" w:space="0" w:color="auto"/>
            </w:tcBorders>
            <w:vAlign w:val="center"/>
          </w:tcPr>
          <w:p w14:paraId="18DA8329" w14:textId="55F928D2" w:rsidR="00BC63B3" w:rsidRPr="004F41B3" w:rsidRDefault="00DC4CFF" w:rsidP="000E1CF7">
            <w:pPr>
              <w:pStyle w:val="Title"/>
              <w:jc w:val="left"/>
              <w:rPr>
                <w:rFonts w:ascii="Calibri" w:hAnsi="Calibri"/>
                <w:b w:val="0"/>
                <w:szCs w:val="32"/>
              </w:rPr>
            </w:pPr>
            <w:r w:rsidRPr="00DC4CFF">
              <w:rPr>
                <w:rFonts w:ascii="Calibri" w:hAnsi="Calibri"/>
                <w:b w:val="0"/>
                <w:szCs w:val="32"/>
              </w:rPr>
              <w:t>September 2026</w:t>
            </w:r>
          </w:p>
        </w:tc>
      </w:tr>
    </w:tbl>
    <w:p w14:paraId="508AB557" w14:textId="77777777" w:rsidR="00FB18D9" w:rsidRPr="004F41B3" w:rsidRDefault="00FB18D9" w:rsidP="00AA3022">
      <w:pPr>
        <w:spacing w:after="200" w:line="276" w:lineRule="auto"/>
        <w:rPr>
          <w:rFonts w:ascii="Calibri" w:eastAsia="Calibri" w:hAnsi="Calibri"/>
          <w:szCs w:val="22"/>
        </w:rPr>
        <w:sectPr w:rsidR="00FB18D9" w:rsidRPr="004F41B3" w:rsidSect="00FB18D9">
          <w:footerReference w:type="default" r:id="rId13"/>
          <w:pgSz w:w="11906" w:h="16838"/>
          <w:pgMar w:top="1134" w:right="1134" w:bottom="1134" w:left="1134" w:header="709" w:footer="397" w:gutter="0"/>
          <w:cols w:space="708"/>
          <w:docGrid w:linePitch="360"/>
        </w:sectPr>
      </w:pPr>
    </w:p>
    <w:p w14:paraId="745BB35A" w14:textId="77777777" w:rsidR="00472848" w:rsidRPr="00AE25FD" w:rsidRDefault="00472848" w:rsidP="008D56F9">
      <w:pPr>
        <w:spacing w:after="200"/>
        <w:rPr>
          <w:rFonts w:ascii="Calibri" w:hAnsi="Calibri"/>
          <w:b/>
          <w:color w:val="7C2529"/>
          <w:sz w:val="32"/>
          <w:szCs w:val="32"/>
        </w:rPr>
      </w:pPr>
      <w:r w:rsidRPr="00AE25FD">
        <w:rPr>
          <w:rFonts w:ascii="Calibri" w:hAnsi="Calibri"/>
          <w:b/>
          <w:color w:val="7C2529"/>
          <w:sz w:val="32"/>
          <w:szCs w:val="32"/>
        </w:rPr>
        <w:lastRenderedPageBreak/>
        <w:t>REVIEW SHEET</w:t>
      </w:r>
    </w:p>
    <w:p w14:paraId="12517975" w14:textId="672ABE74" w:rsidR="008D56F9" w:rsidRPr="004F41B3" w:rsidRDefault="008D56F9" w:rsidP="008D56F9">
      <w:pPr>
        <w:spacing w:after="120"/>
        <w:rPr>
          <w:color w:val="000000" w:themeColor="text1"/>
        </w:rPr>
      </w:pPr>
      <w:r w:rsidRPr="004F41B3">
        <w:rPr>
          <w:b/>
          <w:bCs/>
        </w:rPr>
        <w:t>Each entry in the table below summarises the changes to this Policy and procedures made since the last review (if any).</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991"/>
        <w:gridCol w:w="7466"/>
        <w:gridCol w:w="1749"/>
      </w:tblGrid>
      <w:tr w:rsidR="00480B65" w:rsidRPr="004F41B3" w14:paraId="53B6AEEF" w14:textId="77777777" w:rsidTr="00A43CDC">
        <w:trPr>
          <w:trHeight w:val="20"/>
        </w:trPr>
        <w:tc>
          <w:tcPr>
            <w:tcW w:w="991" w:type="dxa"/>
            <w:shd w:val="clear" w:color="auto" w:fill="D9D9D9"/>
            <w:vAlign w:val="center"/>
          </w:tcPr>
          <w:p w14:paraId="0AE0220A" w14:textId="77777777" w:rsidR="00472848" w:rsidRPr="004F41B3" w:rsidRDefault="00472848" w:rsidP="008746AC">
            <w:pPr>
              <w:jc w:val="center"/>
              <w:rPr>
                <w:rFonts w:ascii="Calibri" w:eastAsia="Gill Sans MT" w:hAnsi="Calibri"/>
                <w:b/>
                <w:szCs w:val="22"/>
              </w:rPr>
            </w:pPr>
            <w:r w:rsidRPr="004F41B3">
              <w:rPr>
                <w:rFonts w:ascii="Calibri" w:eastAsia="Gill Sans MT" w:hAnsi="Calibri"/>
                <w:b/>
                <w:szCs w:val="22"/>
              </w:rPr>
              <w:t>Version Number</w:t>
            </w:r>
          </w:p>
        </w:tc>
        <w:tc>
          <w:tcPr>
            <w:tcW w:w="7466" w:type="dxa"/>
            <w:shd w:val="clear" w:color="auto" w:fill="D9D9D9"/>
            <w:vAlign w:val="center"/>
          </w:tcPr>
          <w:p w14:paraId="538686E3" w14:textId="653BA4A3" w:rsidR="00472848" w:rsidRPr="004F41B3" w:rsidRDefault="008D56F9" w:rsidP="008746AC">
            <w:pPr>
              <w:jc w:val="center"/>
              <w:rPr>
                <w:rFonts w:ascii="Calibri" w:eastAsia="Gill Sans MT" w:hAnsi="Calibri"/>
                <w:b/>
                <w:szCs w:val="22"/>
              </w:rPr>
            </w:pPr>
            <w:r w:rsidRPr="004F41B3">
              <w:rPr>
                <w:rFonts w:ascii="Calibri" w:eastAsia="Gill Sans MT" w:hAnsi="Calibri"/>
                <w:b/>
                <w:szCs w:val="22"/>
              </w:rPr>
              <w:t xml:space="preserve">KAHSC </w:t>
            </w:r>
            <w:r w:rsidR="00472848" w:rsidRPr="004F41B3">
              <w:rPr>
                <w:rFonts w:ascii="Calibri" w:eastAsia="Gill Sans MT" w:hAnsi="Calibri"/>
                <w:b/>
                <w:szCs w:val="22"/>
              </w:rPr>
              <w:t>Version Description</w:t>
            </w:r>
          </w:p>
        </w:tc>
        <w:tc>
          <w:tcPr>
            <w:tcW w:w="1749" w:type="dxa"/>
            <w:shd w:val="clear" w:color="auto" w:fill="D9D9D9"/>
            <w:vAlign w:val="center"/>
          </w:tcPr>
          <w:p w14:paraId="6AF1A793" w14:textId="2D12057D" w:rsidR="00472848" w:rsidRPr="004F41B3" w:rsidRDefault="00472848" w:rsidP="008746AC">
            <w:pPr>
              <w:jc w:val="center"/>
              <w:rPr>
                <w:rFonts w:ascii="Calibri" w:eastAsia="Gill Sans MT" w:hAnsi="Calibri"/>
                <w:b/>
                <w:szCs w:val="22"/>
              </w:rPr>
            </w:pPr>
            <w:r w:rsidRPr="004F41B3">
              <w:rPr>
                <w:rFonts w:ascii="Calibri" w:eastAsia="Gill Sans MT" w:hAnsi="Calibri"/>
                <w:b/>
                <w:szCs w:val="22"/>
              </w:rPr>
              <w:t>Date of Revision</w:t>
            </w:r>
            <w:r w:rsidR="00785527">
              <w:rPr>
                <w:rFonts w:ascii="Calibri" w:eastAsia="Gill Sans MT" w:hAnsi="Calibri"/>
                <w:b/>
                <w:szCs w:val="22"/>
              </w:rPr>
              <w:t>/Review</w:t>
            </w:r>
          </w:p>
        </w:tc>
      </w:tr>
      <w:tr w:rsidR="00472848" w:rsidRPr="004F41B3" w14:paraId="2D58873D" w14:textId="77777777" w:rsidTr="00480B65">
        <w:trPr>
          <w:trHeight w:val="20"/>
        </w:trPr>
        <w:tc>
          <w:tcPr>
            <w:tcW w:w="993" w:type="dxa"/>
            <w:vAlign w:val="center"/>
          </w:tcPr>
          <w:p w14:paraId="34ABFC92" w14:textId="62B55E96" w:rsidR="00472848" w:rsidRPr="004F41B3" w:rsidRDefault="00681BA1" w:rsidP="00C62C50">
            <w:pPr>
              <w:jc w:val="center"/>
              <w:rPr>
                <w:rFonts w:ascii="Calibri" w:eastAsia="Gill Sans MT" w:hAnsi="Calibri"/>
                <w:sz w:val="20"/>
              </w:rPr>
            </w:pPr>
            <w:r w:rsidRPr="00DC4CFF">
              <w:rPr>
                <w:rFonts w:ascii="Calibri" w:eastAsia="Gill Sans MT" w:hAnsi="Calibri"/>
                <w:sz w:val="20"/>
              </w:rPr>
              <w:t>1</w:t>
            </w:r>
          </w:p>
        </w:tc>
        <w:tc>
          <w:tcPr>
            <w:tcW w:w="7938" w:type="dxa"/>
            <w:vAlign w:val="center"/>
          </w:tcPr>
          <w:p w14:paraId="450543A8" w14:textId="5A5A6BD4" w:rsidR="00472848" w:rsidRPr="004F41B3" w:rsidRDefault="00681BA1" w:rsidP="00C62C50">
            <w:pPr>
              <w:rPr>
                <w:rFonts w:ascii="Calibri" w:eastAsia="Gill Sans MT" w:hAnsi="Calibri"/>
                <w:sz w:val="20"/>
              </w:rPr>
            </w:pPr>
            <w:r w:rsidRPr="00DC4CFF">
              <w:rPr>
                <w:rFonts w:ascii="Calibri" w:eastAsia="Gill Sans MT" w:hAnsi="Calibri"/>
                <w:sz w:val="20"/>
              </w:rPr>
              <w:t xml:space="preserve">Original - </w:t>
            </w:r>
            <w:r w:rsidR="00FA11D0" w:rsidRPr="004F41B3">
              <w:rPr>
                <w:rFonts w:ascii="Calibri" w:eastAsia="Gill Sans MT" w:hAnsi="Calibri"/>
                <w:sz w:val="20"/>
              </w:rPr>
              <w:t xml:space="preserve">Updated to include additional information on sharing nude and semi-nude images and online </w:t>
            </w:r>
            <w:r w:rsidR="009E4017" w:rsidRPr="004F41B3">
              <w:rPr>
                <w:rFonts w:ascii="Calibri" w:eastAsia="Gill Sans MT" w:hAnsi="Calibri"/>
                <w:sz w:val="20"/>
              </w:rPr>
              <w:t xml:space="preserve">challenges and </w:t>
            </w:r>
            <w:r w:rsidR="00FA11D0" w:rsidRPr="004F41B3">
              <w:rPr>
                <w:rFonts w:ascii="Calibri" w:eastAsia="Gill Sans MT" w:hAnsi="Calibri"/>
                <w:sz w:val="20"/>
              </w:rPr>
              <w:t>hoaxes.</w:t>
            </w:r>
          </w:p>
        </w:tc>
        <w:tc>
          <w:tcPr>
            <w:tcW w:w="1275" w:type="dxa"/>
            <w:vAlign w:val="center"/>
          </w:tcPr>
          <w:p w14:paraId="76015CF8" w14:textId="2A927C05" w:rsidR="00472848" w:rsidRPr="004F41B3" w:rsidRDefault="001B6583" w:rsidP="00C62C50">
            <w:pPr>
              <w:jc w:val="center"/>
              <w:rPr>
                <w:rFonts w:ascii="Calibri" w:eastAsia="Gill Sans MT" w:hAnsi="Calibri"/>
                <w:sz w:val="20"/>
              </w:rPr>
            </w:pPr>
            <w:r w:rsidRPr="004F41B3">
              <w:rPr>
                <w:rFonts w:ascii="Calibri" w:eastAsia="Gill Sans MT" w:hAnsi="Calibri"/>
                <w:sz w:val="20"/>
              </w:rPr>
              <w:t>Mar</w:t>
            </w:r>
            <w:r w:rsidR="00FA11D0" w:rsidRPr="004F41B3">
              <w:rPr>
                <w:rFonts w:ascii="Calibri" w:eastAsia="Gill Sans MT" w:hAnsi="Calibri"/>
                <w:sz w:val="20"/>
              </w:rPr>
              <w:t xml:space="preserve"> 2021</w:t>
            </w:r>
          </w:p>
        </w:tc>
      </w:tr>
      <w:tr w:rsidR="00472848" w:rsidRPr="004F41B3" w14:paraId="2BEF1DFC" w14:textId="77777777" w:rsidTr="00480B65">
        <w:trPr>
          <w:trHeight w:val="20"/>
        </w:trPr>
        <w:tc>
          <w:tcPr>
            <w:tcW w:w="993" w:type="dxa"/>
            <w:vAlign w:val="center"/>
          </w:tcPr>
          <w:p w14:paraId="3848ED6D" w14:textId="62FA7F46" w:rsidR="00472848" w:rsidRPr="004F41B3" w:rsidRDefault="00681BA1" w:rsidP="00C62C50">
            <w:pPr>
              <w:jc w:val="center"/>
              <w:rPr>
                <w:rFonts w:ascii="Calibri" w:eastAsia="Gill Sans MT" w:hAnsi="Calibri"/>
                <w:sz w:val="20"/>
              </w:rPr>
            </w:pPr>
            <w:r w:rsidRPr="00DC4CFF">
              <w:rPr>
                <w:rFonts w:ascii="Calibri" w:eastAsia="Gill Sans MT" w:hAnsi="Calibri"/>
                <w:sz w:val="20"/>
              </w:rPr>
              <w:t>2</w:t>
            </w:r>
          </w:p>
        </w:tc>
        <w:tc>
          <w:tcPr>
            <w:tcW w:w="7938" w:type="dxa"/>
            <w:vAlign w:val="center"/>
          </w:tcPr>
          <w:p w14:paraId="60C94643" w14:textId="23E3C8AB" w:rsidR="00472848" w:rsidRPr="004F41B3" w:rsidRDefault="000E1CF7" w:rsidP="00C62C50">
            <w:pPr>
              <w:rPr>
                <w:rFonts w:ascii="Calibri" w:eastAsia="Gill Sans MT" w:hAnsi="Calibri"/>
                <w:sz w:val="20"/>
              </w:rPr>
            </w:pPr>
            <w:r w:rsidRPr="004F41B3">
              <w:rPr>
                <w:rFonts w:ascii="Calibri" w:eastAsia="Gill Sans MT" w:hAnsi="Calibri"/>
                <w:sz w:val="20"/>
              </w:rPr>
              <w:t xml:space="preserve">Updated </w:t>
            </w:r>
            <w:r w:rsidR="00AD3AFF" w:rsidRPr="004F41B3">
              <w:rPr>
                <w:rFonts w:ascii="Calibri" w:eastAsia="Gill Sans MT" w:hAnsi="Calibri"/>
                <w:sz w:val="20"/>
              </w:rPr>
              <w:t>in light of statutory DfE guidance ‘Keeping Children Safe in Education’ Sept 2021</w:t>
            </w:r>
            <w:r w:rsidR="004229DF" w:rsidRPr="004F41B3">
              <w:rPr>
                <w:rFonts w:ascii="Calibri" w:eastAsia="Gill Sans MT" w:hAnsi="Calibri"/>
                <w:sz w:val="20"/>
              </w:rPr>
              <w:t xml:space="preserve"> which newly references schools having an online safety policy and what it should contain, </w:t>
            </w:r>
            <w:r w:rsidR="00AD3AFF" w:rsidRPr="004F41B3">
              <w:rPr>
                <w:rFonts w:ascii="Calibri" w:eastAsia="Gill Sans MT" w:hAnsi="Calibri"/>
                <w:sz w:val="20"/>
              </w:rPr>
              <w:t>the 4Cs</w:t>
            </w:r>
            <w:r w:rsidR="004229DF" w:rsidRPr="004F41B3">
              <w:rPr>
                <w:rFonts w:ascii="Calibri" w:eastAsia="Gill Sans MT" w:hAnsi="Calibri"/>
                <w:sz w:val="20"/>
              </w:rPr>
              <w:t xml:space="preserve">, and </w:t>
            </w:r>
            <w:r w:rsidR="00AD3AFF" w:rsidRPr="004F41B3">
              <w:rPr>
                <w:rFonts w:ascii="Calibri" w:eastAsia="Gill Sans MT" w:hAnsi="Calibri"/>
                <w:sz w:val="20"/>
              </w:rPr>
              <w:t xml:space="preserve">the continuing DfE expectation that all schools responsible for the provision of compulsory schooling </w:t>
            </w:r>
            <w:r w:rsidR="004229DF" w:rsidRPr="004F41B3">
              <w:rPr>
                <w:rFonts w:ascii="Calibri" w:eastAsia="Gill Sans MT" w:hAnsi="Calibri"/>
                <w:sz w:val="20"/>
              </w:rPr>
              <w:t>(</w:t>
            </w:r>
            <w:r w:rsidR="00AD3AFF" w:rsidRPr="004F41B3">
              <w:rPr>
                <w:rFonts w:ascii="Calibri" w:eastAsia="Gill Sans MT" w:hAnsi="Calibri"/>
                <w:sz w:val="20"/>
              </w:rPr>
              <w:t xml:space="preserve">including independent schools with pupils funded by the taxpayer </w:t>
            </w:r>
            <w:r w:rsidR="00890E79" w:rsidRPr="004F41B3">
              <w:rPr>
                <w:rFonts w:ascii="Calibri" w:eastAsia="Gill Sans MT" w:hAnsi="Calibri"/>
                <w:sz w:val="20"/>
              </w:rPr>
              <w:t>i.e.</w:t>
            </w:r>
            <w:r w:rsidR="004229DF" w:rsidRPr="004F41B3">
              <w:rPr>
                <w:rFonts w:ascii="Calibri" w:eastAsia="Gill Sans MT" w:hAnsi="Calibri"/>
                <w:sz w:val="20"/>
              </w:rPr>
              <w:t xml:space="preserve"> children looked after</w:t>
            </w:r>
            <w:r w:rsidR="00EB1FAC" w:rsidRPr="004F41B3">
              <w:rPr>
                <w:rFonts w:ascii="Calibri" w:eastAsia="Gill Sans MT" w:hAnsi="Calibri"/>
                <w:sz w:val="20"/>
              </w:rPr>
              <w:t xml:space="preserve"> or </w:t>
            </w:r>
            <w:r w:rsidR="004229DF" w:rsidRPr="004F41B3">
              <w:rPr>
                <w:rFonts w:ascii="Calibri" w:eastAsia="Gill Sans MT" w:hAnsi="Calibri"/>
                <w:sz w:val="20"/>
              </w:rPr>
              <w:t xml:space="preserve">children from military families attending boarding schools) will provide remote education </w:t>
            </w:r>
            <w:r w:rsidR="00EB1FAC" w:rsidRPr="004F41B3">
              <w:rPr>
                <w:rFonts w:ascii="Calibri" w:eastAsia="Gill Sans MT" w:hAnsi="Calibri"/>
                <w:sz w:val="20"/>
              </w:rPr>
              <w:t xml:space="preserve">and do it </w:t>
            </w:r>
            <w:r w:rsidR="004229DF" w:rsidRPr="004F41B3">
              <w:rPr>
                <w:rFonts w:ascii="Calibri" w:eastAsia="Gill Sans MT" w:hAnsi="Calibri"/>
                <w:sz w:val="20"/>
              </w:rPr>
              <w:t>safely.</w:t>
            </w:r>
            <w:r w:rsidR="00EB6969" w:rsidRPr="004F41B3">
              <w:rPr>
                <w:rFonts w:ascii="Calibri" w:eastAsia="Gill Sans MT" w:hAnsi="Calibri"/>
                <w:sz w:val="20"/>
              </w:rPr>
              <w:t xml:space="preserve"> Minor updates to appendices to reflect language/KCSiE updates.</w:t>
            </w:r>
          </w:p>
        </w:tc>
        <w:tc>
          <w:tcPr>
            <w:tcW w:w="1275" w:type="dxa"/>
            <w:vAlign w:val="center"/>
          </w:tcPr>
          <w:p w14:paraId="2499661D" w14:textId="0B72B176" w:rsidR="00472848" w:rsidRPr="004F41B3" w:rsidRDefault="004229DF" w:rsidP="00C62C50">
            <w:pPr>
              <w:jc w:val="center"/>
              <w:rPr>
                <w:rFonts w:ascii="Calibri" w:eastAsia="Gill Sans MT" w:hAnsi="Calibri"/>
                <w:sz w:val="20"/>
              </w:rPr>
            </w:pPr>
            <w:r w:rsidRPr="004F41B3">
              <w:rPr>
                <w:rFonts w:ascii="Calibri" w:eastAsia="Gill Sans MT" w:hAnsi="Calibri"/>
                <w:sz w:val="20"/>
              </w:rPr>
              <w:t>Sept 2021</w:t>
            </w:r>
          </w:p>
        </w:tc>
      </w:tr>
      <w:tr w:rsidR="00472848" w:rsidRPr="004F41B3" w14:paraId="1B2C56B5" w14:textId="77777777" w:rsidTr="00480B65">
        <w:trPr>
          <w:trHeight w:val="20"/>
        </w:trPr>
        <w:tc>
          <w:tcPr>
            <w:tcW w:w="993" w:type="dxa"/>
            <w:vAlign w:val="center"/>
          </w:tcPr>
          <w:p w14:paraId="0F5E0FE9" w14:textId="3EF19804" w:rsidR="00472848" w:rsidRPr="004F41B3" w:rsidRDefault="00681BA1" w:rsidP="00C62C50">
            <w:pPr>
              <w:jc w:val="center"/>
              <w:rPr>
                <w:rFonts w:ascii="Calibri" w:eastAsia="Gill Sans MT" w:hAnsi="Calibri"/>
                <w:sz w:val="20"/>
              </w:rPr>
            </w:pPr>
            <w:r w:rsidRPr="00DC4CFF">
              <w:rPr>
                <w:rFonts w:ascii="Calibri" w:eastAsia="Gill Sans MT" w:hAnsi="Calibri"/>
                <w:sz w:val="20"/>
              </w:rPr>
              <w:t>3</w:t>
            </w:r>
          </w:p>
        </w:tc>
        <w:tc>
          <w:tcPr>
            <w:tcW w:w="7938" w:type="dxa"/>
            <w:vAlign w:val="center"/>
          </w:tcPr>
          <w:p w14:paraId="26951C70" w14:textId="7F4EE967" w:rsidR="00472848" w:rsidRPr="004F41B3" w:rsidRDefault="000941BA" w:rsidP="00C62C50">
            <w:pPr>
              <w:rPr>
                <w:rFonts w:ascii="Calibri" w:eastAsia="Gill Sans MT" w:hAnsi="Calibri"/>
                <w:sz w:val="20"/>
              </w:rPr>
            </w:pPr>
            <w:r w:rsidRPr="004F41B3">
              <w:rPr>
                <w:rFonts w:ascii="Calibri" w:eastAsia="Gill Sans MT" w:hAnsi="Calibri"/>
                <w:sz w:val="20"/>
              </w:rPr>
              <w:t xml:space="preserve">Updated in </w:t>
            </w:r>
            <w:r w:rsidR="0042776F" w:rsidRPr="004F41B3">
              <w:rPr>
                <w:rFonts w:ascii="Calibri" w:eastAsia="Gill Sans MT" w:hAnsi="Calibri"/>
                <w:sz w:val="20"/>
              </w:rPr>
              <w:t>line with</w:t>
            </w:r>
            <w:r w:rsidRPr="004F41B3">
              <w:rPr>
                <w:rFonts w:ascii="Calibri" w:eastAsia="Gill Sans MT" w:hAnsi="Calibri"/>
                <w:sz w:val="20"/>
              </w:rPr>
              <w:t xml:space="preserve"> statutory DfE guidance ‘Keeping Children Safe in Education’ Sept 2022.  </w:t>
            </w:r>
            <w:r w:rsidR="0042776F" w:rsidRPr="004F41B3">
              <w:rPr>
                <w:rFonts w:ascii="Calibri" w:eastAsia="Gill Sans MT" w:hAnsi="Calibri"/>
                <w:sz w:val="20"/>
              </w:rPr>
              <w:t xml:space="preserve">Changed BYOD into section 9.2 to make it easier to find and reference (no content changes). Significant chunks of the Remote Learning section removed and replaced with links to government guides.  Appendices removed and replaced with links to separate documents that are easier to use, update and distribute.  </w:t>
            </w:r>
            <w:r w:rsidR="00333190" w:rsidRPr="004F41B3">
              <w:rPr>
                <w:rFonts w:ascii="Calibri" w:eastAsia="Gill Sans MT" w:hAnsi="Calibri"/>
                <w:sz w:val="20"/>
              </w:rPr>
              <w:t>Other l</w:t>
            </w:r>
            <w:r w:rsidR="0042776F" w:rsidRPr="004F41B3">
              <w:rPr>
                <w:rFonts w:ascii="Calibri" w:eastAsia="Gill Sans MT" w:hAnsi="Calibri"/>
                <w:sz w:val="20"/>
              </w:rPr>
              <w:t>ink</w:t>
            </w:r>
            <w:r w:rsidR="00333190" w:rsidRPr="004F41B3">
              <w:rPr>
                <w:rFonts w:ascii="Calibri" w:eastAsia="Gill Sans MT" w:hAnsi="Calibri"/>
                <w:sz w:val="20"/>
              </w:rPr>
              <w:t>s</w:t>
            </w:r>
            <w:r w:rsidR="0042776F" w:rsidRPr="004F41B3">
              <w:rPr>
                <w:rFonts w:ascii="Calibri" w:eastAsia="Gill Sans MT" w:hAnsi="Calibri"/>
                <w:sz w:val="20"/>
              </w:rPr>
              <w:t xml:space="preserve"> all checked as correct.</w:t>
            </w:r>
          </w:p>
        </w:tc>
        <w:tc>
          <w:tcPr>
            <w:tcW w:w="1275" w:type="dxa"/>
            <w:vAlign w:val="center"/>
          </w:tcPr>
          <w:p w14:paraId="4170B068" w14:textId="7F66175C" w:rsidR="00472848" w:rsidRPr="004F41B3" w:rsidRDefault="000941BA" w:rsidP="00C62C50">
            <w:pPr>
              <w:jc w:val="center"/>
              <w:rPr>
                <w:rFonts w:ascii="Calibri" w:eastAsia="Gill Sans MT" w:hAnsi="Calibri"/>
                <w:sz w:val="20"/>
              </w:rPr>
            </w:pPr>
            <w:r w:rsidRPr="004F41B3">
              <w:rPr>
                <w:rFonts w:ascii="Calibri" w:eastAsia="Gill Sans MT" w:hAnsi="Calibri"/>
                <w:sz w:val="20"/>
              </w:rPr>
              <w:t>Sept 2022</w:t>
            </w:r>
          </w:p>
        </w:tc>
      </w:tr>
      <w:tr w:rsidR="00482E70" w:rsidRPr="004F41B3" w14:paraId="18FD57C0" w14:textId="77777777" w:rsidTr="00480B65">
        <w:trPr>
          <w:trHeight w:val="20"/>
        </w:trPr>
        <w:tc>
          <w:tcPr>
            <w:tcW w:w="993" w:type="dxa"/>
            <w:vAlign w:val="center"/>
          </w:tcPr>
          <w:p w14:paraId="6E68C2A7" w14:textId="5561A765" w:rsidR="00482E70" w:rsidRPr="00AA3022" w:rsidRDefault="00900F80" w:rsidP="00C62C50">
            <w:pPr>
              <w:jc w:val="center"/>
              <w:rPr>
                <w:rFonts w:ascii="Calibri" w:eastAsia="Gill Sans MT" w:hAnsi="Calibri"/>
                <w:sz w:val="20"/>
              </w:rPr>
            </w:pPr>
            <w:r w:rsidRPr="00DC4CFF">
              <w:rPr>
                <w:rFonts w:ascii="Calibri" w:eastAsia="Gill Sans MT" w:hAnsi="Calibri"/>
                <w:sz w:val="20"/>
              </w:rPr>
              <w:t>4</w:t>
            </w:r>
          </w:p>
        </w:tc>
        <w:tc>
          <w:tcPr>
            <w:tcW w:w="7654" w:type="dxa"/>
            <w:vAlign w:val="center"/>
          </w:tcPr>
          <w:p w14:paraId="4400794D" w14:textId="5F3094BD" w:rsidR="00482E70" w:rsidRPr="00AA3022" w:rsidRDefault="000034F9" w:rsidP="00C62C50">
            <w:pPr>
              <w:rPr>
                <w:rFonts w:ascii="Calibri" w:eastAsia="Gill Sans MT" w:hAnsi="Calibri"/>
                <w:sz w:val="20"/>
              </w:rPr>
            </w:pPr>
            <w:r w:rsidRPr="00DC4CFF">
              <w:rPr>
                <w:rFonts w:ascii="Calibri" w:eastAsia="Gill Sans MT" w:hAnsi="Calibri"/>
                <w:sz w:val="20"/>
              </w:rPr>
              <w:t>Updated in line with KCSiE 2023 (filtering and monitoring) and to various links</w:t>
            </w:r>
          </w:p>
        </w:tc>
        <w:tc>
          <w:tcPr>
            <w:tcW w:w="1559" w:type="dxa"/>
            <w:vAlign w:val="center"/>
          </w:tcPr>
          <w:p w14:paraId="613A69E5" w14:textId="65C7064D" w:rsidR="00482E70" w:rsidRPr="00AA3022" w:rsidRDefault="00900F80" w:rsidP="00C62C50">
            <w:pPr>
              <w:jc w:val="center"/>
              <w:rPr>
                <w:rFonts w:ascii="Calibri" w:eastAsia="Gill Sans MT" w:hAnsi="Calibri"/>
                <w:sz w:val="20"/>
              </w:rPr>
            </w:pPr>
            <w:r w:rsidRPr="00DC4CFF">
              <w:rPr>
                <w:rFonts w:ascii="Calibri" w:eastAsia="Gill Sans MT" w:hAnsi="Calibri"/>
                <w:sz w:val="20"/>
              </w:rPr>
              <w:t>Sept</w:t>
            </w:r>
            <w:r w:rsidR="00482E70" w:rsidRPr="00AA3022">
              <w:rPr>
                <w:rFonts w:ascii="Calibri" w:eastAsia="Gill Sans MT" w:hAnsi="Calibri"/>
                <w:sz w:val="20"/>
              </w:rPr>
              <w:t xml:space="preserve"> 2023</w:t>
            </w:r>
          </w:p>
        </w:tc>
      </w:tr>
      <w:tr w:rsidR="006F6E2C" w:rsidRPr="004F41B3" w14:paraId="1FB27D62" w14:textId="77777777" w:rsidTr="00480B65">
        <w:trPr>
          <w:trHeight w:val="20"/>
        </w:trPr>
        <w:tc>
          <w:tcPr>
            <w:tcW w:w="993" w:type="dxa"/>
            <w:vAlign w:val="center"/>
          </w:tcPr>
          <w:p w14:paraId="198EF23B" w14:textId="1F49AA8A" w:rsidR="006F6E2C" w:rsidRPr="00A43CDC" w:rsidRDefault="0058001B" w:rsidP="00C62C50">
            <w:pPr>
              <w:jc w:val="center"/>
              <w:rPr>
                <w:rFonts w:ascii="Calibri" w:eastAsia="Gill Sans MT" w:hAnsi="Calibri"/>
                <w:sz w:val="20"/>
              </w:rPr>
            </w:pPr>
            <w:r w:rsidRPr="00DC4CFF">
              <w:rPr>
                <w:rFonts w:ascii="Calibri" w:eastAsia="Gill Sans MT" w:hAnsi="Calibri"/>
                <w:sz w:val="20"/>
              </w:rPr>
              <w:t>5</w:t>
            </w:r>
          </w:p>
        </w:tc>
        <w:tc>
          <w:tcPr>
            <w:tcW w:w="7938" w:type="dxa"/>
            <w:vAlign w:val="center"/>
          </w:tcPr>
          <w:p w14:paraId="1BEF7A02" w14:textId="54AC03D0" w:rsidR="006F6E2C" w:rsidRPr="00A43CDC" w:rsidRDefault="006F6E2C" w:rsidP="00C62C50">
            <w:pPr>
              <w:rPr>
                <w:rFonts w:ascii="Calibri" w:eastAsia="Gill Sans MT" w:hAnsi="Calibri"/>
                <w:sz w:val="20"/>
              </w:rPr>
            </w:pPr>
            <w:r w:rsidRPr="00A43CDC">
              <w:rPr>
                <w:rFonts w:ascii="Calibri" w:eastAsia="Gill Sans MT" w:hAnsi="Calibri"/>
                <w:sz w:val="20"/>
              </w:rPr>
              <w:t>Minor updates with links to DfE guidance for schools on creating a Mobile Phone Policy/procedure for pupils</w:t>
            </w:r>
            <w:r w:rsidR="00CF475B" w:rsidRPr="00A43CDC">
              <w:rPr>
                <w:rFonts w:ascii="Calibri" w:eastAsia="Gill Sans MT" w:hAnsi="Calibri"/>
                <w:sz w:val="20"/>
              </w:rPr>
              <w:t>.</w:t>
            </w:r>
            <w:r w:rsidR="0058001B" w:rsidRPr="00DC4CFF">
              <w:rPr>
                <w:rFonts w:ascii="Calibri" w:eastAsia="Gill Sans MT" w:hAnsi="Calibri"/>
                <w:sz w:val="20"/>
              </w:rPr>
              <w:t xml:space="preserve"> Updated in line with revised DfE Digital and technology standards in schools</w:t>
            </w:r>
          </w:p>
        </w:tc>
        <w:tc>
          <w:tcPr>
            <w:tcW w:w="1275" w:type="dxa"/>
            <w:vAlign w:val="center"/>
          </w:tcPr>
          <w:p w14:paraId="4D285786" w14:textId="33E8238B" w:rsidR="006F6E2C" w:rsidRPr="00A43CDC" w:rsidRDefault="006F6E2C" w:rsidP="00C62C50">
            <w:pPr>
              <w:jc w:val="center"/>
              <w:rPr>
                <w:rFonts w:ascii="Calibri" w:eastAsia="Gill Sans MT" w:hAnsi="Calibri"/>
                <w:sz w:val="20"/>
              </w:rPr>
            </w:pPr>
            <w:r w:rsidRPr="00A43CDC">
              <w:rPr>
                <w:rFonts w:ascii="Calibri" w:eastAsia="Gill Sans MT" w:hAnsi="Calibri"/>
                <w:sz w:val="20"/>
              </w:rPr>
              <w:t>Feb 2024</w:t>
            </w:r>
          </w:p>
        </w:tc>
      </w:tr>
      <w:tr w:rsidR="00435FCD" w:rsidRPr="00AE25FD" w14:paraId="4B87B85E" w14:textId="77777777" w:rsidTr="00480B65">
        <w:trPr>
          <w:trHeight w:val="20"/>
        </w:trPr>
        <w:tc>
          <w:tcPr>
            <w:tcW w:w="993" w:type="dxa"/>
            <w:vAlign w:val="center"/>
          </w:tcPr>
          <w:p w14:paraId="04C3637A" w14:textId="68203F8E" w:rsidR="00435FCD" w:rsidRPr="00480B65" w:rsidRDefault="00EE35A2" w:rsidP="00C62C50">
            <w:pPr>
              <w:jc w:val="center"/>
              <w:rPr>
                <w:rFonts w:ascii="Calibri" w:eastAsia="Gill Sans MT" w:hAnsi="Calibri"/>
                <w:sz w:val="20"/>
              </w:rPr>
            </w:pPr>
            <w:r w:rsidRPr="00480B65">
              <w:rPr>
                <w:rFonts w:ascii="Calibri" w:eastAsia="Gill Sans MT" w:hAnsi="Calibri"/>
                <w:sz w:val="20"/>
              </w:rPr>
              <w:t>6</w:t>
            </w:r>
          </w:p>
        </w:tc>
        <w:tc>
          <w:tcPr>
            <w:tcW w:w="7938" w:type="dxa"/>
            <w:vAlign w:val="center"/>
          </w:tcPr>
          <w:p w14:paraId="56CC0514" w14:textId="03E2B846" w:rsidR="00435FCD" w:rsidRPr="00480B65" w:rsidRDefault="00AE25FD" w:rsidP="00C62C50">
            <w:pPr>
              <w:rPr>
                <w:rFonts w:ascii="Calibri" w:eastAsia="Gill Sans MT" w:hAnsi="Calibri"/>
                <w:sz w:val="20"/>
              </w:rPr>
            </w:pPr>
            <w:r w:rsidRPr="00480B65">
              <w:rPr>
                <w:rFonts w:ascii="Calibri" w:eastAsia="Gill Sans MT" w:hAnsi="Calibri"/>
                <w:sz w:val="20"/>
              </w:rPr>
              <w:t>Updated in line with revised DfE Digital and technology standards in schools</w:t>
            </w:r>
            <w:r w:rsidR="005A5BF2" w:rsidRPr="00480B65">
              <w:rPr>
                <w:rFonts w:ascii="Calibri" w:eastAsia="Gill Sans MT" w:hAnsi="Calibri"/>
                <w:sz w:val="20"/>
              </w:rPr>
              <w:t xml:space="preserve"> and Generative artificial intelligence (AI) in education.</w:t>
            </w:r>
          </w:p>
        </w:tc>
        <w:tc>
          <w:tcPr>
            <w:tcW w:w="1275" w:type="dxa"/>
            <w:vAlign w:val="center"/>
          </w:tcPr>
          <w:p w14:paraId="6BEBAE39" w14:textId="069C1643" w:rsidR="00435FCD" w:rsidRPr="00480B65" w:rsidRDefault="00AE25FD" w:rsidP="00C62C50">
            <w:pPr>
              <w:jc w:val="center"/>
              <w:rPr>
                <w:rFonts w:ascii="Calibri" w:eastAsia="Gill Sans MT" w:hAnsi="Calibri"/>
                <w:sz w:val="20"/>
              </w:rPr>
            </w:pPr>
            <w:r w:rsidRPr="00480B65">
              <w:rPr>
                <w:rFonts w:ascii="Calibri" w:eastAsia="Gill Sans MT" w:hAnsi="Calibri"/>
                <w:sz w:val="20"/>
              </w:rPr>
              <w:t>Sept 2024</w:t>
            </w:r>
          </w:p>
        </w:tc>
      </w:tr>
      <w:tr w:rsidR="00A43CDC" w:rsidRPr="00AE25FD" w14:paraId="37EB857E" w14:textId="77777777" w:rsidTr="00A43CDC">
        <w:trPr>
          <w:trHeight w:val="20"/>
        </w:trPr>
        <w:tc>
          <w:tcPr>
            <w:tcW w:w="991" w:type="dxa"/>
            <w:vAlign w:val="center"/>
          </w:tcPr>
          <w:p w14:paraId="473BBBF9" w14:textId="5A0FA91C" w:rsidR="00A43CDC" w:rsidRPr="00A43CDC" w:rsidRDefault="00480B65" w:rsidP="00C62C50">
            <w:pPr>
              <w:jc w:val="center"/>
              <w:rPr>
                <w:rFonts w:ascii="Calibri" w:eastAsia="Gill Sans MT" w:hAnsi="Calibri"/>
                <w:sz w:val="20"/>
                <w:highlight w:val="cyan"/>
              </w:rPr>
            </w:pPr>
            <w:r>
              <w:rPr>
                <w:rFonts w:ascii="Calibri" w:eastAsia="Gill Sans MT" w:hAnsi="Calibri"/>
                <w:sz w:val="20"/>
                <w:highlight w:val="cyan"/>
              </w:rPr>
              <w:t>7</w:t>
            </w:r>
          </w:p>
        </w:tc>
        <w:tc>
          <w:tcPr>
            <w:tcW w:w="7466" w:type="dxa"/>
            <w:vAlign w:val="center"/>
          </w:tcPr>
          <w:p w14:paraId="59A729C7" w14:textId="4D2F22D9" w:rsidR="00A43CDC" w:rsidRPr="00A43CDC" w:rsidRDefault="00292B52" w:rsidP="00C62C50">
            <w:pPr>
              <w:rPr>
                <w:rFonts w:ascii="Calibri" w:eastAsia="Gill Sans MT" w:hAnsi="Calibri"/>
                <w:sz w:val="20"/>
                <w:highlight w:val="cyan"/>
              </w:rPr>
            </w:pPr>
            <w:r>
              <w:rPr>
                <w:rFonts w:ascii="Calibri" w:eastAsia="Gill Sans MT" w:hAnsi="Calibri"/>
                <w:sz w:val="20"/>
                <w:highlight w:val="cyan"/>
              </w:rPr>
              <w:t>Minor changes in line with KCSiE 2025</w:t>
            </w:r>
            <w:r w:rsidR="00DD30DC">
              <w:rPr>
                <w:rFonts w:ascii="Calibri" w:eastAsia="Gill Sans MT" w:hAnsi="Calibri"/>
                <w:sz w:val="20"/>
                <w:highlight w:val="cyan"/>
              </w:rPr>
              <w:t xml:space="preserve"> and </w:t>
            </w:r>
            <w:r w:rsidR="00871348">
              <w:rPr>
                <w:rFonts w:ascii="Calibri" w:eastAsia="Gill Sans MT" w:hAnsi="Calibri"/>
                <w:sz w:val="20"/>
                <w:highlight w:val="cyan"/>
              </w:rPr>
              <w:t>for clarity.  U</w:t>
            </w:r>
            <w:r w:rsidR="00DD30DC">
              <w:rPr>
                <w:rFonts w:ascii="Calibri" w:eastAsia="Gill Sans MT" w:hAnsi="Calibri"/>
                <w:sz w:val="20"/>
                <w:highlight w:val="cyan"/>
              </w:rPr>
              <w:t>pdated with references to DFE guidance on Artificial Intelligence (AI)</w:t>
            </w:r>
            <w:r w:rsidR="00871348">
              <w:rPr>
                <w:rFonts w:ascii="Calibri" w:eastAsia="Gill Sans MT" w:hAnsi="Calibri"/>
                <w:sz w:val="20"/>
                <w:highlight w:val="cyan"/>
              </w:rPr>
              <w:t xml:space="preserve"> and updated broken links</w:t>
            </w:r>
            <w:r w:rsidR="00DD30DC">
              <w:rPr>
                <w:rFonts w:ascii="Calibri" w:eastAsia="Gill Sans MT" w:hAnsi="Calibri"/>
                <w:sz w:val="20"/>
                <w:highlight w:val="cyan"/>
              </w:rPr>
              <w:t>.</w:t>
            </w:r>
          </w:p>
        </w:tc>
        <w:tc>
          <w:tcPr>
            <w:tcW w:w="1749" w:type="dxa"/>
            <w:vAlign w:val="center"/>
          </w:tcPr>
          <w:p w14:paraId="7CFAADD3" w14:textId="4B9EE8F9" w:rsidR="00A43CDC" w:rsidRPr="00A43CDC" w:rsidRDefault="00292B52" w:rsidP="00C62C50">
            <w:pPr>
              <w:jc w:val="center"/>
              <w:rPr>
                <w:rFonts w:ascii="Calibri" w:eastAsia="Gill Sans MT" w:hAnsi="Calibri"/>
                <w:sz w:val="20"/>
                <w:highlight w:val="cyan"/>
              </w:rPr>
            </w:pPr>
            <w:r>
              <w:rPr>
                <w:rFonts w:ascii="Calibri" w:eastAsia="Gill Sans MT" w:hAnsi="Calibri"/>
                <w:sz w:val="20"/>
                <w:highlight w:val="cyan"/>
              </w:rPr>
              <w:t>Sept 2025</w:t>
            </w:r>
          </w:p>
        </w:tc>
      </w:tr>
    </w:tbl>
    <w:p w14:paraId="3278AB07" w14:textId="67F967A2" w:rsidR="00931187" w:rsidRPr="004F41B3" w:rsidRDefault="00931187" w:rsidP="00931187">
      <w:pPr>
        <w:jc w:val="center"/>
        <w:rPr>
          <w:rFonts w:ascii="Calibri" w:hAnsi="Calibri"/>
          <w:b/>
          <w:bCs/>
          <w:sz w:val="28"/>
          <w:szCs w:val="28"/>
        </w:rPr>
        <w:sectPr w:rsidR="00931187" w:rsidRPr="004F41B3" w:rsidSect="00472848">
          <w:headerReference w:type="default" r:id="rId14"/>
          <w:footerReference w:type="default" r:id="rId15"/>
          <w:pgSz w:w="11906" w:h="16838"/>
          <w:pgMar w:top="851" w:right="851" w:bottom="851" w:left="851" w:header="567" w:footer="510" w:gutter="0"/>
          <w:cols w:space="708"/>
          <w:docGrid w:linePitch="360"/>
        </w:sectPr>
      </w:pPr>
    </w:p>
    <w:p w14:paraId="2D69A8A2" w14:textId="7AFF2C50" w:rsidR="00161F2D" w:rsidRPr="004F41B3" w:rsidRDefault="00161F2D" w:rsidP="00161F2D">
      <w:pPr>
        <w:spacing w:after="200" w:line="276" w:lineRule="auto"/>
        <w:rPr>
          <w:rFonts w:ascii="Calibri" w:hAnsi="Calibri"/>
          <w:b/>
          <w:sz w:val="28"/>
          <w:szCs w:val="28"/>
        </w:rPr>
      </w:pPr>
      <w:r w:rsidRPr="00AE25FD">
        <w:rPr>
          <w:rFonts w:ascii="Calibri" w:hAnsi="Calibri"/>
          <w:b/>
          <w:color w:val="7C2529"/>
          <w:sz w:val="28"/>
          <w:szCs w:val="28"/>
        </w:rPr>
        <w:lastRenderedPageBreak/>
        <w:t>C</w:t>
      </w:r>
      <w:r w:rsidR="00AE25FD">
        <w:rPr>
          <w:rFonts w:ascii="Calibri" w:hAnsi="Calibri"/>
          <w:b/>
          <w:color w:val="7C2529"/>
          <w:sz w:val="28"/>
          <w:szCs w:val="28"/>
        </w:rPr>
        <w:t>ONTENTS</w:t>
      </w:r>
    </w:p>
    <w:p w14:paraId="5171F394" w14:textId="6882C7C6" w:rsidR="004B1F3F" w:rsidRDefault="00120310">
      <w:pPr>
        <w:pStyle w:val="TOC1"/>
        <w:rPr>
          <w:rFonts w:asciiTheme="minorHAnsi" w:eastAsiaTheme="minorEastAsia" w:hAnsiTheme="minorHAnsi" w:cstheme="minorBidi"/>
          <w:b w:val="0"/>
          <w:noProof/>
          <w:kern w:val="2"/>
          <w:sz w:val="24"/>
          <w:szCs w:val="24"/>
          <w:lang w:eastAsia="en-GB"/>
          <w14:ligatures w14:val="standardContextual"/>
        </w:rPr>
      </w:pPr>
      <w:r w:rsidRPr="004F41B3">
        <w:rPr>
          <w:b w:val="0"/>
        </w:rPr>
        <w:fldChar w:fldCharType="begin"/>
      </w:r>
      <w:r w:rsidRPr="004F41B3">
        <w:rPr>
          <w:b w:val="0"/>
        </w:rPr>
        <w:instrText xml:space="preserve"> TOC \o "1-3" \h \z \u </w:instrText>
      </w:r>
      <w:r w:rsidRPr="004F41B3">
        <w:rPr>
          <w:b w:val="0"/>
        </w:rPr>
        <w:fldChar w:fldCharType="separate"/>
      </w:r>
      <w:hyperlink w:anchor="_Toc206775601" w:history="1">
        <w:r w:rsidR="004B1F3F" w:rsidRPr="00D1299D">
          <w:rPr>
            <w:rStyle w:val="Hyperlink"/>
            <w:noProof/>
          </w:rPr>
          <w:t>POLICY</w:t>
        </w:r>
        <w:r w:rsidR="004B1F3F">
          <w:rPr>
            <w:noProof/>
            <w:webHidden/>
          </w:rPr>
          <w:tab/>
        </w:r>
        <w:r w:rsidR="004B1F3F">
          <w:rPr>
            <w:noProof/>
            <w:webHidden/>
          </w:rPr>
          <w:fldChar w:fldCharType="begin"/>
        </w:r>
        <w:r w:rsidR="004B1F3F">
          <w:rPr>
            <w:noProof/>
            <w:webHidden/>
          </w:rPr>
          <w:instrText xml:space="preserve"> PAGEREF _Toc206775601 \h </w:instrText>
        </w:r>
        <w:r w:rsidR="004B1F3F">
          <w:rPr>
            <w:noProof/>
            <w:webHidden/>
          </w:rPr>
        </w:r>
        <w:r w:rsidR="004B1F3F">
          <w:rPr>
            <w:noProof/>
            <w:webHidden/>
          </w:rPr>
          <w:fldChar w:fldCharType="separate"/>
        </w:r>
        <w:r w:rsidR="004B1F3F">
          <w:rPr>
            <w:noProof/>
            <w:webHidden/>
          </w:rPr>
          <w:t>1</w:t>
        </w:r>
        <w:r w:rsidR="004B1F3F">
          <w:rPr>
            <w:noProof/>
            <w:webHidden/>
          </w:rPr>
          <w:fldChar w:fldCharType="end"/>
        </w:r>
      </w:hyperlink>
    </w:p>
    <w:p w14:paraId="1B9A65FC" w14:textId="6143E116" w:rsidR="004B1F3F" w:rsidRDefault="00351163">
      <w:pPr>
        <w:pStyle w:val="TOC2"/>
        <w:rPr>
          <w:rFonts w:asciiTheme="minorHAnsi" w:eastAsiaTheme="minorEastAsia" w:hAnsiTheme="minorHAnsi" w:cstheme="minorBidi"/>
          <w:b w:val="0"/>
          <w:noProof/>
          <w:kern w:val="2"/>
          <w:sz w:val="24"/>
          <w:szCs w:val="24"/>
          <w:lang w:eastAsia="en-GB"/>
          <w14:ligatures w14:val="standardContextual"/>
        </w:rPr>
      </w:pPr>
      <w:hyperlink w:anchor="_Toc206775602" w:history="1">
        <w:r w:rsidR="004B1F3F" w:rsidRPr="00D1299D">
          <w:rPr>
            <w:rStyle w:val="Hyperlink"/>
            <w:noProof/>
          </w:rPr>
          <w:t>1.</w:t>
        </w:r>
        <w:r w:rsidR="004B1F3F">
          <w:rPr>
            <w:rFonts w:asciiTheme="minorHAnsi" w:eastAsiaTheme="minorEastAsia" w:hAnsiTheme="minorHAnsi" w:cstheme="minorBidi"/>
            <w:b w:val="0"/>
            <w:noProof/>
            <w:kern w:val="2"/>
            <w:sz w:val="24"/>
            <w:szCs w:val="24"/>
            <w:lang w:eastAsia="en-GB"/>
            <w14:ligatures w14:val="standardContextual"/>
          </w:rPr>
          <w:tab/>
        </w:r>
        <w:r w:rsidR="004B1F3F" w:rsidRPr="00D1299D">
          <w:rPr>
            <w:rStyle w:val="Hyperlink"/>
            <w:noProof/>
          </w:rPr>
          <w:t>Background/Rationale</w:t>
        </w:r>
        <w:r w:rsidR="004B1F3F">
          <w:rPr>
            <w:noProof/>
            <w:webHidden/>
          </w:rPr>
          <w:tab/>
        </w:r>
        <w:r w:rsidR="004B1F3F">
          <w:rPr>
            <w:noProof/>
            <w:webHidden/>
          </w:rPr>
          <w:fldChar w:fldCharType="begin"/>
        </w:r>
        <w:r w:rsidR="004B1F3F">
          <w:rPr>
            <w:noProof/>
            <w:webHidden/>
          </w:rPr>
          <w:instrText xml:space="preserve"> PAGEREF _Toc206775602 \h </w:instrText>
        </w:r>
        <w:r w:rsidR="004B1F3F">
          <w:rPr>
            <w:noProof/>
            <w:webHidden/>
          </w:rPr>
        </w:r>
        <w:r w:rsidR="004B1F3F">
          <w:rPr>
            <w:noProof/>
            <w:webHidden/>
          </w:rPr>
          <w:fldChar w:fldCharType="separate"/>
        </w:r>
        <w:r w:rsidR="004B1F3F">
          <w:rPr>
            <w:noProof/>
            <w:webHidden/>
          </w:rPr>
          <w:t>1</w:t>
        </w:r>
        <w:r w:rsidR="004B1F3F">
          <w:rPr>
            <w:noProof/>
            <w:webHidden/>
          </w:rPr>
          <w:fldChar w:fldCharType="end"/>
        </w:r>
      </w:hyperlink>
    </w:p>
    <w:p w14:paraId="0D4739A2" w14:textId="31AB8323" w:rsidR="004B1F3F" w:rsidRDefault="00351163">
      <w:pPr>
        <w:pStyle w:val="TOC2"/>
        <w:rPr>
          <w:rFonts w:asciiTheme="minorHAnsi" w:eastAsiaTheme="minorEastAsia" w:hAnsiTheme="minorHAnsi" w:cstheme="minorBidi"/>
          <w:b w:val="0"/>
          <w:noProof/>
          <w:kern w:val="2"/>
          <w:sz w:val="24"/>
          <w:szCs w:val="24"/>
          <w:lang w:eastAsia="en-GB"/>
          <w14:ligatures w14:val="standardContextual"/>
        </w:rPr>
      </w:pPr>
      <w:hyperlink w:anchor="_Toc206775603" w:history="1">
        <w:r w:rsidR="004B1F3F" w:rsidRPr="00D1299D">
          <w:rPr>
            <w:rStyle w:val="Hyperlink"/>
            <w:noProof/>
          </w:rPr>
          <w:t>2.</w:t>
        </w:r>
        <w:r w:rsidR="004B1F3F">
          <w:rPr>
            <w:rFonts w:asciiTheme="minorHAnsi" w:eastAsiaTheme="minorEastAsia" w:hAnsiTheme="minorHAnsi" w:cstheme="minorBidi"/>
            <w:b w:val="0"/>
            <w:noProof/>
            <w:kern w:val="2"/>
            <w:sz w:val="24"/>
            <w:szCs w:val="24"/>
            <w:lang w:eastAsia="en-GB"/>
            <w14:ligatures w14:val="standardContextual"/>
          </w:rPr>
          <w:tab/>
        </w:r>
        <w:r w:rsidR="004B1F3F" w:rsidRPr="00D1299D">
          <w:rPr>
            <w:rStyle w:val="Hyperlink"/>
            <w:noProof/>
          </w:rPr>
          <w:t>Definitions</w:t>
        </w:r>
        <w:r w:rsidR="004B1F3F">
          <w:rPr>
            <w:noProof/>
            <w:webHidden/>
          </w:rPr>
          <w:tab/>
        </w:r>
        <w:r w:rsidR="004B1F3F">
          <w:rPr>
            <w:noProof/>
            <w:webHidden/>
          </w:rPr>
          <w:fldChar w:fldCharType="begin"/>
        </w:r>
        <w:r w:rsidR="004B1F3F">
          <w:rPr>
            <w:noProof/>
            <w:webHidden/>
          </w:rPr>
          <w:instrText xml:space="preserve"> PAGEREF _Toc206775603 \h </w:instrText>
        </w:r>
        <w:r w:rsidR="004B1F3F">
          <w:rPr>
            <w:noProof/>
            <w:webHidden/>
          </w:rPr>
        </w:r>
        <w:r w:rsidR="004B1F3F">
          <w:rPr>
            <w:noProof/>
            <w:webHidden/>
          </w:rPr>
          <w:fldChar w:fldCharType="separate"/>
        </w:r>
        <w:r w:rsidR="004B1F3F">
          <w:rPr>
            <w:noProof/>
            <w:webHidden/>
          </w:rPr>
          <w:t>1</w:t>
        </w:r>
        <w:r w:rsidR="004B1F3F">
          <w:rPr>
            <w:noProof/>
            <w:webHidden/>
          </w:rPr>
          <w:fldChar w:fldCharType="end"/>
        </w:r>
      </w:hyperlink>
    </w:p>
    <w:p w14:paraId="007AC177" w14:textId="797550FC" w:rsidR="004B1F3F" w:rsidRDefault="00351163">
      <w:pPr>
        <w:pStyle w:val="TOC2"/>
        <w:rPr>
          <w:rFonts w:asciiTheme="minorHAnsi" w:eastAsiaTheme="minorEastAsia" w:hAnsiTheme="minorHAnsi" w:cstheme="minorBidi"/>
          <w:b w:val="0"/>
          <w:noProof/>
          <w:kern w:val="2"/>
          <w:sz w:val="24"/>
          <w:szCs w:val="24"/>
          <w:lang w:eastAsia="en-GB"/>
          <w14:ligatures w14:val="standardContextual"/>
        </w:rPr>
      </w:pPr>
      <w:hyperlink w:anchor="_Toc206775604" w:history="1">
        <w:r w:rsidR="004B1F3F" w:rsidRPr="00D1299D">
          <w:rPr>
            <w:rStyle w:val="Hyperlink"/>
            <w:noProof/>
          </w:rPr>
          <w:t>3.</w:t>
        </w:r>
        <w:r w:rsidR="004B1F3F">
          <w:rPr>
            <w:rFonts w:asciiTheme="minorHAnsi" w:eastAsiaTheme="minorEastAsia" w:hAnsiTheme="minorHAnsi" w:cstheme="minorBidi"/>
            <w:b w:val="0"/>
            <w:noProof/>
            <w:kern w:val="2"/>
            <w:sz w:val="24"/>
            <w:szCs w:val="24"/>
            <w:lang w:eastAsia="en-GB"/>
            <w14:ligatures w14:val="standardContextual"/>
          </w:rPr>
          <w:tab/>
        </w:r>
        <w:r w:rsidR="004B1F3F" w:rsidRPr="00D1299D">
          <w:rPr>
            <w:rStyle w:val="Hyperlink"/>
            <w:noProof/>
          </w:rPr>
          <w:t>Associated School Policies and procedures</w:t>
        </w:r>
        <w:r w:rsidR="004B1F3F">
          <w:rPr>
            <w:noProof/>
            <w:webHidden/>
          </w:rPr>
          <w:tab/>
        </w:r>
        <w:r w:rsidR="004B1F3F">
          <w:rPr>
            <w:noProof/>
            <w:webHidden/>
          </w:rPr>
          <w:fldChar w:fldCharType="begin"/>
        </w:r>
        <w:r w:rsidR="004B1F3F">
          <w:rPr>
            <w:noProof/>
            <w:webHidden/>
          </w:rPr>
          <w:instrText xml:space="preserve"> PAGEREF _Toc206775604 \h </w:instrText>
        </w:r>
        <w:r w:rsidR="004B1F3F">
          <w:rPr>
            <w:noProof/>
            <w:webHidden/>
          </w:rPr>
        </w:r>
        <w:r w:rsidR="004B1F3F">
          <w:rPr>
            <w:noProof/>
            <w:webHidden/>
          </w:rPr>
          <w:fldChar w:fldCharType="separate"/>
        </w:r>
        <w:r w:rsidR="004B1F3F">
          <w:rPr>
            <w:noProof/>
            <w:webHidden/>
          </w:rPr>
          <w:t>2</w:t>
        </w:r>
        <w:r w:rsidR="004B1F3F">
          <w:rPr>
            <w:noProof/>
            <w:webHidden/>
          </w:rPr>
          <w:fldChar w:fldCharType="end"/>
        </w:r>
      </w:hyperlink>
    </w:p>
    <w:p w14:paraId="005C9BE5" w14:textId="2BD29FDD" w:rsidR="004B1F3F" w:rsidRDefault="00351163">
      <w:pPr>
        <w:pStyle w:val="TOC2"/>
        <w:rPr>
          <w:rFonts w:asciiTheme="minorHAnsi" w:eastAsiaTheme="minorEastAsia" w:hAnsiTheme="minorHAnsi" w:cstheme="minorBidi"/>
          <w:b w:val="0"/>
          <w:noProof/>
          <w:kern w:val="2"/>
          <w:sz w:val="24"/>
          <w:szCs w:val="24"/>
          <w:lang w:eastAsia="en-GB"/>
          <w14:ligatures w14:val="standardContextual"/>
        </w:rPr>
      </w:pPr>
      <w:hyperlink w:anchor="_Toc206775605" w:history="1">
        <w:r w:rsidR="004B1F3F" w:rsidRPr="00D1299D">
          <w:rPr>
            <w:rStyle w:val="Hyperlink"/>
            <w:noProof/>
          </w:rPr>
          <w:t>4.</w:t>
        </w:r>
        <w:r w:rsidR="004B1F3F">
          <w:rPr>
            <w:rFonts w:asciiTheme="minorHAnsi" w:eastAsiaTheme="minorEastAsia" w:hAnsiTheme="minorHAnsi" w:cstheme="minorBidi"/>
            <w:b w:val="0"/>
            <w:noProof/>
            <w:kern w:val="2"/>
            <w:sz w:val="24"/>
            <w:szCs w:val="24"/>
            <w:lang w:eastAsia="en-GB"/>
            <w14:ligatures w14:val="standardContextual"/>
          </w:rPr>
          <w:tab/>
        </w:r>
        <w:r w:rsidR="004B1F3F" w:rsidRPr="00D1299D">
          <w:rPr>
            <w:rStyle w:val="Hyperlink"/>
            <w:noProof/>
          </w:rPr>
          <w:t>Communication/Monitoring/Review of this Policy and procedures</w:t>
        </w:r>
        <w:r w:rsidR="004B1F3F">
          <w:rPr>
            <w:noProof/>
            <w:webHidden/>
          </w:rPr>
          <w:tab/>
        </w:r>
        <w:r w:rsidR="004B1F3F">
          <w:rPr>
            <w:noProof/>
            <w:webHidden/>
          </w:rPr>
          <w:fldChar w:fldCharType="begin"/>
        </w:r>
        <w:r w:rsidR="004B1F3F">
          <w:rPr>
            <w:noProof/>
            <w:webHidden/>
          </w:rPr>
          <w:instrText xml:space="preserve"> PAGEREF _Toc206775605 \h </w:instrText>
        </w:r>
        <w:r w:rsidR="004B1F3F">
          <w:rPr>
            <w:noProof/>
            <w:webHidden/>
          </w:rPr>
        </w:r>
        <w:r w:rsidR="004B1F3F">
          <w:rPr>
            <w:noProof/>
            <w:webHidden/>
          </w:rPr>
          <w:fldChar w:fldCharType="separate"/>
        </w:r>
        <w:r w:rsidR="004B1F3F">
          <w:rPr>
            <w:noProof/>
            <w:webHidden/>
          </w:rPr>
          <w:t>2</w:t>
        </w:r>
        <w:r w:rsidR="004B1F3F">
          <w:rPr>
            <w:noProof/>
            <w:webHidden/>
          </w:rPr>
          <w:fldChar w:fldCharType="end"/>
        </w:r>
      </w:hyperlink>
    </w:p>
    <w:p w14:paraId="7BD5535E" w14:textId="55ACF3ED" w:rsidR="004B1F3F" w:rsidRDefault="00351163">
      <w:pPr>
        <w:pStyle w:val="TOC2"/>
        <w:rPr>
          <w:rFonts w:asciiTheme="minorHAnsi" w:eastAsiaTheme="minorEastAsia" w:hAnsiTheme="minorHAnsi" w:cstheme="minorBidi"/>
          <w:b w:val="0"/>
          <w:noProof/>
          <w:kern w:val="2"/>
          <w:sz w:val="24"/>
          <w:szCs w:val="24"/>
          <w:lang w:eastAsia="en-GB"/>
          <w14:ligatures w14:val="standardContextual"/>
        </w:rPr>
      </w:pPr>
      <w:hyperlink w:anchor="_Toc206775606" w:history="1">
        <w:r w:rsidR="004B1F3F" w:rsidRPr="00D1299D">
          <w:rPr>
            <w:rStyle w:val="Hyperlink"/>
            <w:noProof/>
          </w:rPr>
          <w:t>5.</w:t>
        </w:r>
        <w:r w:rsidR="004B1F3F">
          <w:rPr>
            <w:rFonts w:asciiTheme="minorHAnsi" w:eastAsiaTheme="minorEastAsia" w:hAnsiTheme="minorHAnsi" w:cstheme="minorBidi"/>
            <w:b w:val="0"/>
            <w:noProof/>
            <w:kern w:val="2"/>
            <w:sz w:val="24"/>
            <w:szCs w:val="24"/>
            <w:lang w:eastAsia="en-GB"/>
            <w14:ligatures w14:val="standardContextual"/>
          </w:rPr>
          <w:tab/>
        </w:r>
        <w:r w:rsidR="004B1F3F" w:rsidRPr="00D1299D">
          <w:rPr>
            <w:rStyle w:val="Hyperlink"/>
            <w:noProof/>
          </w:rPr>
          <w:t>Scope of the Policy</w:t>
        </w:r>
        <w:r w:rsidR="004B1F3F">
          <w:rPr>
            <w:noProof/>
            <w:webHidden/>
          </w:rPr>
          <w:tab/>
        </w:r>
        <w:r w:rsidR="004B1F3F">
          <w:rPr>
            <w:noProof/>
            <w:webHidden/>
          </w:rPr>
          <w:fldChar w:fldCharType="begin"/>
        </w:r>
        <w:r w:rsidR="004B1F3F">
          <w:rPr>
            <w:noProof/>
            <w:webHidden/>
          </w:rPr>
          <w:instrText xml:space="preserve"> PAGEREF _Toc206775606 \h </w:instrText>
        </w:r>
        <w:r w:rsidR="004B1F3F">
          <w:rPr>
            <w:noProof/>
            <w:webHidden/>
          </w:rPr>
        </w:r>
        <w:r w:rsidR="004B1F3F">
          <w:rPr>
            <w:noProof/>
            <w:webHidden/>
          </w:rPr>
          <w:fldChar w:fldCharType="separate"/>
        </w:r>
        <w:r w:rsidR="004B1F3F">
          <w:rPr>
            <w:noProof/>
            <w:webHidden/>
          </w:rPr>
          <w:t>2</w:t>
        </w:r>
        <w:r w:rsidR="004B1F3F">
          <w:rPr>
            <w:noProof/>
            <w:webHidden/>
          </w:rPr>
          <w:fldChar w:fldCharType="end"/>
        </w:r>
      </w:hyperlink>
    </w:p>
    <w:p w14:paraId="41EC24CF" w14:textId="6CA26742" w:rsidR="004B1F3F" w:rsidRDefault="00351163">
      <w:pPr>
        <w:pStyle w:val="TOC1"/>
        <w:rPr>
          <w:rFonts w:asciiTheme="minorHAnsi" w:eastAsiaTheme="minorEastAsia" w:hAnsiTheme="minorHAnsi" w:cstheme="minorBidi"/>
          <w:b w:val="0"/>
          <w:noProof/>
          <w:kern w:val="2"/>
          <w:sz w:val="24"/>
          <w:szCs w:val="24"/>
          <w:lang w:eastAsia="en-GB"/>
          <w14:ligatures w14:val="standardContextual"/>
        </w:rPr>
      </w:pPr>
      <w:hyperlink w:anchor="_Toc206775607" w:history="1">
        <w:r w:rsidR="004B1F3F" w:rsidRPr="00D1299D">
          <w:rPr>
            <w:rStyle w:val="Hyperlink"/>
            <w:noProof/>
          </w:rPr>
          <w:t>PROCEDURES</w:t>
        </w:r>
        <w:r w:rsidR="004B1F3F">
          <w:rPr>
            <w:noProof/>
            <w:webHidden/>
          </w:rPr>
          <w:tab/>
        </w:r>
        <w:r w:rsidR="004B1F3F">
          <w:rPr>
            <w:noProof/>
            <w:webHidden/>
          </w:rPr>
          <w:fldChar w:fldCharType="begin"/>
        </w:r>
        <w:r w:rsidR="004B1F3F">
          <w:rPr>
            <w:noProof/>
            <w:webHidden/>
          </w:rPr>
          <w:instrText xml:space="preserve"> PAGEREF _Toc206775607 \h </w:instrText>
        </w:r>
        <w:r w:rsidR="004B1F3F">
          <w:rPr>
            <w:noProof/>
            <w:webHidden/>
          </w:rPr>
        </w:r>
        <w:r w:rsidR="004B1F3F">
          <w:rPr>
            <w:noProof/>
            <w:webHidden/>
          </w:rPr>
          <w:fldChar w:fldCharType="separate"/>
        </w:r>
        <w:r w:rsidR="004B1F3F">
          <w:rPr>
            <w:noProof/>
            <w:webHidden/>
          </w:rPr>
          <w:t>1</w:t>
        </w:r>
        <w:r w:rsidR="004B1F3F">
          <w:rPr>
            <w:noProof/>
            <w:webHidden/>
          </w:rPr>
          <w:fldChar w:fldCharType="end"/>
        </w:r>
      </w:hyperlink>
    </w:p>
    <w:p w14:paraId="1B4CFDAE" w14:textId="63124626" w:rsidR="004B1F3F" w:rsidRDefault="00351163">
      <w:pPr>
        <w:pStyle w:val="TOC2"/>
        <w:rPr>
          <w:rFonts w:asciiTheme="minorHAnsi" w:eastAsiaTheme="minorEastAsia" w:hAnsiTheme="minorHAnsi" w:cstheme="minorBidi"/>
          <w:b w:val="0"/>
          <w:noProof/>
          <w:kern w:val="2"/>
          <w:sz w:val="24"/>
          <w:szCs w:val="24"/>
          <w:lang w:eastAsia="en-GB"/>
          <w14:ligatures w14:val="standardContextual"/>
        </w:rPr>
      </w:pPr>
      <w:hyperlink w:anchor="_Toc206775608" w:history="1">
        <w:r w:rsidR="004B1F3F" w:rsidRPr="00D1299D">
          <w:rPr>
            <w:rStyle w:val="Hyperlink"/>
            <w:noProof/>
          </w:rPr>
          <w:t>1.</w:t>
        </w:r>
        <w:r w:rsidR="004B1F3F">
          <w:rPr>
            <w:rFonts w:asciiTheme="minorHAnsi" w:eastAsiaTheme="minorEastAsia" w:hAnsiTheme="minorHAnsi" w:cstheme="minorBidi"/>
            <w:b w:val="0"/>
            <w:noProof/>
            <w:kern w:val="2"/>
            <w:sz w:val="24"/>
            <w:szCs w:val="24"/>
            <w:lang w:eastAsia="en-GB"/>
            <w14:ligatures w14:val="standardContextual"/>
          </w:rPr>
          <w:tab/>
        </w:r>
        <w:r w:rsidR="004B1F3F" w:rsidRPr="00D1299D">
          <w:rPr>
            <w:rStyle w:val="Hyperlink"/>
            <w:noProof/>
          </w:rPr>
          <w:t>Roles and Responsibilities</w:t>
        </w:r>
        <w:r w:rsidR="004B1F3F">
          <w:rPr>
            <w:noProof/>
            <w:webHidden/>
          </w:rPr>
          <w:tab/>
        </w:r>
        <w:r w:rsidR="004B1F3F">
          <w:rPr>
            <w:noProof/>
            <w:webHidden/>
          </w:rPr>
          <w:fldChar w:fldCharType="begin"/>
        </w:r>
        <w:r w:rsidR="004B1F3F">
          <w:rPr>
            <w:noProof/>
            <w:webHidden/>
          </w:rPr>
          <w:instrText xml:space="preserve"> PAGEREF _Toc206775608 \h </w:instrText>
        </w:r>
        <w:r w:rsidR="004B1F3F">
          <w:rPr>
            <w:noProof/>
            <w:webHidden/>
          </w:rPr>
        </w:r>
        <w:r w:rsidR="004B1F3F">
          <w:rPr>
            <w:noProof/>
            <w:webHidden/>
          </w:rPr>
          <w:fldChar w:fldCharType="separate"/>
        </w:r>
        <w:r w:rsidR="004B1F3F">
          <w:rPr>
            <w:noProof/>
            <w:webHidden/>
          </w:rPr>
          <w:t>1</w:t>
        </w:r>
        <w:r w:rsidR="004B1F3F">
          <w:rPr>
            <w:noProof/>
            <w:webHidden/>
          </w:rPr>
          <w:fldChar w:fldCharType="end"/>
        </w:r>
      </w:hyperlink>
    </w:p>
    <w:p w14:paraId="73ACC5F0" w14:textId="34488C92" w:rsidR="004B1F3F" w:rsidRDefault="00351163">
      <w:pPr>
        <w:pStyle w:val="TOC3"/>
        <w:rPr>
          <w:rFonts w:asciiTheme="minorHAnsi" w:eastAsiaTheme="minorEastAsia" w:hAnsiTheme="minorHAnsi" w:cstheme="minorBidi"/>
          <w:noProof/>
          <w:kern w:val="2"/>
          <w:sz w:val="24"/>
          <w:szCs w:val="24"/>
          <w:lang w:eastAsia="en-GB"/>
          <w14:ligatures w14:val="standardContextual"/>
        </w:rPr>
      </w:pPr>
      <w:hyperlink w:anchor="_Toc206775609" w:history="1">
        <w:r w:rsidR="004B1F3F" w:rsidRPr="00D1299D">
          <w:rPr>
            <w:rStyle w:val="Hyperlink"/>
            <w:noProof/>
          </w:rPr>
          <w:t>1.1</w:t>
        </w:r>
        <w:r w:rsidR="004B1F3F">
          <w:rPr>
            <w:rFonts w:asciiTheme="minorHAnsi" w:eastAsiaTheme="minorEastAsia" w:hAnsiTheme="minorHAnsi" w:cstheme="minorBidi"/>
            <w:noProof/>
            <w:kern w:val="2"/>
            <w:sz w:val="24"/>
            <w:szCs w:val="24"/>
            <w:lang w:eastAsia="en-GB"/>
            <w14:ligatures w14:val="standardContextual"/>
          </w:rPr>
          <w:tab/>
        </w:r>
        <w:r w:rsidR="004B1F3F" w:rsidRPr="00D1299D">
          <w:rPr>
            <w:rStyle w:val="Hyperlink"/>
            <w:noProof/>
          </w:rPr>
          <w:t>Governors</w:t>
        </w:r>
        <w:r w:rsidR="004B1F3F">
          <w:rPr>
            <w:noProof/>
            <w:webHidden/>
          </w:rPr>
          <w:tab/>
        </w:r>
        <w:r w:rsidR="004B1F3F">
          <w:rPr>
            <w:noProof/>
            <w:webHidden/>
          </w:rPr>
          <w:fldChar w:fldCharType="begin"/>
        </w:r>
        <w:r w:rsidR="004B1F3F">
          <w:rPr>
            <w:noProof/>
            <w:webHidden/>
          </w:rPr>
          <w:instrText xml:space="preserve"> PAGEREF _Toc206775609 \h </w:instrText>
        </w:r>
        <w:r w:rsidR="004B1F3F">
          <w:rPr>
            <w:noProof/>
            <w:webHidden/>
          </w:rPr>
        </w:r>
        <w:r w:rsidR="004B1F3F">
          <w:rPr>
            <w:noProof/>
            <w:webHidden/>
          </w:rPr>
          <w:fldChar w:fldCharType="separate"/>
        </w:r>
        <w:r w:rsidR="004B1F3F">
          <w:rPr>
            <w:noProof/>
            <w:webHidden/>
          </w:rPr>
          <w:t>1</w:t>
        </w:r>
        <w:r w:rsidR="004B1F3F">
          <w:rPr>
            <w:noProof/>
            <w:webHidden/>
          </w:rPr>
          <w:fldChar w:fldCharType="end"/>
        </w:r>
      </w:hyperlink>
    </w:p>
    <w:p w14:paraId="46327E33" w14:textId="2AEB9341" w:rsidR="004B1F3F" w:rsidRDefault="00351163">
      <w:pPr>
        <w:pStyle w:val="TOC3"/>
        <w:rPr>
          <w:rFonts w:asciiTheme="minorHAnsi" w:eastAsiaTheme="minorEastAsia" w:hAnsiTheme="minorHAnsi" w:cstheme="minorBidi"/>
          <w:noProof/>
          <w:kern w:val="2"/>
          <w:sz w:val="24"/>
          <w:szCs w:val="24"/>
          <w:lang w:eastAsia="en-GB"/>
          <w14:ligatures w14:val="standardContextual"/>
        </w:rPr>
      </w:pPr>
      <w:hyperlink w:anchor="_Toc206775610" w:history="1">
        <w:r w:rsidR="004B1F3F" w:rsidRPr="00D1299D">
          <w:rPr>
            <w:rStyle w:val="Hyperlink"/>
            <w:noProof/>
          </w:rPr>
          <w:t>1.2</w:t>
        </w:r>
        <w:r w:rsidR="004B1F3F">
          <w:rPr>
            <w:rFonts w:asciiTheme="minorHAnsi" w:eastAsiaTheme="minorEastAsia" w:hAnsiTheme="minorHAnsi" w:cstheme="minorBidi"/>
            <w:noProof/>
            <w:kern w:val="2"/>
            <w:sz w:val="24"/>
            <w:szCs w:val="24"/>
            <w:lang w:eastAsia="en-GB"/>
            <w14:ligatures w14:val="standardContextual"/>
          </w:rPr>
          <w:tab/>
        </w:r>
        <w:r w:rsidR="004B1F3F" w:rsidRPr="00D1299D">
          <w:rPr>
            <w:rStyle w:val="Hyperlink"/>
            <w:noProof/>
          </w:rPr>
          <w:t>Head teacher</w:t>
        </w:r>
        <w:r w:rsidR="004B1F3F">
          <w:rPr>
            <w:noProof/>
            <w:webHidden/>
          </w:rPr>
          <w:tab/>
        </w:r>
        <w:r w:rsidR="004B1F3F">
          <w:rPr>
            <w:noProof/>
            <w:webHidden/>
          </w:rPr>
          <w:fldChar w:fldCharType="begin"/>
        </w:r>
        <w:r w:rsidR="004B1F3F">
          <w:rPr>
            <w:noProof/>
            <w:webHidden/>
          </w:rPr>
          <w:instrText xml:space="preserve"> PAGEREF _Toc206775610 \h </w:instrText>
        </w:r>
        <w:r w:rsidR="004B1F3F">
          <w:rPr>
            <w:noProof/>
            <w:webHidden/>
          </w:rPr>
        </w:r>
        <w:r w:rsidR="004B1F3F">
          <w:rPr>
            <w:noProof/>
            <w:webHidden/>
          </w:rPr>
          <w:fldChar w:fldCharType="separate"/>
        </w:r>
        <w:r w:rsidR="004B1F3F">
          <w:rPr>
            <w:noProof/>
            <w:webHidden/>
          </w:rPr>
          <w:t>2</w:t>
        </w:r>
        <w:r w:rsidR="004B1F3F">
          <w:rPr>
            <w:noProof/>
            <w:webHidden/>
          </w:rPr>
          <w:fldChar w:fldCharType="end"/>
        </w:r>
      </w:hyperlink>
    </w:p>
    <w:p w14:paraId="1A2047AA" w14:textId="14CDC143" w:rsidR="004B1F3F" w:rsidRDefault="00351163">
      <w:pPr>
        <w:pStyle w:val="TOC3"/>
        <w:rPr>
          <w:rFonts w:asciiTheme="minorHAnsi" w:eastAsiaTheme="minorEastAsia" w:hAnsiTheme="minorHAnsi" w:cstheme="minorBidi"/>
          <w:noProof/>
          <w:kern w:val="2"/>
          <w:sz w:val="24"/>
          <w:szCs w:val="24"/>
          <w:lang w:eastAsia="en-GB"/>
          <w14:ligatures w14:val="standardContextual"/>
        </w:rPr>
      </w:pPr>
      <w:hyperlink w:anchor="_Toc206775611" w:history="1">
        <w:r w:rsidR="004B1F3F" w:rsidRPr="00D1299D">
          <w:rPr>
            <w:rStyle w:val="Hyperlink"/>
            <w:noProof/>
          </w:rPr>
          <w:t>1.3</w:t>
        </w:r>
        <w:r w:rsidR="004B1F3F">
          <w:rPr>
            <w:rFonts w:asciiTheme="minorHAnsi" w:eastAsiaTheme="minorEastAsia" w:hAnsiTheme="minorHAnsi" w:cstheme="minorBidi"/>
            <w:noProof/>
            <w:kern w:val="2"/>
            <w:sz w:val="24"/>
            <w:szCs w:val="24"/>
            <w:lang w:eastAsia="en-GB"/>
            <w14:ligatures w14:val="standardContextual"/>
          </w:rPr>
          <w:tab/>
        </w:r>
        <w:r w:rsidR="004B1F3F" w:rsidRPr="00D1299D">
          <w:rPr>
            <w:rStyle w:val="Hyperlink"/>
            <w:noProof/>
          </w:rPr>
          <w:t>Designated Safeguarding Lead (DSL)</w:t>
        </w:r>
        <w:r w:rsidR="004B1F3F">
          <w:rPr>
            <w:noProof/>
            <w:webHidden/>
          </w:rPr>
          <w:tab/>
        </w:r>
        <w:r w:rsidR="004B1F3F">
          <w:rPr>
            <w:noProof/>
            <w:webHidden/>
          </w:rPr>
          <w:fldChar w:fldCharType="begin"/>
        </w:r>
        <w:r w:rsidR="004B1F3F">
          <w:rPr>
            <w:noProof/>
            <w:webHidden/>
          </w:rPr>
          <w:instrText xml:space="preserve"> PAGEREF _Toc206775611 \h </w:instrText>
        </w:r>
        <w:r w:rsidR="004B1F3F">
          <w:rPr>
            <w:noProof/>
            <w:webHidden/>
          </w:rPr>
        </w:r>
        <w:r w:rsidR="004B1F3F">
          <w:rPr>
            <w:noProof/>
            <w:webHidden/>
          </w:rPr>
          <w:fldChar w:fldCharType="separate"/>
        </w:r>
        <w:r w:rsidR="004B1F3F">
          <w:rPr>
            <w:noProof/>
            <w:webHidden/>
          </w:rPr>
          <w:t>3</w:t>
        </w:r>
        <w:r w:rsidR="004B1F3F">
          <w:rPr>
            <w:noProof/>
            <w:webHidden/>
          </w:rPr>
          <w:fldChar w:fldCharType="end"/>
        </w:r>
      </w:hyperlink>
    </w:p>
    <w:p w14:paraId="636A1621" w14:textId="0D194607" w:rsidR="004B1F3F" w:rsidRDefault="00351163">
      <w:pPr>
        <w:pStyle w:val="TOC3"/>
        <w:rPr>
          <w:rFonts w:asciiTheme="minorHAnsi" w:eastAsiaTheme="minorEastAsia" w:hAnsiTheme="minorHAnsi" w:cstheme="minorBidi"/>
          <w:noProof/>
          <w:kern w:val="2"/>
          <w:sz w:val="24"/>
          <w:szCs w:val="24"/>
          <w:lang w:eastAsia="en-GB"/>
          <w14:ligatures w14:val="standardContextual"/>
        </w:rPr>
      </w:pPr>
      <w:hyperlink w:anchor="_Toc206775612" w:history="1">
        <w:r w:rsidR="004B1F3F" w:rsidRPr="00D1299D">
          <w:rPr>
            <w:rStyle w:val="Hyperlink"/>
            <w:noProof/>
          </w:rPr>
          <w:t>1.4</w:t>
        </w:r>
        <w:r w:rsidR="004B1F3F">
          <w:rPr>
            <w:rFonts w:asciiTheme="minorHAnsi" w:eastAsiaTheme="minorEastAsia" w:hAnsiTheme="minorHAnsi" w:cstheme="minorBidi"/>
            <w:noProof/>
            <w:kern w:val="2"/>
            <w:sz w:val="24"/>
            <w:szCs w:val="24"/>
            <w:lang w:eastAsia="en-GB"/>
            <w14:ligatures w14:val="standardContextual"/>
          </w:rPr>
          <w:tab/>
        </w:r>
        <w:r w:rsidR="004B1F3F" w:rsidRPr="00D1299D">
          <w:rPr>
            <w:rStyle w:val="Hyperlink"/>
            <w:noProof/>
          </w:rPr>
          <w:t>All Staff</w:t>
        </w:r>
        <w:r w:rsidR="004B1F3F">
          <w:rPr>
            <w:noProof/>
            <w:webHidden/>
          </w:rPr>
          <w:tab/>
        </w:r>
        <w:r w:rsidR="004B1F3F">
          <w:rPr>
            <w:noProof/>
            <w:webHidden/>
          </w:rPr>
          <w:fldChar w:fldCharType="begin"/>
        </w:r>
        <w:r w:rsidR="004B1F3F">
          <w:rPr>
            <w:noProof/>
            <w:webHidden/>
          </w:rPr>
          <w:instrText xml:space="preserve"> PAGEREF _Toc206775612 \h </w:instrText>
        </w:r>
        <w:r w:rsidR="004B1F3F">
          <w:rPr>
            <w:noProof/>
            <w:webHidden/>
          </w:rPr>
        </w:r>
        <w:r w:rsidR="004B1F3F">
          <w:rPr>
            <w:noProof/>
            <w:webHidden/>
          </w:rPr>
          <w:fldChar w:fldCharType="separate"/>
        </w:r>
        <w:r w:rsidR="004B1F3F">
          <w:rPr>
            <w:noProof/>
            <w:webHidden/>
          </w:rPr>
          <w:t>4</w:t>
        </w:r>
        <w:r w:rsidR="004B1F3F">
          <w:rPr>
            <w:noProof/>
            <w:webHidden/>
          </w:rPr>
          <w:fldChar w:fldCharType="end"/>
        </w:r>
      </w:hyperlink>
    </w:p>
    <w:p w14:paraId="77DFD3DD" w14:textId="22F2FFEF" w:rsidR="004B1F3F" w:rsidRDefault="00351163">
      <w:pPr>
        <w:pStyle w:val="TOC3"/>
        <w:rPr>
          <w:rFonts w:asciiTheme="minorHAnsi" w:eastAsiaTheme="minorEastAsia" w:hAnsiTheme="minorHAnsi" w:cstheme="minorBidi"/>
          <w:noProof/>
          <w:kern w:val="2"/>
          <w:sz w:val="24"/>
          <w:szCs w:val="24"/>
          <w:lang w:eastAsia="en-GB"/>
          <w14:ligatures w14:val="standardContextual"/>
        </w:rPr>
      </w:pPr>
      <w:hyperlink w:anchor="_Toc206775613" w:history="1">
        <w:r w:rsidR="004B1F3F" w:rsidRPr="00D1299D">
          <w:rPr>
            <w:rStyle w:val="Hyperlink"/>
            <w:noProof/>
          </w:rPr>
          <w:t>1.5</w:t>
        </w:r>
        <w:r w:rsidR="004B1F3F">
          <w:rPr>
            <w:rFonts w:asciiTheme="minorHAnsi" w:eastAsiaTheme="minorEastAsia" w:hAnsiTheme="minorHAnsi" w:cstheme="minorBidi"/>
            <w:noProof/>
            <w:kern w:val="2"/>
            <w:sz w:val="24"/>
            <w:szCs w:val="24"/>
            <w:lang w:eastAsia="en-GB"/>
            <w14:ligatures w14:val="standardContextual"/>
          </w:rPr>
          <w:tab/>
        </w:r>
        <w:r w:rsidR="004B1F3F" w:rsidRPr="00D1299D">
          <w:rPr>
            <w:rStyle w:val="Hyperlink"/>
            <w:noProof/>
          </w:rPr>
          <w:t>PSHE/RSHE Lead(s)</w:t>
        </w:r>
        <w:r w:rsidR="004B1F3F">
          <w:rPr>
            <w:noProof/>
            <w:webHidden/>
          </w:rPr>
          <w:tab/>
        </w:r>
        <w:r w:rsidR="004B1F3F">
          <w:rPr>
            <w:noProof/>
            <w:webHidden/>
          </w:rPr>
          <w:fldChar w:fldCharType="begin"/>
        </w:r>
        <w:r w:rsidR="004B1F3F">
          <w:rPr>
            <w:noProof/>
            <w:webHidden/>
          </w:rPr>
          <w:instrText xml:space="preserve"> PAGEREF _Toc206775613 \h </w:instrText>
        </w:r>
        <w:r w:rsidR="004B1F3F">
          <w:rPr>
            <w:noProof/>
            <w:webHidden/>
          </w:rPr>
        </w:r>
        <w:r w:rsidR="004B1F3F">
          <w:rPr>
            <w:noProof/>
            <w:webHidden/>
          </w:rPr>
          <w:fldChar w:fldCharType="separate"/>
        </w:r>
        <w:r w:rsidR="004B1F3F">
          <w:rPr>
            <w:noProof/>
            <w:webHidden/>
          </w:rPr>
          <w:t>5</w:t>
        </w:r>
        <w:r w:rsidR="004B1F3F">
          <w:rPr>
            <w:noProof/>
            <w:webHidden/>
          </w:rPr>
          <w:fldChar w:fldCharType="end"/>
        </w:r>
      </w:hyperlink>
    </w:p>
    <w:p w14:paraId="60CFCA5B" w14:textId="4909D360" w:rsidR="004B1F3F" w:rsidRDefault="00351163">
      <w:pPr>
        <w:pStyle w:val="TOC3"/>
        <w:rPr>
          <w:rFonts w:asciiTheme="minorHAnsi" w:eastAsiaTheme="minorEastAsia" w:hAnsiTheme="minorHAnsi" w:cstheme="minorBidi"/>
          <w:noProof/>
          <w:kern w:val="2"/>
          <w:sz w:val="24"/>
          <w:szCs w:val="24"/>
          <w:lang w:eastAsia="en-GB"/>
          <w14:ligatures w14:val="standardContextual"/>
        </w:rPr>
      </w:pPr>
      <w:hyperlink w:anchor="_Toc206775614" w:history="1">
        <w:r w:rsidR="004B1F3F" w:rsidRPr="00D1299D">
          <w:rPr>
            <w:rStyle w:val="Hyperlink"/>
            <w:noProof/>
          </w:rPr>
          <w:t>1.6</w:t>
        </w:r>
        <w:r w:rsidR="004B1F3F">
          <w:rPr>
            <w:rFonts w:asciiTheme="minorHAnsi" w:eastAsiaTheme="minorEastAsia" w:hAnsiTheme="minorHAnsi" w:cstheme="minorBidi"/>
            <w:noProof/>
            <w:kern w:val="2"/>
            <w:sz w:val="24"/>
            <w:szCs w:val="24"/>
            <w:lang w:eastAsia="en-GB"/>
            <w14:ligatures w14:val="standardContextual"/>
          </w:rPr>
          <w:tab/>
        </w:r>
        <w:r w:rsidR="004B1F3F" w:rsidRPr="00D1299D">
          <w:rPr>
            <w:rStyle w:val="Hyperlink"/>
            <w:noProof/>
          </w:rPr>
          <w:t>Computing/Subject Lead(s)</w:t>
        </w:r>
        <w:r w:rsidR="004B1F3F">
          <w:rPr>
            <w:noProof/>
            <w:webHidden/>
          </w:rPr>
          <w:tab/>
        </w:r>
        <w:r w:rsidR="004B1F3F">
          <w:rPr>
            <w:noProof/>
            <w:webHidden/>
          </w:rPr>
          <w:fldChar w:fldCharType="begin"/>
        </w:r>
        <w:r w:rsidR="004B1F3F">
          <w:rPr>
            <w:noProof/>
            <w:webHidden/>
          </w:rPr>
          <w:instrText xml:space="preserve"> PAGEREF _Toc206775614 \h </w:instrText>
        </w:r>
        <w:r w:rsidR="004B1F3F">
          <w:rPr>
            <w:noProof/>
            <w:webHidden/>
          </w:rPr>
        </w:r>
        <w:r w:rsidR="004B1F3F">
          <w:rPr>
            <w:noProof/>
            <w:webHidden/>
          </w:rPr>
          <w:fldChar w:fldCharType="separate"/>
        </w:r>
        <w:r w:rsidR="004B1F3F">
          <w:rPr>
            <w:noProof/>
            <w:webHidden/>
          </w:rPr>
          <w:t>5</w:t>
        </w:r>
        <w:r w:rsidR="004B1F3F">
          <w:rPr>
            <w:noProof/>
            <w:webHidden/>
          </w:rPr>
          <w:fldChar w:fldCharType="end"/>
        </w:r>
      </w:hyperlink>
    </w:p>
    <w:p w14:paraId="1E92F5AE" w14:textId="0558D652" w:rsidR="004B1F3F" w:rsidRDefault="00351163">
      <w:pPr>
        <w:pStyle w:val="TOC3"/>
        <w:rPr>
          <w:rFonts w:asciiTheme="minorHAnsi" w:eastAsiaTheme="minorEastAsia" w:hAnsiTheme="minorHAnsi" w:cstheme="minorBidi"/>
          <w:noProof/>
          <w:kern w:val="2"/>
          <w:sz w:val="24"/>
          <w:szCs w:val="24"/>
          <w:lang w:eastAsia="en-GB"/>
          <w14:ligatures w14:val="standardContextual"/>
        </w:rPr>
      </w:pPr>
      <w:hyperlink w:anchor="_Toc206775615" w:history="1">
        <w:r w:rsidR="004B1F3F" w:rsidRPr="00D1299D">
          <w:rPr>
            <w:rStyle w:val="Hyperlink"/>
            <w:noProof/>
          </w:rPr>
          <w:t>1.7</w:t>
        </w:r>
        <w:r w:rsidR="004B1F3F">
          <w:rPr>
            <w:rFonts w:asciiTheme="minorHAnsi" w:eastAsiaTheme="minorEastAsia" w:hAnsiTheme="minorHAnsi" w:cstheme="minorBidi"/>
            <w:noProof/>
            <w:kern w:val="2"/>
            <w:sz w:val="24"/>
            <w:szCs w:val="24"/>
            <w:lang w:eastAsia="en-GB"/>
            <w14:ligatures w14:val="standardContextual"/>
          </w:rPr>
          <w:tab/>
        </w:r>
        <w:r w:rsidR="004B1F3F" w:rsidRPr="00D1299D">
          <w:rPr>
            <w:rStyle w:val="Hyperlink"/>
            <w:noProof/>
          </w:rPr>
          <w:t>Network Manager/Technical staff</w:t>
        </w:r>
        <w:r w:rsidR="004B1F3F">
          <w:rPr>
            <w:noProof/>
            <w:webHidden/>
          </w:rPr>
          <w:tab/>
        </w:r>
        <w:r w:rsidR="004B1F3F">
          <w:rPr>
            <w:noProof/>
            <w:webHidden/>
          </w:rPr>
          <w:fldChar w:fldCharType="begin"/>
        </w:r>
        <w:r w:rsidR="004B1F3F">
          <w:rPr>
            <w:noProof/>
            <w:webHidden/>
          </w:rPr>
          <w:instrText xml:space="preserve"> PAGEREF _Toc206775615 \h </w:instrText>
        </w:r>
        <w:r w:rsidR="004B1F3F">
          <w:rPr>
            <w:noProof/>
            <w:webHidden/>
          </w:rPr>
        </w:r>
        <w:r w:rsidR="004B1F3F">
          <w:rPr>
            <w:noProof/>
            <w:webHidden/>
          </w:rPr>
          <w:fldChar w:fldCharType="separate"/>
        </w:r>
        <w:r w:rsidR="004B1F3F">
          <w:rPr>
            <w:noProof/>
            <w:webHidden/>
          </w:rPr>
          <w:t>5</w:t>
        </w:r>
        <w:r w:rsidR="004B1F3F">
          <w:rPr>
            <w:noProof/>
            <w:webHidden/>
          </w:rPr>
          <w:fldChar w:fldCharType="end"/>
        </w:r>
      </w:hyperlink>
    </w:p>
    <w:p w14:paraId="06E7C7EA" w14:textId="1B34D45A" w:rsidR="004B1F3F" w:rsidRDefault="00351163">
      <w:pPr>
        <w:pStyle w:val="TOC3"/>
        <w:rPr>
          <w:rFonts w:asciiTheme="minorHAnsi" w:eastAsiaTheme="minorEastAsia" w:hAnsiTheme="minorHAnsi" w:cstheme="minorBidi"/>
          <w:noProof/>
          <w:kern w:val="2"/>
          <w:sz w:val="24"/>
          <w:szCs w:val="24"/>
          <w:lang w:eastAsia="en-GB"/>
          <w14:ligatures w14:val="standardContextual"/>
        </w:rPr>
      </w:pPr>
      <w:hyperlink w:anchor="_Toc206775616" w:history="1">
        <w:r w:rsidR="004B1F3F" w:rsidRPr="00D1299D">
          <w:rPr>
            <w:rStyle w:val="Hyperlink"/>
            <w:noProof/>
          </w:rPr>
          <w:t>1.8</w:t>
        </w:r>
        <w:r w:rsidR="004B1F3F">
          <w:rPr>
            <w:rFonts w:asciiTheme="minorHAnsi" w:eastAsiaTheme="minorEastAsia" w:hAnsiTheme="minorHAnsi" w:cstheme="minorBidi"/>
            <w:noProof/>
            <w:kern w:val="2"/>
            <w:sz w:val="24"/>
            <w:szCs w:val="24"/>
            <w:lang w:eastAsia="en-GB"/>
            <w14:ligatures w14:val="standardContextual"/>
          </w:rPr>
          <w:tab/>
        </w:r>
        <w:r w:rsidR="004B1F3F" w:rsidRPr="00D1299D">
          <w:rPr>
            <w:rStyle w:val="Hyperlink"/>
            <w:noProof/>
          </w:rPr>
          <w:t>Data Protection Officer (DPO)</w:t>
        </w:r>
        <w:r w:rsidR="004B1F3F">
          <w:rPr>
            <w:noProof/>
            <w:webHidden/>
          </w:rPr>
          <w:tab/>
        </w:r>
        <w:r w:rsidR="004B1F3F">
          <w:rPr>
            <w:noProof/>
            <w:webHidden/>
          </w:rPr>
          <w:fldChar w:fldCharType="begin"/>
        </w:r>
        <w:r w:rsidR="004B1F3F">
          <w:rPr>
            <w:noProof/>
            <w:webHidden/>
          </w:rPr>
          <w:instrText xml:space="preserve"> PAGEREF _Toc206775616 \h </w:instrText>
        </w:r>
        <w:r w:rsidR="004B1F3F">
          <w:rPr>
            <w:noProof/>
            <w:webHidden/>
          </w:rPr>
        </w:r>
        <w:r w:rsidR="004B1F3F">
          <w:rPr>
            <w:noProof/>
            <w:webHidden/>
          </w:rPr>
          <w:fldChar w:fldCharType="separate"/>
        </w:r>
        <w:r w:rsidR="004B1F3F">
          <w:rPr>
            <w:noProof/>
            <w:webHidden/>
          </w:rPr>
          <w:t>6</w:t>
        </w:r>
        <w:r w:rsidR="004B1F3F">
          <w:rPr>
            <w:noProof/>
            <w:webHidden/>
          </w:rPr>
          <w:fldChar w:fldCharType="end"/>
        </w:r>
      </w:hyperlink>
    </w:p>
    <w:p w14:paraId="04ED1C3A" w14:textId="6258CF43" w:rsidR="004B1F3F" w:rsidRDefault="00351163">
      <w:pPr>
        <w:pStyle w:val="TOC3"/>
        <w:rPr>
          <w:rFonts w:asciiTheme="minorHAnsi" w:eastAsiaTheme="minorEastAsia" w:hAnsiTheme="minorHAnsi" w:cstheme="minorBidi"/>
          <w:noProof/>
          <w:kern w:val="2"/>
          <w:sz w:val="24"/>
          <w:szCs w:val="24"/>
          <w:lang w:eastAsia="en-GB"/>
          <w14:ligatures w14:val="standardContextual"/>
        </w:rPr>
      </w:pPr>
      <w:hyperlink w:anchor="_Toc206775617" w:history="1">
        <w:r w:rsidR="004B1F3F" w:rsidRPr="00D1299D">
          <w:rPr>
            <w:rStyle w:val="Hyperlink"/>
            <w:noProof/>
          </w:rPr>
          <w:t>1.9</w:t>
        </w:r>
        <w:r w:rsidR="004B1F3F">
          <w:rPr>
            <w:rFonts w:asciiTheme="minorHAnsi" w:eastAsiaTheme="minorEastAsia" w:hAnsiTheme="minorHAnsi" w:cstheme="minorBidi"/>
            <w:noProof/>
            <w:kern w:val="2"/>
            <w:sz w:val="24"/>
            <w:szCs w:val="24"/>
            <w:lang w:eastAsia="en-GB"/>
            <w14:ligatures w14:val="standardContextual"/>
          </w:rPr>
          <w:tab/>
        </w:r>
        <w:r w:rsidR="004B1F3F" w:rsidRPr="00D1299D">
          <w:rPr>
            <w:rStyle w:val="Hyperlink"/>
            <w:noProof/>
          </w:rPr>
          <w:t>Volunteers and contractors</w:t>
        </w:r>
        <w:r w:rsidR="004B1F3F">
          <w:rPr>
            <w:noProof/>
            <w:webHidden/>
          </w:rPr>
          <w:tab/>
        </w:r>
        <w:r w:rsidR="004B1F3F">
          <w:rPr>
            <w:noProof/>
            <w:webHidden/>
          </w:rPr>
          <w:fldChar w:fldCharType="begin"/>
        </w:r>
        <w:r w:rsidR="004B1F3F">
          <w:rPr>
            <w:noProof/>
            <w:webHidden/>
          </w:rPr>
          <w:instrText xml:space="preserve"> PAGEREF _Toc206775617 \h </w:instrText>
        </w:r>
        <w:r w:rsidR="004B1F3F">
          <w:rPr>
            <w:noProof/>
            <w:webHidden/>
          </w:rPr>
        </w:r>
        <w:r w:rsidR="004B1F3F">
          <w:rPr>
            <w:noProof/>
            <w:webHidden/>
          </w:rPr>
          <w:fldChar w:fldCharType="separate"/>
        </w:r>
        <w:r w:rsidR="004B1F3F">
          <w:rPr>
            <w:noProof/>
            <w:webHidden/>
          </w:rPr>
          <w:t>6</w:t>
        </w:r>
        <w:r w:rsidR="004B1F3F">
          <w:rPr>
            <w:noProof/>
            <w:webHidden/>
          </w:rPr>
          <w:fldChar w:fldCharType="end"/>
        </w:r>
      </w:hyperlink>
    </w:p>
    <w:p w14:paraId="176083BC" w14:textId="1611401D" w:rsidR="004B1F3F" w:rsidRDefault="00351163">
      <w:pPr>
        <w:pStyle w:val="TOC3"/>
        <w:rPr>
          <w:rFonts w:asciiTheme="minorHAnsi" w:eastAsiaTheme="minorEastAsia" w:hAnsiTheme="minorHAnsi" w:cstheme="minorBidi"/>
          <w:noProof/>
          <w:kern w:val="2"/>
          <w:sz w:val="24"/>
          <w:szCs w:val="24"/>
          <w:lang w:eastAsia="en-GB"/>
          <w14:ligatures w14:val="standardContextual"/>
        </w:rPr>
      </w:pPr>
      <w:hyperlink w:anchor="_Toc206775618" w:history="1">
        <w:r w:rsidR="004B1F3F" w:rsidRPr="00D1299D">
          <w:rPr>
            <w:rStyle w:val="Hyperlink"/>
            <w:noProof/>
          </w:rPr>
          <w:t>1.10</w:t>
        </w:r>
        <w:r w:rsidR="004B1F3F">
          <w:rPr>
            <w:rFonts w:asciiTheme="minorHAnsi" w:eastAsiaTheme="minorEastAsia" w:hAnsiTheme="minorHAnsi" w:cstheme="minorBidi"/>
            <w:noProof/>
            <w:kern w:val="2"/>
            <w:sz w:val="24"/>
            <w:szCs w:val="24"/>
            <w:lang w:eastAsia="en-GB"/>
            <w14:ligatures w14:val="standardContextual"/>
          </w:rPr>
          <w:tab/>
        </w:r>
        <w:r w:rsidR="004B1F3F" w:rsidRPr="00D1299D">
          <w:rPr>
            <w:rStyle w:val="Hyperlink"/>
            <w:noProof/>
          </w:rPr>
          <w:t>Pupils</w:t>
        </w:r>
        <w:r w:rsidR="004B1F3F">
          <w:rPr>
            <w:noProof/>
            <w:webHidden/>
          </w:rPr>
          <w:tab/>
        </w:r>
        <w:r w:rsidR="004B1F3F">
          <w:rPr>
            <w:noProof/>
            <w:webHidden/>
          </w:rPr>
          <w:fldChar w:fldCharType="begin"/>
        </w:r>
        <w:r w:rsidR="004B1F3F">
          <w:rPr>
            <w:noProof/>
            <w:webHidden/>
          </w:rPr>
          <w:instrText xml:space="preserve"> PAGEREF _Toc206775618 \h </w:instrText>
        </w:r>
        <w:r w:rsidR="004B1F3F">
          <w:rPr>
            <w:noProof/>
            <w:webHidden/>
          </w:rPr>
        </w:r>
        <w:r w:rsidR="004B1F3F">
          <w:rPr>
            <w:noProof/>
            <w:webHidden/>
          </w:rPr>
          <w:fldChar w:fldCharType="separate"/>
        </w:r>
        <w:r w:rsidR="004B1F3F">
          <w:rPr>
            <w:noProof/>
            <w:webHidden/>
          </w:rPr>
          <w:t>6</w:t>
        </w:r>
        <w:r w:rsidR="004B1F3F">
          <w:rPr>
            <w:noProof/>
            <w:webHidden/>
          </w:rPr>
          <w:fldChar w:fldCharType="end"/>
        </w:r>
      </w:hyperlink>
    </w:p>
    <w:p w14:paraId="6CAA92A5" w14:textId="482AFCC1" w:rsidR="004B1F3F" w:rsidRDefault="00351163">
      <w:pPr>
        <w:pStyle w:val="TOC3"/>
        <w:rPr>
          <w:rFonts w:asciiTheme="minorHAnsi" w:eastAsiaTheme="minorEastAsia" w:hAnsiTheme="minorHAnsi" w:cstheme="minorBidi"/>
          <w:noProof/>
          <w:kern w:val="2"/>
          <w:sz w:val="24"/>
          <w:szCs w:val="24"/>
          <w:lang w:eastAsia="en-GB"/>
          <w14:ligatures w14:val="standardContextual"/>
        </w:rPr>
      </w:pPr>
      <w:hyperlink w:anchor="_Toc206775619" w:history="1">
        <w:r w:rsidR="004B1F3F" w:rsidRPr="00D1299D">
          <w:rPr>
            <w:rStyle w:val="Hyperlink"/>
            <w:noProof/>
          </w:rPr>
          <w:t>1.11</w:t>
        </w:r>
        <w:r w:rsidR="004B1F3F">
          <w:rPr>
            <w:rFonts w:asciiTheme="minorHAnsi" w:eastAsiaTheme="minorEastAsia" w:hAnsiTheme="minorHAnsi" w:cstheme="minorBidi"/>
            <w:noProof/>
            <w:kern w:val="2"/>
            <w:sz w:val="24"/>
            <w:szCs w:val="24"/>
            <w:lang w:eastAsia="en-GB"/>
            <w14:ligatures w14:val="standardContextual"/>
          </w:rPr>
          <w:tab/>
        </w:r>
        <w:r w:rsidR="004B1F3F" w:rsidRPr="00D1299D">
          <w:rPr>
            <w:rStyle w:val="Hyperlink"/>
            <w:noProof/>
          </w:rPr>
          <w:t>Parents</w:t>
        </w:r>
        <w:r w:rsidR="004B1F3F">
          <w:rPr>
            <w:noProof/>
            <w:webHidden/>
          </w:rPr>
          <w:tab/>
        </w:r>
        <w:r w:rsidR="004B1F3F">
          <w:rPr>
            <w:noProof/>
            <w:webHidden/>
          </w:rPr>
          <w:fldChar w:fldCharType="begin"/>
        </w:r>
        <w:r w:rsidR="004B1F3F">
          <w:rPr>
            <w:noProof/>
            <w:webHidden/>
          </w:rPr>
          <w:instrText xml:space="preserve"> PAGEREF _Toc206775619 \h </w:instrText>
        </w:r>
        <w:r w:rsidR="004B1F3F">
          <w:rPr>
            <w:noProof/>
            <w:webHidden/>
          </w:rPr>
        </w:r>
        <w:r w:rsidR="004B1F3F">
          <w:rPr>
            <w:noProof/>
            <w:webHidden/>
          </w:rPr>
          <w:fldChar w:fldCharType="separate"/>
        </w:r>
        <w:r w:rsidR="004B1F3F">
          <w:rPr>
            <w:noProof/>
            <w:webHidden/>
          </w:rPr>
          <w:t>7</w:t>
        </w:r>
        <w:r w:rsidR="004B1F3F">
          <w:rPr>
            <w:noProof/>
            <w:webHidden/>
          </w:rPr>
          <w:fldChar w:fldCharType="end"/>
        </w:r>
      </w:hyperlink>
    </w:p>
    <w:p w14:paraId="66C8AB7E" w14:textId="1470C5F3" w:rsidR="004B1F3F" w:rsidRDefault="00351163">
      <w:pPr>
        <w:pStyle w:val="TOC2"/>
        <w:rPr>
          <w:rFonts w:asciiTheme="minorHAnsi" w:eastAsiaTheme="minorEastAsia" w:hAnsiTheme="minorHAnsi" w:cstheme="minorBidi"/>
          <w:b w:val="0"/>
          <w:noProof/>
          <w:kern w:val="2"/>
          <w:sz w:val="24"/>
          <w:szCs w:val="24"/>
          <w:lang w:eastAsia="en-GB"/>
          <w14:ligatures w14:val="standardContextual"/>
        </w:rPr>
      </w:pPr>
      <w:hyperlink w:anchor="_Toc206775620" w:history="1">
        <w:r w:rsidR="004B1F3F" w:rsidRPr="00D1299D">
          <w:rPr>
            <w:rStyle w:val="Hyperlink"/>
            <w:noProof/>
          </w:rPr>
          <w:t>2.</w:t>
        </w:r>
        <w:r w:rsidR="004B1F3F">
          <w:rPr>
            <w:rFonts w:asciiTheme="minorHAnsi" w:eastAsiaTheme="minorEastAsia" w:hAnsiTheme="minorHAnsi" w:cstheme="minorBidi"/>
            <w:b w:val="0"/>
            <w:noProof/>
            <w:kern w:val="2"/>
            <w:sz w:val="24"/>
            <w:szCs w:val="24"/>
            <w:lang w:eastAsia="en-GB"/>
            <w14:ligatures w14:val="standardContextual"/>
          </w:rPr>
          <w:tab/>
        </w:r>
        <w:r w:rsidR="004B1F3F" w:rsidRPr="00D1299D">
          <w:rPr>
            <w:rStyle w:val="Hyperlink"/>
            <w:noProof/>
          </w:rPr>
          <w:t>Teaching and Learning</w:t>
        </w:r>
        <w:r w:rsidR="004B1F3F">
          <w:rPr>
            <w:noProof/>
            <w:webHidden/>
          </w:rPr>
          <w:tab/>
        </w:r>
        <w:r w:rsidR="004B1F3F">
          <w:rPr>
            <w:noProof/>
            <w:webHidden/>
          </w:rPr>
          <w:fldChar w:fldCharType="begin"/>
        </w:r>
        <w:r w:rsidR="004B1F3F">
          <w:rPr>
            <w:noProof/>
            <w:webHidden/>
          </w:rPr>
          <w:instrText xml:space="preserve"> PAGEREF _Toc206775620 \h </w:instrText>
        </w:r>
        <w:r w:rsidR="004B1F3F">
          <w:rPr>
            <w:noProof/>
            <w:webHidden/>
          </w:rPr>
        </w:r>
        <w:r w:rsidR="004B1F3F">
          <w:rPr>
            <w:noProof/>
            <w:webHidden/>
          </w:rPr>
          <w:fldChar w:fldCharType="separate"/>
        </w:r>
        <w:r w:rsidR="004B1F3F">
          <w:rPr>
            <w:noProof/>
            <w:webHidden/>
          </w:rPr>
          <w:t>7</w:t>
        </w:r>
        <w:r w:rsidR="004B1F3F">
          <w:rPr>
            <w:noProof/>
            <w:webHidden/>
          </w:rPr>
          <w:fldChar w:fldCharType="end"/>
        </w:r>
      </w:hyperlink>
    </w:p>
    <w:p w14:paraId="3B67DBD0" w14:textId="0E11A1E3" w:rsidR="004B1F3F" w:rsidRDefault="00351163">
      <w:pPr>
        <w:pStyle w:val="TOC3"/>
        <w:rPr>
          <w:rFonts w:asciiTheme="minorHAnsi" w:eastAsiaTheme="minorEastAsia" w:hAnsiTheme="minorHAnsi" w:cstheme="minorBidi"/>
          <w:noProof/>
          <w:kern w:val="2"/>
          <w:sz w:val="24"/>
          <w:szCs w:val="24"/>
          <w:lang w:eastAsia="en-GB"/>
          <w14:ligatures w14:val="standardContextual"/>
        </w:rPr>
      </w:pPr>
      <w:hyperlink w:anchor="_Toc206775621" w:history="1">
        <w:r w:rsidR="004B1F3F" w:rsidRPr="00D1299D">
          <w:rPr>
            <w:rStyle w:val="Hyperlink"/>
            <w:noProof/>
          </w:rPr>
          <w:t>2.1</w:t>
        </w:r>
        <w:r w:rsidR="004B1F3F">
          <w:rPr>
            <w:rFonts w:asciiTheme="minorHAnsi" w:eastAsiaTheme="minorEastAsia" w:hAnsiTheme="minorHAnsi" w:cstheme="minorBidi"/>
            <w:noProof/>
            <w:kern w:val="2"/>
            <w:sz w:val="24"/>
            <w:szCs w:val="24"/>
            <w:lang w:eastAsia="en-GB"/>
            <w14:ligatures w14:val="standardContextual"/>
          </w:rPr>
          <w:tab/>
        </w:r>
        <w:r w:rsidR="004B1F3F" w:rsidRPr="00D1299D">
          <w:rPr>
            <w:rStyle w:val="Hyperlink"/>
            <w:noProof/>
          </w:rPr>
          <w:t>How internet use enhances learning</w:t>
        </w:r>
        <w:r w:rsidR="004B1F3F">
          <w:rPr>
            <w:noProof/>
            <w:webHidden/>
          </w:rPr>
          <w:tab/>
        </w:r>
        <w:r w:rsidR="004B1F3F">
          <w:rPr>
            <w:noProof/>
            <w:webHidden/>
          </w:rPr>
          <w:fldChar w:fldCharType="begin"/>
        </w:r>
        <w:r w:rsidR="004B1F3F">
          <w:rPr>
            <w:noProof/>
            <w:webHidden/>
          </w:rPr>
          <w:instrText xml:space="preserve"> PAGEREF _Toc206775621 \h </w:instrText>
        </w:r>
        <w:r w:rsidR="004B1F3F">
          <w:rPr>
            <w:noProof/>
            <w:webHidden/>
          </w:rPr>
        </w:r>
        <w:r w:rsidR="004B1F3F">
          <w:rPr>
            <w:noProof/>
            <w:webHidden/>
          </w:rPr>
          <w:fldChar w:fldCharType="separate"/>
        </w:r>
        <w:r w:rsidR="004B1F3F">
          <w:rPr>
            <w:noProof/>
            <w:webHidden/>
          </w:rPr>
          <w:t>8</w:t>
        </w:r>
        <w:r w:rsidR="004B1F3F">
          <w:rPr>
            <w:noProof/>
            <w:webHidden/>
          </w:rPr>
          <w:fldChar w:fldCharType="end"/>
        </w:r>
      </w:hyperlink>
    </w:p>
    <w:p w14:paraId="1A6888A4" w14:textId="174A4745" w:rsidR="004B1F3F" w:rsidRDefault="00351163">
      <w:pPr>
        <w:pStyle w:val="TOC3"/>
        <w:rPr>
          <w:rFonts w:asciiTheme="minorHAnsi" w:eastAsiaTheme="minorEastAsia" w:hAnsiTheme="minorHAnsi" w:cstheme="minorBidi"/>
          <w:noProof/>
          <w:kern w:val="2"/>
          <w:sz w:val="24"/>
          <w:szCs w:val="24"/>
          <w:lang w:eastAsia="en-GB"/>
          <w14:ligatures w14:val="standardContextual"/>
        </w:rPr>
      </w:pPr>
      <w:hyperlink w:anchor="_Toc206775622" w:history="1">
        <w:r w:rsidR="004B1F3F" w:rsidRPr="00D1299D">
          <w:rPr>
            <w:rStyle w:val="Hyperlink"/>
            <w:noProof/>
          </w:rPr>
          <w:t>2.2</w:t>
        </w:r>
        <w:r w:rsidR="004B1F3F">
          <w:rPr>
            <w:rFonts w:asciiTheme="minorHAnsi" w:eastAsiaTheme="minorEastAsia" w:hAnsiTheme="minorHAnsi" w:cstheme="minorBidi"/>
            <w:noProof/>
            <w:kern w:val="2"/>
            <w:sz w:val="24"/>
            <w:szCs w:val="24"/>
            <w:lang w:eastAsia="en-GB"/>
            <w14:ligatures w14:val="standardContextual"/>
          </w:rPr>
          <w:tab/>
        </w:r>
        <w:r w:rsidR="004B1F3F" w:rsidRPr="00D1299D">
          <w:rPr>
            <w:rStyle w:val="Hyperlink"/>
            <w:noProof/>
          </w:rPr>
          <w:t>Pupils with additional needs</w:t>
        </w:r>
        <w:r w:rsidR="004B1F3F">
          <w:rPr>
            <w:noProof/>
            <w:webHidden/>
          </w:rPr>
          <w:tab/>
        </w:r>
        <w:r w:rsidR="004B1F3F">
          <w:rPr>
            <w:noProof/>
            <w:webHidden/>
          </w:rPr>
          <w:fldChar w:fldCharType="begin"/>
        </w:r>
        <w:r w:rsidR="004B1F3F">
          <w:rPr>
            <w:noProof/>
            <w:webHidden/>
          </w:rPr>
          <w:instrText xml:space="preserve"> PAGEREF _Toc206775622 \h </w:instrText>
        </w:r>
        <w:r w:rsidR="004B1F3F">
          <w:rPr>
            <w:noProof/>
            <w:webHidden/>
          </w:rPr>
        </w:r>
        <w:r w:rsidR="004B1F3F">
          <w:rPr>
            <w:noProof/>
            <w:webHidden/>
          </w:rPr>
          <w:fldChar w:fldCharType="separate"/>
        </w:r>
        <w:r w:rsidR="004B1F3F">
          <w:rPr>
            <w:noProof/>
            <w:webHidden/>
          </w:rPr>
          <w:t>9</w:t>
        </w:r>
        <w:r w:rsidR="004B1F3F">
          <w:rPr>
            <w:noProof/>
            <w:webHidden/>
          </w:rPr>
          <w:fldChar w:fldCharType="end"/>
        </w:r>
      </w:hyperlink>
    </w:p>
    <w:p w14:paraId="374EB965" w14:textId="7A64FCE0" w:rsidR="004B1F3F" w:rsidRDefault="00351163">
      <w:pPr>
        <w:pStyle w:val="TOC3"/>
        <w:rPr>
          <w:rFonts w:asciiTheme="minorHAnsi" w:eastAsiaTheme="minorEastAsia" w:hAnsiTheme="minorHAnsi" w:cstheme="minorBidi"/>
          <w:noProof/>
          <w:kern w:val="2"/>
          <w:sz w:val="24"/>
          <w:szCs w:val="24"/>
          <w:lang w:eastAsia="en-GB"/>
          <w14:ligatures w14:val="standardContextual"/>
        </w:rPr>
      </w:pPr>
      <w:hyperlink w:anchor="_Toc206775623" w:history="1">
        <w:r w:rsidR="004B1F3F" w:rsidRPr="00D1299D">
          <w:rPr>
            <w:rStyle w:val="Hyperlink"/>
            <w:noProof/>
          </w:rPr>
          <w:t>2.3</w:t>
        </w:r>
        <w:r w:rsidR="004B1F3F">
          <w:rPr>
            <w:rFonts w:asciiTheme="minorHAnsi" w:eastAsiaTheme="minorEastAsia" w:hAnsiTheme="minorHAnsi" w:cstheme="minorBidi"/>
            <w:noProof/>
            <w:kern w:val="2"/>
            <w:sz w:val="24"/>
            <w:szCs w:val="24"/>
            <w:lang w:eastAsia="en-GB"/>
            <w14:ligatures w14:val="standardContextual"/>
          </w:rPr>
          <w:tab/>
        </w:r>
        <w:r w:rsidR="004B1F3F" w:rsidRPr="00D1299D">
          <w:rPr>
            <w:rStyle w:val="Hyperlink"/>
            <w:noProof/>
          </w:rPr>
          <w:t>Remote Education</w:t>
        </w:r>
        <w:r w:rsidR="004B1F3F">
          <w:rPr>
            <w:noProof/>
            <w:webHidden/>
          </w:rPr>
          <w:tab/>
        </w:r>
        <w:r w:rsidR="004B1F3F">
          <w:rPr>
            <w:noProof/>
            <w:webHidden/>
          </w:rPr>
          <w:fldChar w:fldCharType="begin"/>
        </w:r>
        <w:r w:rsidR="004B1F3F">
          <w:rPr>
            <w:noProof/>
            <w:webHidden/>
          </w:rPr>
          <w:instrText xml:space="preserve"> PAGEREF _Toc206775623 \h </w:instrText>
        </w:r>
        <w:r w:rsidR="004B1F3F">
          <w:rPr>
            <w:noProof/>
            <w:webHidden/>
          </w:rPr>
        </w:r>
        <w:r w:rsidR="004B1F3F">
          <w:rPr>
            <w:noProof/>
            <w:webHidden/>
          </w:rPr>
          <w:fldChar w:fldCharType="separate"/>
        </w:r>
        <w:r w:rsidR="004B1F3F">
          <w:rPr>
            <w:noProof/>
            <w:webHidden/>
          </w:rPr>
          <w:t>9</w:t>
        </w:r>
        <w:r w:rsidR="004B1F3F">
          <w:rPr>
            <w:noProof/>
            <w:webHidden/>
          </w:rPr>
          <w:fldChar w:fldCharType="end"/>
        </w:r>
      </w:hyperlink>
    </w:p>
    <w:p w14:paraId="622B2BE9" w14:textId="0F1D719F" w:rsidR="004B1F3F" w:rsidRDefault="00351163">
      <w:pPr>
        <w:pStyle w:val="TOC2"/>
        <w:rPr>
          <w:rFonts w:asciiTheme="minorHAnsi" w:eastAsiaTheme="minorEastAsia" w:hAnsiTheme="minorHAnsi" w:cstheme="minorBidi"/>
          <w:b w:val="0"/>
          <w:noProof/>
          <w:kern w:val="2"/>
          <w:sz w:val="24"/>
          <w:szCs w:val="24"/>
          <w:lang w:eastAsia="en-GB"/>
          <w14:ligatures w14:val="standardContextual"/>
        </w:rPr>
      </w:pPr>
      <w:hyperlink w:anchor="_Toc206775624" w:history="1">
        <w:r w:rsidR="004B1F3F" w:rsidRPr="00D1299D">
          <w:rPr>
            <w:rStyle w:val="Hyperlink"/>
            <w:noProof/>
          </w:rPr>
          <w:t>3.</w:t>
        </w:r>
        <w:r w:rsidR="004B1F3F">
          <w:rPr>
            <w:rFonts w:asciiTheme="minorHAnsi" w:eastAsiaTheme="minorEastAsia" w:hAnsiTheme="minorHAnsi" w:cstheme="minorBidi"/>
            <w:b w:val="0"/>
            <w:noProof/>
            <w:kern w:val="2"/>
            <w:sz w:val="24"/>
            <w:szCs w:val="24"/>
            <w:lang w:eastAsia="en-GB"/>
            <w14:ligatures w14:val="standardContextual"/>
          </w:rPr>
          <w:tab/>
        </w:r>
        <w:r w:rsidR="004B1F3F" w:rsidRPr="00D1299D">
          <w:rPr>
            <w:rStyle w:val="Hyperlink"/>
            <w:noProof/>
          </w:rPr>
          <w:t>Handling online safety concerns and incidents</w:t>
        </w:r>
        <w:r w:rsidR="004B1F3F">
          <w:rPr>
            <w:noProof/>
            <w:webHidden/>
          </w:rPr>
          <w:tab/>
        </w:r>
        <w:r w:rsidR="004B1F3F">
          <w:rPr>
            <w:noProof/>
            <w:webHidden/>
          </w:rPr>
          <w:fldChar w:fldCharType="begin"/>
        </w:r>
        <w:r w:rsidR="004B1F3F">
          <w:rPr>
            <w:noProof/>
            <w:webHidden/>
          </w:rPr>
          <w:instrText xml:space="preserve"> PAGEREF _Toc206775624 \h </w:instrText>
        </w:r>
        <w:r w:rsidR="004B1F3F">
          <w:rPr>
            <w:noProof/>
            <w:webHidden/>
          </w:rPr>
        </w:r>
        <w:r w:rsidR="004B1F3F">
          <w:rPr>
            <w:noProof/>
            <w:webHidden/>
          </w:rPr>
          <w:fldChar w:fldCharType="separate"/>
        </w:r>
        <w:r w:rsidR="004B1F3F">
          <w:rPr>
            <w:noProof/>
            <w:webHidden/>
          </w:rPr>
          <w:t>11</w:t>
        </w:r>
        <w:r w:rsidR="004B1F3F">
          <w:rPr>
            <w:noProof/>
            <w:webHidden/>
          </w:rPr>
          <w:fldChar w:fldCharType="end"/>
        </w:r>
      </w:hyperlink>
    </w:p>
    <w:p w14:paraId="2D4069C7" w14:textId="50793118" w:rsidR="004B1F3F" w:rsidRDefault="00351163">
      <w:pPr>
        <w:pStyle w:val="TOC3"/>
        <w:rPr>
          <w:rFonts w:asciiTheme="minorHAnsi" w:eastAsiaTheme="minorEastAsia" w:hAnsiTheme="minorHAnsi" w:cstheme="minorBidi"/>
          <w:noProof/>
          <w:kern w:val="2"/>
          <w:sz w:val="24"/>
          <w:szCs w:val="24"/>
          <w:lang w:eastAsia="en-GB"/>
          <w14:ligatures w14:val="standardContextual"/>
        </w:rPr>
      </w:pPr>
      <w:hyperlink w:anchor="_Toc206775625" w:history="1">
        <w:r w:rsidR="004B1F3F" w:rsidRPr="00D1299D">
          <w:rPr>
            <w:rStyle w:val="Hyperlink"/>
            <w:noProof/>
            <w:lang w:eastAsia="en-GB"/>
          </w:rPr>
          <w:t>3.1</w:t>
        </w:r>
        <w:r w:rsidR="004B1F3F">
          <w:rPr>
            <w:rFonts w:asciiTheme="minorHAnsi" w:eastAsiaTheme="minorEastAsia" w:hAnsiTheme="minorHAnsi" w:cstheme="minorBidi"/>
            <w:noProof/>
            <w:kern w:val="2"/>
            <w:sz w:val="24"/>
            <w:szCs w:val="24"/>
            <w:lang w:eastAsia="en-GB"/>
            <w14:ligatures w14:val="standardContextual"/>
          </w:rPr>
          <w:tab/>
        </w:r>
        <w:r w:rsidR="004B1F3F" w:rsidRPr="00D1299D">
          <w:rPr>
            <w:rStyle w:val="Hyperlink"/>
            <w:noProof/>
            <w:lang w:eastAsia="en-GB"/>
          </w:rPr>
          <w:t>Sharing nude and/or semi-nude images and/or videos</w:t>
        </w:r>
        <w:r w:rsidR="004B1F3F">
          <w:rPr>
            <w:noProof/>
            <w:webHidden/>
          </w:rPr>
          <w:tab/>
        </w:r>
        <w:r w:rsidR="004B1F3F">
          <w:rPr>
            <w:noProof/>
            <w:webHidden/>
          </w:rPr>
          <w:fldChar w:fldCharType="begin"/>
        </w:r>
        <w:r w:rsidR="004B1F3F">
          <w:rPr>
            <w:noProof/>
            <w:webHidden/>
          </w:rPr>
          <w:instrText xml:space="preserve"> PAGEREF _Toc206775625 \h </w:instrText>
        </w:r>
        <w:r w:rsidR="004B1F3F">
          <w:rPr>
            <w:noProof/>
            <w:webHidden/>
          </w:rPr>
        </w:r>
        <w:r w:rsidR="004B1F3F">
          <w:rPr>
            <w:noProof/>
            <w:webHidden/>
          </w:rPr>
          <w:fldChar w:fldCharType="separate"/>
        </w:r>
        <w:r w:rsidR="004B1F3F">
          <w:rPr>
            <w:noProof/>
            <w:webHidden/>
          </w:rPr>
          <w:t>12</w:t>
        </w:r>
        <w:r w:rsidR="004B1F3F">
          <w:rPr>
            <w:noProof/>
            <w:webHidden/>
          </w:rPr>
          <w:fldChar w:fldCharType="end"/>
        </w:r>
      </w:hyperlink>
    </w:p>
    <w:p w14:paraId="1B26D2DC" w14:textId="193C5889" w:rsidR="004B1F3F" w:rsidRDefault="00351163">
      <w:pPr>
        <w:pStyle w:val="TOC3"/>
        <w:rPr>
          <w:rFonts w:asciiTheme="minorHAnsi" w:eastAsiaTheme="minorEastAsia" w:hAnsiTheme="minorHAnsi" w:cstheme="minorBidi"/>
          <w:noProof/>
          <w:kern w:val="2"/>
          <w:sz w:val="24"/>
          <w:szCs w:val="24"/>
          <w:lang w:eastAsia="en-GB"/>
          <w14:ligatures w14:val="standardContextual"/>
        </w:rPr>
      </w:pPr>
      <w:hyperlink w:anchor="_Toc206775626" w:history="1">
        <w:r w:rsidR="004B1F3F" w:rsidRPr="00D1299D">
          <w:rPr>
            <w:rStyle w:val="Hyperlink"/>
            <w:noProof/>
            <w:lang w:eastAsia="en-GB"/>
          </w:rPr>
          <w:t>3.2</w:t>
        </w:r>
        <w:r w:rsidR="004B1F3F">
          <w:rPr>
            <w:rFonts w:asciiTheme="minorHAnsi" w:eastAsiaTheme="minorEastAsia" w:hAnsiTheme="minorHAnsi" w:cstheme="minorBidi"/>
            <w:noProof/>
            <w:kern w:val="2"/>
            <w:sz w:val="24"/>
            <w:szCs w:val="24"/>
            <w:lang w:eastAsia="en-GB"/>
            <w14:ligatures w14:val="standardContextual"/>
          </w:rPr>
          <w:tab/>
        </w:r>
        <w:r w:rsidR="004B1F3F" w:rsidRPr="00D1299D">
          <w:rPr>
            <w:rStyle w:val="Hyperlink"/>
            <w:noProof/>
            <w:lang w:eastAsia="en-GB"/>
          </w:rPr>
          <w:t>Upskirting</w:t>
        </w:r>
        <w:r w:rsidR="004B1F3F">
          <w:rPr>
            <w:noProof/>
            <w:webHidden/>
          </w:rPr>
          <w:tab/>
        </w:r>
        <w:r w:rsidR="004B1F3F">
          <w:rPr>
            <w:noProof/>
            <w:webHidden/>
          </w:rPr>
          <w:fldChar w:fldCharType="begin"/>
        </w:r>
        <w:r w:rsidR="004B1F3F">
          <w:rPr>
            <w:noProof/>
            <w:webHidden/>
          </w:rPr>
          <w:instrText xml:space="preserve"> PAGEREF _Toc206775626 \h </w:instrText>
        </w:r>
        <w:r w:rsidR="004B1F3F">
          <w:rPr>
            <w:noProof/>
            <w:webHidden/>
          </w:rPr>
        </w:r>
        <w:r w:rsidR="004B1F3F">
          <w:rPr>
            <w:noProof/>
            <w:webHidden/>
          </w:rPr>
          <w:fldChar w:fldCharType="separate"/>
        </w:r>
        <w:r w:rsidR="004B1F3F">
          <w:rPr>
            <w:noProof/>
            <w:webHidden/>
          </w:rPr>
          <w:t>13</w:t>
        </w:r>
        <w:r w:rsidR="004B1F3F">
          <w:rPr>
            <w:noProof/>
            <w:webHidden/>
          </w:rPr>
          <w:fldChar w:fldCharType="end"/>
        </w:r>
      </w:hyperlink>
    </w:p>
    <w:p w14:paraId="3B73F40D" w14:textId="6DC4A135" w:rsidR="004B1F3F" w:rsidRDefault="00351163">
      <w:pPr>
        <w:pStyle w:val="TOC3"/>
        <w:rPr>
          <w:rFonts w:asciiTheme="minorHAnsi" w:eastAsiaTheme="minorEastAsia" w:hAnsiTheme="minorHAnsi" w:cstheme="minorBidi"/>
          <w:noProof/>
          <w:kern w:val="2"/>
          <w:sz w:val="24"/>
          <w:szCs w:val="24"/>
          <w:lang w:eastAsia="en-GB"/>
          <w14:ligatures w14:val="standardContextual"/>
        </w:rPr>
      </w:pPr>
      <w:hyperlink w:anchor="_Toc206775627" w:history="1">
        <w:r w:rsidR="004B1F3F" w:rsidRPr="00D1299D">
          <w:rPr>
            <w:rStyle w:val="Hyperlink"/>
            <w:noProof/>
            <w:lang w:eastAsia="en-GB"/>
          </w:rPr>
          <w:t>3.3</w:t>
        </w:r>
        <w:r w:rsidR="004B1F3F">
          <w:rPr>
            <w:rFonts w:asciiTheme="minorHAnsi" w:eastAsiaTheme="minorEastAsia" w:hAnsiTheme="minorHAnsi" w:cstheme="minorBidi"/>
            <w:noProof/>
            <w:kern w:val="2"/>
            <w:sz w:val="24"/>
            <w:szCs w:val="24"/>
            <w:lang w:eastAsia="en-GB"/>
            <w14:ligatures w14:val="standardContextual"/>
          </w:rPr>
          <w:tab/>
        </w:r>
        <w:r w:rsidR="004B1F3F" w:rsidRPr="00D1299D">
          <w:rPr>
            <w:rStyle w:val="Hyperlink"/>
            <w:noProof/>
            <w:lang w:eastAsia="en-GB"/>
          </w:rPr>
          <w:t>Cyberbullying</w:t>
        </w:r>
        <w:r w:rsidR="004B1F3F">
          <w:rPr>
            <w:noProof/>
            <w:webHidden/>
          </w:rPr>
          <w:tab/>
        </w:r>
        <w:r w:rsidR="004B1F3F">
          <w:rPr>
            <w:noProof/>
            <w:webHidden/>
          </w:rPr>
          <w:fldChar w:fldCharType="begin"/>
        </w:r>
        <w:r w:rsidR="004B1F3F">
          <w:rPr>
            <w:noProof/>
            <w:webHidden/>
          </w:rPr>
          <w:instrText xml:space="preserve"> PAGEREF _Toc206775627 \h </w:instrText>
        </w:r>
        <w:r w:rsidR="004B1F3F">
          <w:rPr>
            <w:noProof/>
            <w:webHidden/>
          </w:rPr>
        </w:r>
        <w:r w:rsidR="004B1F3F">
          <w:rPr>
            <w:noProof/>
            <w:webHidden/>
          </w:rPr>
          <w:fldChar w:fldCharType="separate"/>
        </w:r>
        <w:r w:rsidR="004B1F3F">
          <w:rPr>
            <w:noProof/>
            <w:webHidden/>
          </w:rPr>
          <w:t>13</w:t>
        </w:r>
        <w:r w:rsidR="004B1F3F">
          <w:rPr>
            <w:noProof/>
            <w:webHidden/>
          </w:rPr>
          <w:fldChar w:fldCharType="end"/>
        </w:r>
      </w:hyperlink>
    </w:p>
    <w:p w14:paraId="6A665E0D" w14:textId="03B7332C" w:rsidR="004B1F3F" w:rsidRDefault="00351163">
      <w:pPr>
        <w:pStyle w:val="TOC3"/>
        <w:rPr>
          <w:rFonts w:asciiTheme="minorHAnsi" w:eastAsiaTheme="minorEastAsia" w:hAnsiTheme="minorHAnsi" w:cstheme="minorBidi"/>
          <w:noProof/>
          <w:kern w:val="2"/>
          <w:sz w:val="24"/>
          <w:szCs w:val="24"/>
          <w:lang w:eastAsia="en-GB"/>
          <w14:ligatures w14:val="standardContextual"/>
        </w:rPr>
      </w:pPr>
      <w:hyperlink w:anchor="_Toc206775628" w:history="1">
        <w:r w:rsidR="004B1F3F" w:rsidRPr="00D1299D">
          <w:rPr>
            <w:rStyle w:val="Hyperlink"/>
            <w:rFonts w:eastAsia="Calibri"/>
            <w:noProof/>
          </w:rPr>
          <w:t>3.4</w:t>
        </w:r>
        <w:r w:rsidR="004B1F3F">
          <w:rPr>
            <w:rFonts w:asciiTheme="minorHAnsi" w:eastAsiaTheme="minorEastAsia" w:hAnsiTheme="minorHAnsi" w:cstheme="minorBidi"/>
            <w:noProof/>
            <w:kern w:val="2"/>
            <w:sz w:val="24"/>
            <w:szCs w:val="24"/>
            <w:lang w:eastAsia="en-GB"/>
            <w14:ligatures w14:val="standardContextual"/>
          </w:rPr>
          <w:tab/>
        </w:r>
        <w:r w:rsidR="004B1F3F" w:rsidRPr="00D1299D">
          <w:rPr>
            <w:rStyle w:val="Hyperlink"/>
            <w:rFonts w:eastAsia="Calibri"/>
            <w:noProof/>
          </w:rPr>
          <w:t>Harmful online challenges or hoaxes</w:t>
        </w:r>
        <w:r w:rsidR="004B1F3F">
          <w:rPr>
            <w:noProof/>
            <w:webHidden/>
          </w:rPr>
          <w:tab/>
        </w:r>
        <w:r w:rsidR="004B1F3F">
          <w:rPr>
            <w:noProof/>
            <w:webHidden/>
          </w:rPr>
          <w:fldChar w:fldCharType="begin"/>
        </w:r>
        <w:r w:rsidR="004B1F3F">
          <w:rPr>
            <w:noProof/>
            <w:webHidden/>
          </w:rPr>
          <w:instrText xml:space="preserve"> PAGEREF _Toc206775628 \h </w:instrText>
        </w:r>
        <w:r w:rsidR="004B1F3F">
          <w:rPr>
            <w:noProof/>
            <w:webHidden/>
          </w:rPr>
        </w:r>
        <w:r w:rsidR="004B1F3F">
          <w:rPr>
            <w:noProof/>
            <w:webHidden/>
          </w:rPr>
          <w:fldChar w:fldCharType="separate"/>
        </w:r>
        <w:r w:rsidR="004B1F3F">
          <w:rPr>
            <w:noProof/>
            <w:webHidden/>
          </w:rPr>
          <w:t>14</w:t>
        </w:r>
        <w:r w:rsidR="004B1F3F">
          <w:rPr>
            <w:noProof/>
            <w:webHidden/>
          </w:rPr>
          <w:fldChar w:fldCharType="end"/>
        </w:r>
      </w:hyperlink>
    </w:p>
    <w:p w14:paraId="743315ED" w14:textId="07C09F08" w:rsidR="004B1F3F" w:rsidRDefault="00351163">
      <w:pPr>
        <w:pStyle w:val="TOC3"/>
        <w:rPr>
          <w:rFonts w:asciiTheme="minorHAnsi" w:eastAsiaTheme="minorEastAsia" w:hAnsiTheme="minorHAnsi" w:cstheme="minorBidi"/>
          <w:noProof/>
          <w:kern w:val="2"/>
          <w:sz w:val="24"/>
          <w:szCs w:val="24"/>
          <w:lang w:eastAsia="en-GB"/>
          <w14:ligatures w14:val="standardContextual"/>
        </w:rPr>
      </w:pPr>
      <w:hyperlink w:anchor="_Toc206775629" w:history="1">
        <w:r w:rsidR="004B1F3F" w:rsidRPr="00D1299D">
          <w:rPr>
            <w:rStyle w:val="Hyperlink"/>
            <w:noProof/>
            <w:lang w:eastAsia="en-GB"/>
          </w:rPr>
          <w:t>3.5</w:t>
        </w:r>
        <w:r w:rsidR="004B1F3F">
          <w:rPr>
            <w:rFonts w:asciiTheme="minorHAnsi" w:eastAsiaTheme="minorEastAsia" w:hAnsiTheme="minorHAnsi" w:cstheme="minorBidi"/>
            <w:noProof/>
            <w:kern w:val="2"/>
            <w:sz w:val="24"/>
            <w:szCs w:val="24"/>
            <w:lang w:eastAsia="en-GB"/>
            <w14:ligatures w14:val="standardContextual"/>
          </w:rPr>
          <w:tab/>
        </w:r>
        <w:r w:rsidR="004B1F3F" w:rsidRPr="00D1299D">
          <w:rPr>
            <w:rStyle w:val="Hyperlink"/>
            <w:noProof/>
            <w:lang w:eastAsia="en-GB"/>
          </w:rPr>
          <w:t>Sexual violence and harassment</w:t>
        </w:r>
        <w:r w:rsidR="004B1F3F">
          <w:rPr>
            <w:noProof/>
            <w:webHidden/>
          </w:rPr>
          <w:tab/>
        </w:r>
        <w:r w:rsidR="004B1F3F">
          <w:rPr>
            <w:noProof/>
            <w:webHidden/>
          </w:rPr>
          <w:fldChar w:fldCharType="begin"/>
        </w:r>
        <w:r w:rsidR="004B1F3F">
          <w:rPr>
            <w:noProof/>
            <w:webHidden/>
          </w:rPr>
          <w:instrText xml:space="preserve"> PAGEREF _Toc206775629 \h </w:instrText>
        </w:r>
        <w:r w:rsidR="004B1F3F">
          <w:rPr>
            <w:noProof/>
            <w:webHidden/>
          </w:rPr>
        </w:r>
        <w:r w:rsidR="004B1F3F">
          <w:rPr>
            <w:noProof/>
            <w:webHidden/>
          </w:rPr>
          <w:fldChar w:fldCharType="separate"/>
        </w:r>
        <w:r w:rsidR="004B1F3F">
          <w:rPr>
            <w:noProof/>
            <w:webHidden/>
          </w:rPr>
          <w:t>15</w:t>
        </w:r>
        <w:r w:rsidR="004B1F3F">
          <w:rPr>
            <w:noProof/>
            <w:webHidden/>
          </w:rPr>
          <w:fldChar w:fldCharType="end"/>
        </w:r>
      </w:hyperlink>
    </w:p>
    <w:p w14:paraId="66DD12F1" w14:textId="6E6169F3" w:rsidR="004B1F3F" w:rsidRDefault="00351163">
      <w:pPr>
        <w:pStyle w:val="TOC3"/>
        <w:rPr>
          <w:rFonts w:asciiTheme="minorHAnsi" w:eastAsiaTheme="minorEastAsia" w:hAnsiTheme="minorHAnsi" w:cstheme="minorBidi"/>
          <w:noProof/>
          <w:kern w:val="2"/>
          <w:sz w:val="24"/>
          <w:szCs w:val="24"/>
          <w:lang w:eastAsia="en-GB"/>
          <w14:ligatures w14:val="standardContextual"/>
        </w:rPr>
      </w:pPr>
      <w:hyperlink w:anchor="_Toc206775630" w:history="1">
        <w:r w:rsidR="004B1F3F" w:rsidRPr="00D1299D">
          <w:rPr>
            <w:rStyle w:val="Hyperlink"/>
            <w:noProof/>
            <w:lang w:eastAsia="en-GB"/>
          </w:rPr>
          <w:t>3.6</w:t>
        </w:r>
        <w:r w:rsidR="004B1F3F">
          <w:rPr>
            <w:rFonts w:asciiTheme="minorHAnsi" w:eastAsiaTheme="minorEastAsia" w:hAnsiTheme="minorHAnsi" w:cstheme="minorBidi"/>
            <w:noProof/>
            <w:kern w:val="2"/>
            <w:sz w:val="24"/>
            <w:szCs w:val="24"/>
            <w:lang w:eastAsia="en-GB"/>
            <w14:ligatures w14:val="standardContextual"/>
          </w:rPr>
          <w:tab/>
        </w:r>
        <w:r w:rsidR="004B1F3F" w:rsidRPr="00D1299D">
          <w:rPr>
            <w:rStyle w:val="Hyperlink"/>
            <w:noProof/>
            <w:lang w:eastAsia="en-GB"/>
          </w:rPr>
          <w:t>Misuse of school technology (devices, systems, networks, or platforms)</w:t>
        </w:r>
        <w:r w:rsidR="004B1F3F">
          <w:rPr>
            <w:noProof/>
            <w:webHidden/>
          </w:rPr>
          <w:tab/>
        </w:r>
        <w:r w:rsidR="004B1F3F">
          <w:rPr>
            <w:noProof/>
            <w:webHidden/>
          </w:rPr>
          <w:fldChar w:fldCharType="begin"/>
        </w:r>
        <w:r w:rsidR="004B1F3F">
          <w:rPr>
            <w:noProof/>
            <w:webHidden/>
          </w:rPr>
          <w:instrText xml:space="preserve"> PAGEREF _Toc206775630 \h </w:instrText>
        </w:r>
        <w:r w:rsidR="004B1F3F">
          <w:rPr>
            <w:noProof/>
            <w:webHidden/>
          </w:rPr>
        </w:r>
        <w:r w:rsidR="004B1F3F">
          <w:rPr>
            <w:noProof/>
            <w:webHidden/>
          </w:rPr>
          <w:fldChar w:fldCharType="separate"/>
        </w:r>
        <w:r w:rsidR="004B1F3F">
          <w:rPr>
            <w:noProof/>
            <w:webHidden/>
          </w:rPr>
          <w:t>15</w:t>
        </w:r>
        <w:r w:rsidR="004B1F3F">
          <w:rPr>
            <w:noProof/>
            <w:webHidden/>
          </w:rPr>
          <w:fldChar w:fldCharType="end"/>
        </w:r>
      </w:hyperlink>
    </w:p>
    <w:p w14:paraId="4A2C8C7B" w14:textId="3AB8B6EC" w:rsidR="004B1F3F" w:rsidRDefault="00351163">
      <w:pPr>
        <w:pStyle w:val="TOC3"/>
        <w:rPr>
          <w:rFonts w:asciiTheme="minorHAnsi" w:eastAsiaTheme="minorEastAsia" w:hAnsiTheme="minorHAnsi" w:cstheme="minorBidi"/>
          <w:noProof/>
          <w:kern w:val="2"/>
          <w:sz w:val="24"/>
          <w:szCs w:val="24"/>
          <w:lang w:eastAsia="en-GB"/>
          <w14:ligatures w14:val="standardContextual"/>
        </w:rPr>
      </w:pPr>
      <w:hyperlink w:anchor="_Toc206775631" w:history="1">
        <w:r w:rsidR="004B1F3F" w:rsidRPr="00D1299D">
          <w:rPr>
            <w:rStyle w:val="Hyperlink"/>
            <w:noProof/>
            <w:lang w:eastAsia="en-GB"/>
          </w:rPr>
          <w:t>3.7</w:t>
        </w:r>
        <w:r w:rsidR="004B1F3F">
          <w:rPr>
            <w:rFonts w:asciiTheme="minorHAnsi" w:eastAsiaTheme="minorEastAsia" w:hAnsiTheme="minorHAnsi" w:cstheme="minorBidi"/>
            <w:noProof/>
            <w:kern w:val="2"/>
            <w:sz w:val="24"/>
            <w:szCs w:val="24"/>
            <w:lang w:eastAsia="en-GB"/>
            <w14:ligatures w14:val="standardContextual"/>
          </w:rPr>
          <w:tab/>
        </w:r>
        <w:r w:rsidR="004B1F3F" w:rsidRPr="00D1299D">
          <w:rPr>
            <w:rStyle w:val="Hyperlink"/>
            <w:noProof/>
            <w:lang w:eastAsia="en-GB"/>
          </w:rPr>
          <w:t>Social media incidents</w:t>
        </w:r>
        <w:r w:rsidR="004B1F3F">
          <w:rPr>
            <w:noProof/>
            <w:webHidden/>
          </w:rPr>
          <w:tab/>
        </w:r>
        <w:r w:rsidR="004B1F3F">
          <w:rPr>
            <w:noProof/>
            <w:webHidden/>
          </w:rPr>
          <w:fldChar w:fldCharType="begin"/>
        </w:r>
        <w:r w:rsidR="004B1F3F">
          <w:rPr>
            <w:noProof/>
            <w:webHidden/>
          </w:rPr>
          <w:instrText xml:space="preserve"> PAGEREF _Toc206775631 \h </w:instrText>
        </w:r>
        <w:r w:rsidR="004B1F3F">
          <w:rPr>
            <w:noProof/>
            <w:webHidden/>
          </w:rPr>
        </w:r>
        <w:r w:rsidR="004B1F3F">
          <w:rPr>
            <w:noProof/>
            <w:webHidden/>
          </w:rPr>
          <w:fldChar w:fldCharType="separate"/>
        </w:r>
        <w:r w:rsidR="004B1F3F">
          <w:rPr>
            <w:noProof/>
            <w:webHidden/>
          </w:rPr>
          <w:t>15</w:t>
        </w:r>
        <w:r w:rsidR="004B1F3F">
          <w:rPr>
            <w:noProof/>
            <w:webHidden/>
          </w:rPr>
          <w:fldChar w:fldCharType="end"/>
        </w:r>
      </w:hyperlink>
    </w:p>
    <w:p w14:paraId="2A1617DD" w14:textId="6480F93D" w:rsidR="004B1F3F" w:rsidRDefault="00351163">
      <w:pPr>
        <w:pStyle w:val="TOC2"/>
        <w:rPr>
          <w:rFonts w:asciiTheme="minorHAnsi" w:eastAsiaTheme="minorEastAsia" w:hAnsiTheme="minorHAnsi" w:cstheme="minorBidi"/>
          <w:b w:val="0"/>
          <w:noProof/>
          <w:kern w:val="2"/>
          <w:sz w:val="24"/>
          <w:szCs w:val="24"/>
          <w:lang w:eastAsia="en-GB"/>
          <w14:ligatures w14:val="standardContextual"/>
        </w:rPr>
      </w:pPr>
      <w:hyperlink w:anchor="_Toc206775632" w:history="1">
        <w:r w:rsidR="004B1F3F" w:rsidRPr="00D1299D">
          <w:rPr>
            <w:rStyle w:val="Hyperlink"/>
            <w:noProof/>
          </w:rPr>
          <w:t>4.</w:t>
        </w:r>
        <w:r w:rsidR="004B1F3F">
          <w:rPr>
            <w:rFonts w:asciiTheme="minorHAnsi" w:eastAsiaTheme="minorEastAsia" w:hAnsiTheme="minorHAnsi" w:cstheme="minorBidi"/>
            <w:b w:val="0"/>
            <w:noProof/>
            <w:kern w:val="2"/>
            <w:sz w:val="24"/>
            <w:szCs w:val="24"/>
            <w:lang w:eastAsia="en-GB"/>
            <w14:ligatures w14:val="standardContextual"/>
          </w:rPr>
          <w:tab/>
        </w:r>
        <w:r w:rsidR="004B1F3F" w:rsidRPr="00D1299D">
          <w:rPr>
            <w:rStyle w:val="Hyperlink"/>
            <w:noProof/>
          </w:rPr>
          <w:t>Data protection and data security</w:t>
        </w:r>
        <w:r w:rsidR="004B1F3F">
          <w:rPr>
            <w:noProof/>
            <w:webHidden/>
          </w:rPr>
          <w:tab/>
        </w:r>
        <w:r w:rsidR="004B1F3F">
          <w:rPr>
            <w:noProof/>
            <w:webHidden/>
          </w:rPr>
          <w:fldChar w:fldCharType="begin"/>
        </w:r>
        <w:r w:rsidR="004B1F3F">
          <w:rPr>
            <w:noProof/>
            <w:webHidden/>
          </w:rPr>
          <w:instrText xml:space="preserve"> PAGEREF _Toc206775632 \h </w:instrText>
        </w:r>
        <w:r w:rsidR="004B1F3F">
          <w:rPr>
            <w:noProof/>
            <w:webHidden/>
          </w:rPr>
        </w:r>
        <w:r w:rsidR="004B1F3F">
          <w:rPr>
            <w:noProof/>
            <w:webHidden/>
          </w:rPr>
          <w:fldChar w:fldCharType="separate"/>
        </w:r>
        <w:r w:rsidR="004B1F3F">
          <w:rPr>
            <w:noProof/>
            <w:webHidden/>
          </w:rPr>
          <w:t>16</w:t>
        </w:r>
        <w:r w:rsidR="004B1F3F">
          <w:rPr>
            <w:noProof/>
            <w:webHidden/>
          </w:rPr>
          <w:fldChar w:fldCharType="end"/>
        </w:r>
      </w:hyperlink>
    </w:p>
    <w:p w14:paraId="2C9E3036" w14:textId="22E13E9B" w:rsidR="004B1F3F" w:rsidRDefault="00351163">
      <w:pPr>
        <w:pStyle w:val="TOC3"/>
        <w:rPr>
          <w:rFonts w:asciiTheme="minorHAnsi" w:eastAsiaTheme="minorEastAsia" w:hAnsiTheme="minorHAnsi" w:cstheme="minorBidi"/>
          <w:noProof/>
          <w:kern w:val="2"/>
          <w:sz w:val="24"/>
          <w:szCs w:val="24"/>
          <w:lang w:eastAsia="en-GB"/>
          <w14:ligatures w14:val="standardContextual"/>
        </w:rPr>
      </w:pPr>
      <w:hyperlink w:anchor="_Toc206775633" w:history="1">
        <w:r w:rsidR="004B1F3F" w:rsidRPr="00D1299D">
          <w:rPr>
            <w:rStyle w:val="Hyperlink"/>
            <w:noProof/>
          </w:rPr>
          <w:t>4.1</w:t>
        </w:r>
        <w:r w:rsidR="004B1F3F">
          <w:rPr>
            <w:rFonts w:asciiTheme="minorHAnsi" w:eastAsiaTheme="minorEastAsia" w:hAnsiTheme="minorHAnsi" w:cstheme="minorBidi"/>
            <w:noProof/>
            <w:kern w:val="2"/>
            <w:sz w:val="24"/>
            <w:szCs w:val="24"/>
            <w:lang w:eastAsia="en-GB"/>
            <w14:ligatures w14:val="standardContextual"/>
          </w:rPr>
          <w:tab/>
        </w:r>
        <w:r w:rsidR="004B1F3F" w:rsidRPr="00D1299D">
          <w:rPr>
            <w:rStyle w:val="Hyperlink"/>
            <w:noProof/>
          </w:rPr>
          <w:t>Maintaining Information Systems Security</w:t>
        </w:r>
        <w:r w:rsidR="004B1F3F">
          <w:rPr>
            <w:noProof/>
            <w:webHidden/>
          </w:rPr>
          <w:tab/>
        </w:r>
        <w:r w:rsidR="004B1F3F">
          <w:rPr>
            <w:noProof/>
            <w:webHidden/>
          </w:rPr>
          <w:fldChar w:fldCharType="begin"/>
        </w:r>
        <w:r w:rsidR="004B1F3F">
          <w:rPr>
            <w:noProof/>
            <w:webHidden/>
          </w:rPr>
          <w:instrText xml:space="preserve"> PAGEREF _Toc206775633 \h </w:instrText>
        </w:r>
        <w:r w:rsidR="004B1F3F">
          <w:rPr>
            <w:noProof/>
            <w:webHidden/>
          </w:rPr>
        </w:r>
        <w:r w:rsidR="004B1F3F">
          <w:rPr>
            <w:noProof/>
            <w:webHidden/>
          </w:rPr>
          <w:fldChar w:fldCharType="separate"/>
        </w:r>
        <w:r w:rsidR="004B1F3F">
          <w:rPr>
            <w:noProof/>
            <w:webHidden/>
          </w:rPr>
          <w:t>16</w:t>
        </w:r>
        <w:r w:rsidR="004B1F3F">
          <w:rPr>
            <w:noProof/>
            <w:webHidden/>
          </w:rPr>
          <w:fldChar w:fldCharType="end"/>
        </w:r>
      </w:hyperlink>
    </w:p>
    <w:p w14:paraId="4BAC4090" w14:textId="405E25A4" w:rsidR="004B1F3F" w:rsidRDefault="00351163">
      <w:pPr>
        <w:pStyle w:val="TOC3"/>
        <w:rPr>
          <w:rFonts w:asciiTheme="minorHAnsi" w:eastAsiaTheme="minorEastAsia" w:hAnsiTheme="minorHAnsi" w:cstheme="minorBidi"/>
          <w:noProof/>
          <w:kern w:val="2"/>
          <w:sz w:val="24"/>
          <w:szCs w:val="24"/>
          <w:lang w:eastAsia="en-GB"/>
          <w14:ligatures w14:val="standardContextual"/>
        </w:rPr>
      </w:pPr>
      <w:hyperlink w:anchor="_Toc206775634" w:history="1">
        <w:r w:rsidR="004B1F3F" w:rsidRPr="00D1299D">
          <w:rPr>
            <w:rStyle w:val="Hyperlink"/>
            <w:noProof/>
          </w:rPr>
          <w:t>4.2</w:t>
        </w:r>
        <w:r w:rsidR="004B1F3F">
          <w:rPr>
            <w:rFonts w:asciiTheme="minorHAnsi" w:eastAsiaTheme="minorEastAsia" w:hAnsiTheme="minorHAnsi" w:cstheme="minorBidi"/>
            <w:noProof/>
            <w:kern w:val="2"/>
            <w:sz w:val="24"/>
            <w:szCs w:val="24"/>
            <w:lang w:eastAsia="en-GB"/>
            <w14:ligatures w14:val="standardContextual"/>
          </w:rPr>
          <w:tab/>
        </w:r>
        <w:r w:rsidR="004B1F3F" w:rsidRPr="00D1299D">
          <w:rPr>
            <w:rStyle w:val="Hyperlink"/>
            <w:noProof/>
          </w:rPr>
          <w:t>Password Security</w:t>
        </w:r>
        <w:r w:rsidR="004B1F3F">
          <w:rPr>
            <w:noProof/>
            <w:webHidden/>
          </w:rPr>
          <w:tab/>
        </w:r>
        <w:r w:rsidR="004B1F3F">
          <w:rPr>
            <w:noProof/>
            <w:webHidden/>
          </w:rPr>
          <w:fldChar w:fldCharType="begin"/>
        </w:r>
        <w:r w:rsidR="004B1F3F">
          <w:rPr>
            <w:noProof/>
            <w:webHidden/>
          </w:rPr>
          <w:instrText xml:space="preserve"> PAGEREF _Toc206775634 \h </w:instrText>
        </w:r>
        <w:r w:rsidR="004B1F3F">
          <w:rPr>
            <w:noProof/>
            <w:webHidden/>
          </w:rPr>
        </w:r>
        <w:r w:rsidR="004B1F3F">
          <w:rPr>
            <w:noProof/>
            <w:webHidden/>
          </w:rPr>
          <w:fldChar w:fldCharType="separate"/>
        </w:r>
        <w:r w:rsidR="004B1F3F">
          <w:rPr>
            <w:noProof/>
            <w:webHidden/>
          </w:rPr>
          <w:t>17</w:t>
        </w:r>
        <w:r w:rsidR="004B1F3F">
          <w:rPr>
            <w:noProof/>
            <w:webHidden/>
          </w:rPr>
          <w:fldChar w:fldCharType="end"/>
        </w:r>
      </w:hyperlink>
    </w:p>
    <w:p w14:paraId="2A35AFF4" w14:textId="2E83C4FF" w:rsidR="004B1F3F" w:rsidRDefault="00351163">
      <w:pPr>
        <w:pStyle w:val="TOC2"/>
        <w:rPr>
          <w:rFonts w:asciiTheme="minorHAnsi" w:eastAsiaTheme="minorEastAsia" w:hAnsiTheme="minorHAnsi" w:cstheme="minorBidi"/>
          <w:b w:val="0"/>
          <w:noProof/>
          <w:kern w:val="2"/>
          <w:sz w:val="24"/>
          <w:szCs w:val="24"/>
          <w:lang w:eastAsia="en-GB"/>
          <w14:ligatures w14:val="standardContextual"/>
        </w:rPr>
      </w:pPr>
      <w:hyperlink w:anchor="_Toc206775635" w:history="1">
        <w:r w:rsidR="004B1F3F" w:rsidRPr="00D1299D">
          <w:rPr>
            <w:rStyle w:val="Hyperlink"/>
            <w:noProof/>
          </w:rPr>
          <w:t>5.</w:t>
        </w:r>
        <w:r w:rsidR="004B1F3F">
          <w:rPr>
            <w:rFonts w:asciiTheme="minorHAnsi" w:eastAsiaTheme="minorEastAsia" w:hAnsiTheme="minorHAnsi" w:cstheme="minorBidi"/>
            <w:b w:val="0"/>
            <w:noProof/>
            <w:kern w:val="2"/>
            <w:sz w:val="24"/>
            <w:szCs w:val="24"/>
            <w:lang w:eastAsia="en-GB"/>
            <w14:ligatures w14:val="standardContextual"/>
          </w:rPr>
          <w:tab/>
        </w:r>
        <w:r w:rsidR="004B1F3F" w:rsidRPr="00D1299D">
          <w:rPr>
            <w:rStyle w:val="Hyperlink"/>
            <w:noProof/>
          </w:rPr>
          <w:t>Electronic Communications</w:t>
        </w:r>
        <w:r w:rsidR="004B1F3F">
          <w:rPr>
            <w:noProof/>
            <w:webHidden/>
          </w:rPr>
          <w:tab/>
        </w:r>
        <w:r w:rsidR="004B1F3F">
          <w:rPr>
            <w:noProof/>
            <w:webHidden/>
          </w:rPr>
          <w:fldChar w:fldCharType="begin"/>
        </w:r>
        <w:r w:rsidR="004B1F3F">
          <w:rPr>
            <w:noProof/>
            <w:webHidden/>
          </w:rPr>
          <w:instrText xml:space="preserve"> PAGEREF _Toc206775635 \h </w:instrText>
        </w:r>
        <w:r w:rsidR="004B1F3F">
          <w:rPr>
            <w:noProof/>
            <w:webHidden/>
          </w:rPr>
        </w:r>
        <w:r w:rsidR="004B1F3F">
          <w:rPr>
            <w:noProof/>
            <w:webHidden/>
          </w:rPr>
          <w:fldChar w:fldCharType="separate"/>
        </w:r>
        <w:r w:rsidR="004B1F3F">
          <w:rPr>
            <w:noProof/>
            <w:webHidden/>
          </w:rPr>
          <w:t>18</w:t>
        </w:r>
        <w:r w:rsidR="004B1F3F">
          <w:rPr>
            <w:noProof/>
            <w:webHidden/>
          </w:rPr>
          <w:fldChar w:fldCharType="end"/>
        </w:r>
      </w:hyperlink>
    </w:p>
    <w:p w14:paraId="68ABDCBC" w14:textId="1AD5C6C1" w:rsidR="004B1F3F" w:rsidRDefault="00351163">
      <w:pPr>
        <w:pStyle w:val="TOC3"/>
        <w:rPr>
          <w:rFonts w:asciiTheme="minorHAnsi" w:eastAsiaTheme="minorEastAsia" w:hAnsiTheme="minorHAnsi" w:cstheme="minorBidi"/>
          <w:noProof/>
          <w:kern w:val="2"/>
          <w:sz w:val="24"/>
          <w:szCs w:val="24"/>
          <w:lang w:eastAsia="en-GB"/>
          <w14:ligatures w14:val="standardContextual"/>
        </w:rPr>
      </w:pPr>
      <w:hyperlink w:anchor="_Toc206775636" w:history="1">
        <w:r w:rsidR="004B1F3F" w:rsidRPr="00D1299D">
          <w:rPr>
            <w:rStyle w:val="Hyperlink"/>
            <w:noProof/>
          </w:rPr>
          <w:t>5.1</w:t>
        </w:r>
        <w:r w:rsidR="004B1F3F">
          <w:rPr>
            <w:rFonts w:asciiTheme="minorHAnsi" w:eastAsiaTheme="minorEastAsia" w:hAnsiTheme="minorHAnsi" w:cstheme="minorBidi"/>
            <w:noProof/>
            <w:kern w:val="2"/>
            <w:sz w:val="24"/>
            <w:szCs w:val="24"/>
            <w:lang w:eastAsia="en-GB"/>
            <w14:ligatures w14:val="standardContextual"/>
          </w:rPr>
          <w:tab/>
        </w:r>
        <w:r w:rsidR="004B1F3F" w:rsidRPr="00D1299D">
          <w:rPr>
            <w:rStyle w:val="Hyperlink"/>
            <w:noProof/>
          </w:rPr>
          <w:t>Managing Email</w:t>
        </w:r>
        <w:r w:rsidR="004B1F3F">
          <w:rPr>
            <w:noProof/>
            <w:webHidden/>
          </w:rPr>
          <w:tab/>
        </w:r>
        <w:r w:rsidR="004B1F3F">
          <w:rPr>
            <w:noProof/>
            <w:webHidden/>
          </w:rPr>
          <w:fldChar w:fldCharType="begin"/>
        </w:r>
        <w:r w:rsidR="004B1F3F">
          <w:rPr>
            <w:noProof/>
            <w:webHidden/>
          </w:rPr>
          <w:instrText xml:space="preserve"> PAGEREF _Toc206775636 \h </w:instrText>
        </w:r>
        <w:r w:rsidR="004B1F3F">
          <w:rPr>
            <w:noProof/>
            <w:webHidden/>
          </w:rPr>
        </w:r>
        <w:r w:rsidR="004B1F3F">
          <w:rPr>
            <w:noProof/>
            <w:webHidden/>
          </w:rPr>
          <w:fldChar w:fldCharType="separate"/>
        </w:r>
        <w:r w:rsidR="004B1F3F">
          <w:rPr>
            <w:noProof/>
            <w:webHidden/>
          </w:rPr>
          <w:t>18</w:t>
        </w:r>
        <w:r w:rsidR="004B1F3F">
          <w:rPr>
            <w:noProof/>
            <w:webHidden/>
          </w:rPr>
          <w:fldChar w:fldCharType="end"/>
        </w:r>
      </w:hyperlink>
    </w:p>
    <w:p w14:paraId="244001DF" w14:textId="45BA6D56" w:rsidR="004B1F3F" w:rsidRDefault="00351163">
      <w:pPr>
        <w:pStyle w:val="TOC3"/>
        <w:rPr>
          <w:rFonts w:asciiTheme="minorHAnsi" w:eastAsiaTheme="minorEastAsia" w:hAnsiTheme="minorHAnsi" w:cstheme="minorBidi"/>
          <w:noProof/>
          <w:kern w:val="2"/>
          <w:sz w:val="24"/>
          <w:szCs w:val="24"/>
          <w:lang w:eastAsia="en-GB"/>
          <w14:ligatures w14:val="standardContextual"/>
        </w:rPr>
      </w:pPr>
      <w:hyperlink w:anchor="_Toc206775637" w:history="1">
        <w:r w:rsidR="004B1F3F" w:rsidRPr="00D1299D">
          <w:rPr>
            <w:rStyle w:val="Hyperlink"/>
            <w:noProof/>
          </w:rPr>
          <w:t>5.2</w:t>
        </w:r>
        <w:r w:rsidR="004B1F3F">
          <w:rPr>
            <w:rFonts w:asciiTheme="minorHAnsi" w:eastAsiaTheme="minorEastAsia" w:hAnsiTheme="minorHAnsi" w:cstheme="minorBidi"/>
            <w:noProof/>
            <w:kern w:val="2"/>
            <w:sz w:val="24"/>
            <w:szCs w:val="24"/>
            <w:lang w:eastAsia="en-GB"/>
            <w14:ligatures w14:val="standardContextual"/>
          </w:rPr>
          <w:tab/>
        </w:r>
        <w:r w:rsidR="004B1F3F" w:rsidRPr="00D1299D">
          <w:rPr>
            <w:rStyle w:val="Hyperlink"/>
            <w:noProof/>
          </w:rPr>
          <w:t>Emailing personal, sensitive, confidential, or classified information</w:t>
        </w:r>
        <w:r w:rsidR="004B1F3F">
          <w:rPr>
            <w:noProof/>
            <w:webHidden/>
          </w:rPr>
          <w:tab/>
        </w:r>
        <w:r w:rsidR="004B1F3F">
          <w:rPr>
            <w:noProof/>
            <w:webHidden/>
          </w:rPr>
          <w:fldChar w:fldCharType="begin"/>
        </w:r>
        <w:r w:rsidR="004B1F3F">
          <w:rPr>
            <w:noProof/>
            <w:webHidden/>
          </w:rPr>
          <w:instrText xml:space="preserve"> PAGEREF _Toc206775637 \h </w:instrText>
        </w:r>
        <w:r w:rsidR="004B1F3F">
          <w:rPr>
            <w:noProof/>
            <w:webHidden/>
          </w:rPr>
        </w:r>
        <w:r w:rsidR="004B1F3F">
          <w:rPr>
            <w:noProof/>
            <w:webHidden/>
          </w:rPr>
          <w:fldChar w:fldCharType="separate"/>
        </w:r>
        <w:r w:rsidR="004B1F3F">
          <w:rPr>
            <w:noProof/>
            <w:webHidden/>
          </w:rPr>
          <w:t>18</w:t>
        </w:r>
        <w:r w:rsidR="004B1F3F">
          <w:rPr>
            <w:noProof/>
            <w:webHidden/>
          </w:rPr>
          <w:fldChar w:fldCharType="end"/>
        </w:r>
      </w:hyperlink>
    </w:p>
    <w:p w14:paraId="46949F3A" w14:textId="7D2494B5" w:rsidR="004B1F3F" w:rsidRDefault="00351163">
      <w:pPr>
        <w:pStyle w:val="TOC3"/>
        <w:rPr>
          <w:rFonts w:asciiTheme="minorHAnsi" w:eastAsiaTheme="minorEastAsia" w:hAnsiTheme="minorHAnsi" w:cstheme="minorBidi"/>
          <w:noProof/>
          <w:kern w:val="2"/>
          <w:sz w:val="24"/>
          <w:szCs w:val="24"/>
          <w:lang w:eastAsia="en-GB"/>
          <w14:ligatures w14:val="standardContextual"/>
        </w:rPr>
      </w:pPr>
      <w:hyperlink w:anchor="_Toc206775638" w:history="1">
        <w:r w:rsidR="004B1F3F" w:rsidRPr="00D1299D">
          <w:rPr>
            <w:rStyle w:val="Hyperlink"/>
            <w:noProof/>
          </w:rPr>
          <w:t>5.3</w:t>
        </w:r>
        <w:r w:rsidR="004B1F3F">
          <w:rPr>
            <w:rFonts w:asciiTheme="minorHAnsi" w:eastAsiaTheme="minorEastAsia" w:hAnsiTheme="minorHAnsi" w:cstheme="minorBidi"/>
            <w:noProof/>
            <w:kern w:val="2"/>
            <w:sz w:val="24"/>
            <w:szCs w:val="24"/>
            <w:lang w:eastAsia="en-GB"/>
            <w14:ligatures w14:val="standardContextual"/>
          </w:rPr>
          <w:tab/>
        </w:r>
        <w:r w:rsidR="004B1F3F" w:rsidRPr="00D1299D">
          <w:rPr>
            <w:rStyle w:val="Hyperlink"/>
            <w:noProof/>
          </w:rPr>
          <w:t>Zombie accounts</w:t>
        </w:r>
        <w:r w:rsidR="004B1F3F">
          <w:rPr>
            <w:noProof/>
            <w:webHidden/>
          </w:rPr>
          <w:tab/>
        </w:r>
        <w:r w:rsidR="004B1F3F">
          <w:rPr>
            <w:noProof/>
            <w:webHidden/>
          </w:rPr>
          <w:fldChar w:fldCharType="begin"/>
        </w:r>
        <w:r w:rsidR="004B1F3F">
          <w:rPr>
            <w:noProof/>
            <w:webHidden/>
          </w:rPr>
          <w:instrText xml:space="preserve"> PAGEREF _Toc206775638 \h </w:instrText>
        </w:r>
        <w:r w:rsidR="004B1F3F">
          <w:rPr>
            <w:noProof/>
            <w:webHidden/>
          </w:rPr>
        </w:r>
        <w:r w:rsidR="004B1F3F">
          <w:rPr>
            <w:noProof/>
            <w:webHidden/>
          </w:rPr>
          <w:fldChar w:fldCharType="separate"/>
        </w:r>
        <w:r w:rsidR="004B1F3F">
          <w:rPr>
            <w:noProof/>
            <w:webHidden/>
          </w:rPr>
          <w:t>19</w:t>
        </w:r>
        <w:r w:rsidR="004B1F3F">
          <w:rPr>
            <w:noProof/>
            <w:webHidden/>
          </w:rPr>
          <w:fldChar w:fldCharType="end"/>
        </w:r>
      </w:hyperlink>
    </w:p>
    <w:p w14:paraId="4EAD5E65" w14:textId="1BE2452F" w:rsidR="004B1F3F" w:rsidRDefault="00351163">
      <w:pPr>
        <w:pStyle w:val="TOC2"/>
        <w:rPr>
          <w:rFonts w:asciiTheme="minorHAnsi" w:eastAsiaTheme="minorEastAsia" w:hAnsiTheme="minorHAnsi" w:cstheme="minorBidi"/>
          <w:b w:val="0"/>
          <w:noProof/>
          <w:kern w:val="2"/>
          <w:sz w:val="24"/>
          <w:szCs w:val="24"/>
          <w:lang w:eastAsia="en-GB"/>
          <w14:ligatures w14:val="standardContextual"/>
        </w:rPr>
      </w:pPr>
      <w:hyperlink w:anchor="_Toc206775639" w:history="1">
        <w:r w:rsidR="004B1F3F" w:rsidRPr="00D1299D">
          <w:rPr>
            <w:rStyle w:val="Hyperlink"/>
            <w:noProof/>
          </w:rPr>
          <w:t>6.</w:t>
        </w:r>
        <w:r w:rsidR="004B1F3F">
          <w:rPr>
            <w:rFonts w:asciiTheme="minorHAnsi" w:eastAsiaTheme="minorEastAsia" w:hAnsiTheme="minorHAnsi" w:cstheme="minorBidi"/>
            <w:b w:val="0"/>
            <w:noProof/>
            <w:kern w:val="2"/>
            <w:sz w:val="24"/>
            <w:szCs w:val="24"/>
            <w:lang w:eastAsia="en-GB"/>
            <w14:ligatures w14:val="standardContextual"/>
          </w:rPr>
          <w:tab/>
        </w:r>
        <w:r w:rsidR="004B1F3F" w:rsidRPr="00D1299D">
          <w:rPr>
            <w:rStyle w:val="Hyperlink"/>
            <w:noProof/>
          </w:rPr>
          <w:t>School Website</w:t>
        </w:r>
        <w:r w:rsidR="004B1F3F">
          <w:rPr>
            <w:noProof/>
            <w:webHidden/>
          </w:rPr>
          <w:tab/>
        </w:r>
        <w:r w:rsidR="004B1F3F">
          <w:rPr>
            <w:noProof/>
            <w:webHidden/>
          </w:rPr>
          <w:fldChar w:fldCharType="begin"/>
        </w:r>
        <w:r w:rsidR="004B1F3F">
          <w:rPr>
            <w:noProof/>
            <w:webHidden/>
          </w:rPr>
          <w:instrText xml:space="preserve"> PAGEREF _Toc206775639 \h </w:instrText>
        </w:r>
        <w:r w:rsidR="004B1F3F">
          <w:rPr>
            <w:noProof/>
            <w:webHidden/>
          </w:rPr>
        </w:r>
        <w:r w:rsidR="004B1F3F">
          <w:rPr>
            <w:noProof/>
            <w:webHidden/>
          </w:rPr>
          <w:fldChar w:fldCharType="separate"/>
        </w:r>
        <w:r w:rsidR="004B1F3F">
          <w:rPr>
            <w:noProof/>
            <w:webHidden/>
          </w:rPr>
          <w:t>19</w:t>
        </w:r>
        <w:r w:rsidR="004B1F3F">
          <w:rPr>
            <w:noProof/>
            <w:webHidden/>
          </w:rPr>
          <w:fldChar w:fldCharType="end"/>
        </w:r>
      </w:hyperlink>
    </w:p>
    <w:p w14:paraId="6C0B18DD" w14:textId="500938A1" w:rsidR="004B1F3F" w:rsidRDefault="00351163">
      <w:pPr>
        <w:pStyle w:val="TOC2"/>
        <w:rPr>
          <w:rFonts w:asciiTheme="minorHAnsi" w:eastAsiaTheme="minorEastAsia" w:hAnsiTheme="minorHAnsi" w:cstheme="minorBidi"/>
          <w:b w:val="0"/>
          <w:noProof/>
          <w:kern w:val="2"/>
          <w:sz w:val="24"/>
          <w:szCs w:val="24"/>
          <w:lang w:eastAsia="en-GB"/>
          <w14:ligatures w14:val="standardContextual"/>
        </w:rPr>
      </w:pPr>
      <w:hyperlink w:anchor="_Toc206775640" w:history="1">
        <w:r w:rsidR="004B1F3F" w:rsidRPr="00D1299D">
          <w:rPr>
            <w:rStyle w:val="Hyperlink"/>
            <w:noProof/>
          </w:rPr>
          <w:t>7.</w:t>
        </w:r>
        <w:r w:rsidR="004B1F3F">
          <w:rPr>
            <w:rFonts w:asciiTheme="minorHAnsi" w:eastAsiaTheme="minorEastAsia" w:hAnsiTheme="minorHAnsi" w:cstheme="minorBidi"/>
            <w:b w:val="0"/>
            <w:noProof/>
            <w:kern w:val="2"/>
            <w:sz w:val="24"/>
            <w:szCs w:val="24"/>
            <w:lang w:eastAsia="en-GB"/>
            <w14:ligatures w14:val="standardContextual"/>
          </w:rPr>
          <w:tab/>
        </w:r>
        <w:r w:rsidR="004B1F3F" w:rsidRPr="00D1299D">
          <w:rPr>
            <w:rStyle w:val="Hyperlink"/>
            <w:noProof/>
          </w:rPr>
          <w:t>Use of digital and video images</w:t>
        </w:r>
        <w:r w:rsidR="004B1F3F">
          <w:rPr>
            <w:noProof/>
            <w:webHidden/>
          </w:rPr>
          <w:tab/>
        </w:r>
        <w:r w:rsidR="004B1F3F">
          <w:rPr>
            <w:noProof/>
            <w:webHidden/>
          </w:rPr>
          <w:fldChar w:fldCharType="begin"/>
        </w:r>
        <w:r w:rsidR="004B1F3F">
          <w:rPr>
            <w:noProof/>
            <w:webHidden/>
          </w:rPr>
          <w:instrText xml:space="preserve"> PAGEREF _Toc206775640 \h </w:instrText>
        </w:r>
        <w:r w:rsidR="004B1F3F">
          <w:rPr>
            <w:noProof/>
            <w:webHidden/>
          </w:rPr>
        </w:r>
        <w:r w:rsidR="004B1F3F">
          <w:rPr>
            <w:noProof/>
            <w:webHidden/>
          </w:rPr>
          <w:fldChar w:fldCharType="separate"/>
        </w:r>
        <w:r w:rsidR="004B1F3F">
          <w:rPr>
            <w:noProof/>
            <w:webHidden/>
          </w:rPr>
          <w:t>19</w:t>
        </w:r>
        <w:r w:rsidR="004B1F3F">
          <w:rPr>
            <w:noProof/>
            <w:webHidden/>
          </w:rPr>
          <w:fldChar w:fldCharType="end"/>
        </w:r>
      </w:hyperlink>
    </w:p>
    <w:p w14:paraId="00C5BDC4" w14:textId="64781852" w:rsidR="004B1F3F" w:rsidRDefault="00351163">
      <w:pPr>
        <w:pStyle w:val="TOC2"/>
        <w:rPr>
          <w:rFonts w:asciiTheme="minorHAnsi" w:eastAsiaTheme="minorEastAsia" w:hAnsiTheme="minorHAnsi" w:cstheme="minorBidi"/>
          <w:b w:val="0"/>
          <w:noProof/>
          <w:kern w:val="2"/>
          <w:sz w:val="24"/>
          <w:szCs w:val="24"/>
          <w:lang w:eastAsia="en-GB"/>
          <w14:ligatures w14:val="standardContextual"/>
        </w:rPr>
      </w:pPr>
      <w:hyperlink w:anchor="_Toc206775641" w:history="1">
        <w:r w:rsidR="004B1F3F" w:rsidRPr="00D1299D">
          <w:rPr>
            <w:rStyle w:val="Hyperlink"/>
            <w:noProof/>
          </w:rPr>
          <w:t>8.</w:t>
        </w:r>
        <w:r w:rsidR="004B1F3F">
          <w:rPr>
            <w:rFonts w:asciiTheme="minorHAnsi" w:eastAsiaTheme="minorEastAsia" w:hAnsiTheme="minorHAnsi" w:cstheme="minorBidi"/>
            <w:b w:val="0"/>
            <w:noProof/>
            <w:kern w:val="2"/>
            <w:sz w:val="24"/>
            <w:szCs w:val="24"/>
            <w:lang w:eastAsia="en-GB"/>
            <w14:ligatures w14:val="standardContextual"/>
          </w:rPr>
          <w:tab/>
        </w:r>
        <w:r w:rsidR="004B1F3F" w:rsidRPr="00D1299D">
          <w:rPr>
            <w:rStyle w:val="Hyperlink"/>
            <w:noProof/>
          </w:rPr>
          <w:t>Cloud Platforms</w:t>
        </w:r>
        <w:r w:rsidR="004B1F3F">
          <w:rPr>
            <w:noProof/>
            <w:webHidden/>
          </w:rPr>
          <w:tab/>
        </w:r>
        <w:r w:rsidR="004B1F3F">
          <w:rPr>
            <w:noProof/>
            <w:webHidden/>
          </w:rPr>
          <w:fldChar w:fldCharType="begin"/>
        </w:r>
        <w:r w:rsidR="004B1F3F">
          <w:rPr>
            <w:noProof/>
            <w:webHidden/>
          </w:rPr>
          <w:instrText xml:space="preserve"> PAGEREF _Toc206775641 \h </w:instrText>
        </w:r>
        <w:r w:rsidR="004B1F3F">
          <w:rPr>
            <w:noProof/>
            <w:webHidden/>
          </w:rPr>
        </w:r>
        <w:r w:rsidR="004B1F3F">
          <w:rPr>
            <w:noProof/>
            <w:webHidden/>
          </w:rPr>
          <w:fldChar w:fldCharType="separate"/>
        </w:r>
        <w:r w:rsidR="004B1F3F">
          <w:rPr>
            <w:noProof/>
            <w:webHidden/>
          </w:rPr>
          <w:t>20</w:t>
        </w:r>
        <w:r w:rsidR="004B1F3F">
          <w:rPr>
            <w:noProof/>
            <w:webHidden/>
          </w:rPr>
          <w:fldChar w:fldCharType="end"/>
        </w:r>
      </w:hyperlink>
    </w:p>
    <w:p w14:paraId="3D0DB5D6" w14:textId="25611FCC" w:rsidR="004B1F3F" w:rsidRDefault="00351163">
      <w:pPr>
        <w:pStyle w:val="TOC2"/>
        <w:rPr>
          <w:rFonts w:asciiTheme="minorHAnsi" w:eastAsiaTheme="minorEastAsia" w:hAnsiTheme="minorHAnsi" w:cstheme="minorBidi"/>
          <w:b w:val="0"/>
          <w:noProof/>
          <w:kern w:val="2"/>
          <w:sz w:val="24"/>
          <w:szCs w:val="24"/>
          <w:lang w:eastAsia="en-GB"/>
          <w14:ligatures w14:val="standardContextual"/>
        </w:rPr>
      </w:pPr>
      <w:hyperlink w:anchor="_Toc206775642" w:history="1">
        <w:r w:rsidR="004B1F3F" w:rsidRPr="00D1299D">
          <w:rPr>
            <w:rStyle w:val="Hyperlink"/>
            <w:noProof/>
          </w:rPr>
          <w:t>9.</w:t>
        </w:r>
        <w:r w:rsidR="004B1F3F">
          <w:rPr>
            <w:rFonts w:asciiTheme="minorHAnsi" w:eastAsiaTheme="minorEastAsia" w:hAnsiTheme="minorHAnsi" w:cstheme="minorBidi"/>
            <w:b w:val="0"/>
            <w:noProof/>
            <w:kern w:val="2"/>
            <w:sz w:val="24"/>
            <w:szCs w:val="24"/>
            <w:lang w:eastAsia="en-GB"/>
            <w14:ligatures w14:val="standardContextual"/>
          </w:rPr>
          <w:tab/>
        </w:r>
        <w:r w:rsidR="004B1F3F" w:rsidRPr="00D1299D">
          <w:rPr>
            <w:rStyle w:val="Hyperlink"/>
            <w:noProof/>
          </w:rPr>
          <w:t>Social Media</w:t>
        </w:r>
        <w:r w:rsidR="004B1F3F">
          <w:rPr>
            <w:noProof/>
            <w:webHidden/>
          </w:rPr>
          <w:tab/>
        </w:r>
        <w:r w:rsidR="004B1F3F">
          <w:rPr>
            <w:noProof/>
            <w:webHidden/>
          </w:rPr>
          <w:fldChar w:fldCharType="begin"/>
        </w:r>
        <w:r w:rsidR="004B1F3F">
          <w:rPr>
            <w:noProof/>
            <w:webHidden/>
          </w:rPr>
          <w:instrText xml:space="preserve"> PAGEREF _Toc206775642 \h </w:instrText>
        </w:r>
        <w:r w:rsidR="004B1F3F">
          <w:rPr>
            <w:noProof/>
            <w:webHidden/>
          </w:rPr>
        </w:r>
        <w:r w:rsidR="004B1F3F">
          <w:rPr>
            <w:noProof/>
            <w:webHidden/>
          </w:rPr>
          <w:fldChar w:fldCharType="separate"/>
        </w:r>
        <w:r w:rsidR="004B1F3F">
          <w:rPr>
            <w:noProof/>
            <w:webHidden/>
          </w:rPr>
          <w:t>21</w:t>
        </w:r>
        <w:r w:rsidR="004B1F3F">
          <w:rPr>
            <w:noProof/>
            <w:webHidden/>
          </w:rPr>
          <w:fldChar w:fldCharType="end"/>
        </w:r>
      </w:hyperlink>
    </w:p>
    <w:p w14:paraId="52059DF8" w14:textId="15D02210" w:rsidR="004B1F3F" w:rsidRDefault="00351163">
      <w:pPr>
        <w:pStyle w:val="TOC3"/>
        <w:rPr>
          <w:rFonts w:asciiTheme="minorHAnsi" w:eastAsiaTheme="minorEastAsia" w:hAnsiTheme="minorHAnsi" w:cstheme="minorBidi"/>
          <w:noProof/>
          <w:kern w:val="2"/>
          <w:sz w:val="24"/>
          <w:szCs w:val="24"/>
          <w:lang w:eastAsia="en-GB"/>
          <w14:ligatures w14:val="standardContextual"/>
        </w:rPr>
      </w:pPr>
      <w:hyperlink w:anchor="_Toc206775643" w:history="1">
        <w:r w:rsidR="004B1F3F" w:rsidRPr="00D1299D">
          <w:rPr>
            <w:rStyle w:val="Hyperlink"/>
            <w:noProof/>
          </w:rPr>
          <w:t>9.1</w:t>
        </w:r>
        <w:r w:rsidR="004B1F3F">
          <w:rPr>
            <w:rFonts w:asciiTheme="minorHAnsi" w:eastAsiaTheme="minorEastAsia" w:hAnsiTheme="minorHAnsi" w:cstheme="minorBidi"/>
            <w:noProof/>
            <w:kern w:val="2"/>
            <w:sz w:val="24"/>
            <w:szCs w:val="24"/>
            <w:lang w:eastAsia="en-GB"/>
            <w14:ligatures w14:val="standardContextual"/>
          </w:rPr>
          <w:tab/>
        </w:r>
        <w:r w:rsidR="004B1F3F" w:rsidRPr="00D1299D">
          <w:rPr>
            <w:rStyle w:val="Hyperlink"/>
            <w:noProof/>
          </w:rPr>
          <w:t>Managing social networking, social media, and personal publishing sites</w:t>
        </w:r>
        <w:r w:rsidR="004B1F3F">
          <w:rPr>
            <w:noProof/>
            <w:webHidden/>
          </w:rPr>
          <w:tab/>
        </w:r>
        <w:r w:rsidR="004B1F3F">
          <w:rPr>
            <w:noProof/>
            <w:webHidden/>
          </w:rPr>
          <w:fldChar w:fldCharType="begin"/>
        </w:r>
        <w:r w:rsidR="004B1F3F">
          <w:rPr>
            <w:noProof/>
            <w:webHidden/>
          </w:rPr>
          <w:instrText xml:space="preserve"> PAGEREF _Toc206775643 \h </w:instrText>
        </w:r>
        <w:r w:rsidR="004B1F3F">
          <w:rPr>
            <w:noProof/>
            <w:webHidden/>
          </w:rPr>
        </w:r>
        <w:r w:rsidR="004B1F3F">
          <w:rPr>
            <w:noProof/>
            <w:webHidden/>
          </w:rPr>
          <w:fldChar w:fldCharType="separate"/>
        </w:r>
        <w:r w:rsidR="004B1F3F">
          <w:rPr>
            <w:noProof/>
            <w:webHidden/>
          </w:rPr>
          <w:t>21</w:t>
        </w:r>
        <w:r w:rsidR="004B1F3F">
          <w:rPr>
            <w:noProof/>
            <w:webHidden/>
          </w:rPr>
          <w:fldChar w:fldCharType="end"/>
        </w:r>
      </w:hyperlink>
    </w:p>
    <w:p w14:paraId="3C8A267C" w14:textId="5483F2EB" w:rsidR="004B1F3F" w:rsidRDefault="00351163">
      <w:pPr>
        <w:pStyle w:val="TOC3"/>
        <w:rPr>
          <w:rFonts w:asciiTheme="minorHAnsi" w:eastAsiaTheme="minorEastAsia" w:hAnsiTheme="minorHAnsi" w:cstheme="minorBidi"/>
          <w:noProof/>
          <w:kern w:val="2"/>
          <w:sz w:val="24"/>
          <w:szCs w:val="24"/>
          <w:lang w:eastAsia="en-GB"/>
          <w14:ligatures w14:val="standardContextual"/>
        </w:rPr>
      </w:pPr>
      <w:hyperlink w:anchor="_Toc206775644" w:history="1">
        <w:r w:rsidR="004B1F3F" w:rsidRPr="00D1299D">
          <w:rPr>
            <w:rStyle w:val="Hyperlink"/>
            <w:iCs/>
            <w:noProof/>
          </w:rPr>
          <w:t>9.2</w:t>
        </w:r>
        <w:r w:rsidR="004B1F3F">
          <w:rPr>
            <w:rFonts w:asciiTheme="minorHAnsi" w:eastAsiaTheme="minorEastAsia" w:hAnsiTheme="minorHAnsi" w:cstheme="minorBidi"/>
            <w:noProof/>
            <w:kern w:val="2"/>
            <w:sz w:val="24"/>
            <w:szCs w:val="24"/>
            <w:lang w:eastAsia="en-GB"/>
            <w14:ligatures w14:val="standardContextual"/>
          </w:rPr>
          <w:tab/>
        </w:r>
        <w:r w:rsidR="004B1F3F" w:rsidRPr="00D1299D">
          <w:rPr>
            <w:rStyle w:val="Hyperlink"/>
            <w:noProof/>
          </w:rPr>
          <w:t>Personal devices and bring your own device (BYOD) procedures:</w:t>
        </w:r>
        <w:r w:rsidR="004B1F3F">
          <w:rPr>
            <w:noProof/>
            <w:webHidden/>
          </w:rPr>
          <w:tab/>
        </w:r>
        <w:r w:rsidR="004B1F3F">
          <w:rPr>
            <w:noProof/>
            <w:webHidden/>
          </w:rPr>
          <w:fldChar w:fldCharType="begin"/>
        </w:r>
        <w:r w:rsidR="004B1F3F">
          <w:rPr>
            <w:noProof/>
            <w:webHidden/>
          </w:rPr>
          <w:instrText xml:space="preserve"> PAGEREF _Toc206775644 \h </w:instrText>
        </w:r>
        <w:r w:rsidR="004B1F3F">
          <w:rPr>
            <w:noProof/>
            <w:webHidden/>
          </w:rPr>
        </w:r>
        <w:r w:rsidR="004B1F3F">
          <w:rPr>
            <w:noProof/>
            <w:webHidden/>
          </w:rPr>
          <w:fldChar w:fldCharType="separate"/>
        </w:r>
        <w:r w:rsidR="004B1F3F">
          <w:rPr>
            <w:noProof/>
            <w:webHidden/>
          </w:rPr>
          <w:t>22</w:t>
        </w:r>
        <w:r w:rsidR="004B1F3F">
          <w:rPr>
            <w:noProof/>
            <w:webHidden/>
          </w:rPr>
          <w:fldChar w:fldCharType="end"/>
        </w:r>
      </w:hyperlink>
    </w:p>
    <w:p w14:paraId="1AF33266" w14:textId="701226C5" w:rsidR="004B1F3F" w:rsidRDefault="00351163">
      <w:pPr>
        <w:pStyle w:val="TOC2"/>
        <w:rPr>
          <w:rFonts w:asciiTheme="minorHAnsi" w:eastAsiaTheme="minorEastAsia" w:hAnsiTheme="minorHAnsi" w:cstheme="minorBidi"/>
          <w:b w:val="0"/>
          <w:noProof/>
          <w:kern w:val="2"/>
          <w:sz w:val="24"/>
          <w:szCs w:val="24"/>
          <w:lang w:eastAsia="en-GB"/>
          <w14:ligatures w14:val="standardContextual"/>
        </w:rPr>
      </w:pPr>
      <w:hyperlink w:anchor="_Toc206775645" w:history="1">
        <w:r w:rsidR="004B1F3F" w:rsidRPr="00D1299D">
          <w:rPr>
            <w:rStyle w:val="Hyperlink"/>
            <w:noProof/>
          </w:rPr>
          <w:t>10.</w:t>
        </w:r>
        <w:r w:rsidR="004B1F3F">
          <w:rPr>
            <w:rFonts w:asciiTheme="minorHAnsi" w:eastAsiaTheme="minorEastAsia" w:hAnsiTheme="minorHAnsi" w:cstheme="minorBidi"/>
            <w:b w:val="0"/>
            <w:noProof/>
            <w:kern w:val="2"/>
            <w:sz w:val="24"/>
            <w:szCs w:val="24"/>
            <w:lang w:eastAsia="en-GB"/>
            <w14:ligatures w14:val="standardContextual"/>
          </w:rPr>
          <w:tab/>
        </w:r>
        <w:r w:rsidR="004B1F3F" w:rsidRPr="00D1299D">
          <w:rPr>
            <w:rStyle w:val="Hyperlink"/>
            <w:noProof/>
          </w:rPr>
          <w:t>Managing filtering and monitoring</w:t>
        </w:r>
        <w:r w:rsidR="004B1F3F">
          <w:rPr>
            <w:noProof/>
            <w:webHidden/>
          </w:rPr>
          <w:tab/>
        </w:r>
        <w:r w:rsidR="004B1F3F">
          <w:rPr>
            <w:noProof/>
            <w:webHidden/>
          </w:rPr>
          <w:fldChar w:fldCharType="begin"/>
        </w:r>
        <w:r w:rsidR="004B1F3F">
          <w:rPr>
            <w:noProof/>
            <w:webHidden/>
          </w:rPr>
          <w:instrText xml:space="preserve"> PAGEREF _Toc206775645 \h </w:instrText>
        </w:r>
        <w:r w:rsidR="004B1F3F">
          <w:rPr>
            <w:noProof/>
            <w:webHidden/>
          </w:rPr>
        </w:r>
        <w:r w:rsidR="004B1F3F">
          <w:rPr>
            <w:noProof/>
            <w:webHidden/>
          </w:rPr>
          <w:fldChar w:fldCharType="separate"/>
        </w:r>
        <w:r w:rsidR="004B1F3F">
          <w:rPr>
            <w:noProof/>
            <w:webHidden/>
          </w:rPr>
          <w:t>25</w:t>
        </w:r>
        <w:r w:rsidR="004B1F3F">
          <w:rPr>
            <w:noProof/>
            <w:webHidden/>
          </w:rPr>
          <w:fldChar w:fldCharType="end"/>
        </w:r>
      </w:hyperlink>
    </w:p>
    <w:p w14:paraId="7EE1343D" w14:textId="07C53D06" w:rsidR="004B1F3F" w:rsidRDefault="00351163">
      <w:pPr>
        <w:pStyle w:val="TOC2"/>
        <w:rPr>
          <w:rFonts w:asciiTheme="minorHAnsi" w:eastAsiaTheme="minorEastAsia" w:hAnsiTheme="minorHAnsi" w:cstheme="minorBidi"/>
          <w:b w:val="0"/>
          <w:noProof/>
          <w:kern w:val="2"/>
          <w:sz w:val="24"/>
          <w:szCs w:val="24"/>
          <w:lang w:eastAsia="en-GB"/>
          <w14:ligatures w14:val="standardContextual"/>
        </w:rPr>
      </w:pPr>
      <w:hyperlink w:anchor="_Toc206775646" w:history="1">
        <w:r w:rsidR="004B1F3F" w:rsidRPr="00D1299D">
          <w:rPr>
            <w:rStyle w:val="Hyperlink"/>
            <w:noProof/>
          </w:rPr>
          <w:t>11.</w:t>
        </w:r>
        <w:r w:rsidR="004B1F3F">
          <w:rPr>
            <w:rFonts w:asciiTheme="minorHAnsi" w:eastAsiaTheme="minorEastAsia" w:hAnsiTheme="minorHAnsi" w:cstheme="minorBidi"/>
            <w:b w:val="0"/>
            <w:noProof/>
            <w:kern w:val="2"/>
            <w:sz w:val="24"/>
            <w:szCs w:val="24"/>
            <w:lang w:eastAsia="en-GB"/>
            <w14:ligatures w14:val="standardContextual"/>
          </w:rPr>
          <w:tab/>
        </w:r>
        <w:r w:rsidR="004B1F3F" w:rsidRPr="00D1299D">
          <w:rPr>
            <w:rStyle w:val="Hyperlink"/>
            <w:noProof/>
          </w:rPr>
          <w:t>Webcams and Surveillance Camera Systems (incl. CCTV)</w:t>
        </w:r>
        <w:r w:rsidR="004B1F3F">
          <w:rPr>
            <w:noProof/>
            <w:webHidden/>
          </w:rPr>
          <w:tab/>
        </w:r>
        <w:r w:rsidR="004B1F3F">
          <w:rPr>
            <w:noProof/>
            <w:webHidden/>
          </w:rPr>
          <w:fldChar w:fldCharType="begin"/>
        </w:r>
        <w:r w:rsidR="004B1F3F">
          <w:rPr>
            <w:noProof/>
            <w:webHidden/>
          </w:rPr>
          <w:instrText xml:space="preserve"> PAGEREF _Toc206775646 \h </w:instrText>
        </w:r>
        <w:r w:rsidR="004B1F3F">
          <w:rPr>
            <w:noProof/>
            <w:webHidden/>
          </w:rPr>
        </w:r>
        <w:r w:rsidR="004B1F3F">
          <w:rPr>
            <w:noProof/>
            <w:webHidden/>
          </w:rPr>
          <w:fldChar w:fldCharType="separate"/>
        </w:r>
        <w:r w:rsidR="004B1F3F">
          <w:rPr>
            <w:noProof/>
            <w:webHidden/>
          </w:rPr>
          <w:t>26</w:t>
        </w:r>
        <w:r w:rsidR="004B1F3F">
          <w:rPr>
            <w:noProof/>
            <w:webHidden/>
          </w:rPr>
          <w:fldChar w:fldCharType="end"/>
        </w:r>
      </w:hyperlink>
    </w:p>
    <w:p w14:paraId="209E096A" w14:textId="2F3F525E" w:rsidR="004B1F3F" w:rsidRDefault="00351163">
      <w:pPr>
        <w:pStyle w:val="TOC2"/>
        <w:rPr>
          <w:rFonts w:asciiTheme="minorHAnsi" w:eastAsiaTheme="minorEastAsia" w:hAnsiTheme="minorHAnsi" w:cstheme="minorBidi"/>
          <w:b w:val="0"/>
          <w:noProof/>
          <w:kern w:val="2"/>
          <w:sz w:val="24"/>
          <w:szCs w:val="24"/>
          <w:lang w:eastAsia="en-GB"/>
          <w14:ligatures w14:val="standardContextual"/>
        </w:rPr>
      </w:pPr>
      <w:hyperlink w:anchor="_Toc206775647" w:history="1">
        <w:r w:rsidR="004B1F3F" w:rsidRPr="00D1299D">
          <w:rPr>
            <w:rStyle w:val="Hyperlink"/>
            <w:noProof/>
          </w:rPr>
          <w:t>12.</w:t>
        </w:r>
        <w:r w:rsidR="004B1F3F">
          <w:rPr>
            <w:rFonts w:asciiTheme="minorHAnsi" w:eastAsiaTheme="minorEastAsia" w:hAnsiTheme="minorHAnsi" w:cstheme="minorBidi"/>
            <w:b w:val="0"/>
            <w:noProof/>
            <w:kern w:val="2"/>
            <w:sz w:val="24"/>
            <w:szCs w:val="24"/>
            <w:lang w:eastAsia="en-GB"/>
            <w14:ligatures w14:val="standardContextual"/>
          </w:rPr>
          <w:tab/>
        </w:r>
        <w:r w:rsidR="004B1F3F" w:rsidRPr="00D1299D">
          <w:rPr>
            <w:rStyle w:val="Hyperlink"/>
            <w:noProof/>
          </w:rPr>
          <w:t>Managing emerging technologies</w:t>
        </w:r>
        <w:r w:rsidR="004B1F3F">
          <w:rPr>
            <w:noProof/>
            <w:webHidden/>
          </w:rPr>
          <w:tab/>
        </w:r>
        <w:r w:rsidR="004B1F3F">
          <w:rPr>
            <w:noProof/>
            <w:webHidden/>
          </w:rPr>
          <w:fldChar w:fldCharType="begin"/>
        </w:r>
        <w:r w:rsidR="004B1F3F">
          <w:rPr>
            <w:noProof/>
            <w:webHidden/>
          </w:rPr>
          <w:instrText xml:space="preserve"> PAGEREF _Toc206775647 \h </w:instrText>
        </w:r>
        <w:r w:rsidR="004B1F3F">
          <w:rPr>
            <w:noProof/>
            <w:webHidden/>
          </w:rPr>
        </w:r>
        <w:r w:rsidR="004B1F3F">
          <w:rPr>
            <w:noProof/>
            <w:webHidden/>
          </w:rPr>
          <w:fldChar w:fldCharType="separate"/>
        </w:r>
        <w:r w:rsidR="004B1F3F">
          <w:rPr>
            <w:noProof/>
            <w:webHidden/>
          </w:rPr>
          <w:t>26</w:t>
        </w:r>
        <w:r w:rsidR="004B1F3F">
          <w:rPr>
            <w:noProof/>
            <w:webHidden/>
          </w:rPr>
          <w:fldChar w:fldCharType="end"/>
        </w:r>
      </w:hyperlink>
    </w:p>
    <w:p w14:paraId="69DBE7B8" w14:textId="7821A2D0" w:rsidR="004B1F3F" w:rsidRDefault="00351163">
      <w:pPr>
        <w:pStyle w:val="TOC2"/>
        <w:rPr>
          <w:rFonts w:asciiTheme="minorHAnsi" w:eastAsiaTheme="minorEastAsia" w:hAnsiTheme="minorHAnsi" w:cstheme="minorBidi"/>
          <w:b w:val="0"/>
          <w:noProof/>
          <w:kern w:val="2"/>
          <w:sz w:val="24"/>
          <w:szCs w:val="24"/>
          <w:lang w:eastAsia="en-GB"/>
          <w14:ligatures w14:val="standardContextual"/>
        </w:rPr>
      </w:pPr>
      <w:hyperlink w:anchor="_Toc206775648" w:history="1">
        <w:r w:rsidR="004B1F3F" w:rsidRPr="00D1299D">
          <w:rPr>
            <w:rStyle w:val="Hyperlink"/>
            <w:rFonts w:eastAsia="Calibri"/>
            <w:noProof/>
          </w:rPr>
          <w:t>13.</w:t>
        </w:r>
        <w:r w:rsidR="004B1F3F">
          <w:rPr>
            <w:rFonts w:asciiTheme="minorHAnsi" w:eastAsiaTheme="minorEastAsia" w:hAnsiTheme="minorHAnsi" w:cstheme="minorBidi"/>
            <w:b w:val="0"/>
            <w:noProof/>
            <w:kern w:val="2"/>
            <w:sz w:val="24"/>
            <w:szCs w:val="24"/>
            <w:lang w:eastAsia="en-GB"/>
            <w14:ligatures w14:val="standardContextual"/>
          </w:rPr>
          <w:tab/>
        </w:r>
        <w:r w:rsidR="004B1F3F" w:rsidRPr="00D1299D">
          <w:rPr>
            <w:rStyle w:val="Hyperlink"/>
            <w:rFonts w:eastAsia="Calibri"/>
            <w:noProof/>
          </w:rPr>
          <w:t>Cyber security and resilience</w:t>
        </w:r>
        <w:r w:rsidR="004B1F3F">
          <w:rPr>
            <w:noProof/>
            <w:webHidden/>
          </w:rPr>
          <w:tab/>
        </w:r>
        <w:r w:rsidR="004B1F3F">
          <w:rPr>
            <w:noProof/>
            <w:webHidden/>
          </w:rPr>
          <w:fldChar w:fldCharType="begin"/>
        </w:r>
        <w:r w:rsidR="004B1F3F">
          <w:rPr>
            <w:noProof/>
            <w:webHidden/>
          </w:rPr>
          <w:instrText xml:space="preserve"> PAGEREF _Toc206775648 \h </w:instrText>
        </w:r>
        <w:r w:rsidR="004B1F3F">
          <w:rPr>
            <w:noProof/>
            <w:webHidden/>
          </w:rPr>
        </w:r>
        <w:r w:rsidR="004B1F3F">
          <w:rPr>
            <w:noProof/>
            <w:webHidden/>
          </w:rPr>
          <w:fldChar w:fldCharType="separate"/>
        </w:r>
        <w:r w:rsidR="004B1F3F">
          <w:rPr>
            <w:noProof/>
            <w:webHidden/>
          </w:rPr>
          <w:t>27</w:t>
        </w:r>
        <w:r w:rsidR="004B1F3F">
          <w:rPr>
            <w:noProof/>
            <w:webHidden/>
          </w:rPr>
          <w:fldChar w:fldCharType="end"/>
        </w:r>
      </w:hyperlink>
    </w:p>
    <w:p w14:paraId="3455713C" w14:textId="0E6058F4" w:rsidR="004B1F3F" w:rsidRDefault="00351163">
      <w:pPr>
        <w:pStyle w:val="TOC2"/>
        <w:rPr>
          <w:rFonts w:asciiTheme="minorHAnsi" w:eastAsiaTheme="minorEastAsia" w:hAnsiTheme="minorHAnsi" w:cstheme="minorBidi"/>
          <w:b w:val="0"/>
          <w:noProof/>
          <w:kern w:val="2"/>
          <w:sz w:val="24"/>
          <w:szCs w:val="24"/>
          <w:lang w:eastAsia="en-GB"/>
          <w14:ligatures w14:val="standardContextual"/>
        </w:rPr>
      </w:pPr>
      <w:hyperlink w:anchor="_Toc206775649" w:history="1">
        <w:r w:rsidR="004B1F3F" w:rsidRPr="00D1299D">
          <w:rPr>
            <w:rStyle w:val="Hyperlink"/>
            <w:noProof/>
          </w:rPr>
          <w:t>14.</w:t>
        </w:r>
        <w:r w:rsidR="004B1F3F">
          <w:rPr>
            <w:rFonts w:asciiTheme="minorHAnsi" w:eastAsiaTheme="minorEastAsia" w:hAnsiTheme="minorHAnsi" w:cstheme="minorBidi"/>
            <w:b w:val="0"/>
            <w:noProof/>
            <w:kern w:val="2"/>
            <w:sz w:val="24"/>
            <w:szCs w:val="24"/>
            <w:lang w:eastAsia="en-GB"/>
            <w14:ligatures w14:val="standardContextual"/>
          </w:rPr>
          <w:tab/>
        </w:r>
        <w:r w:rsidR="004B1F3F" w:rsidRPr="00D1299D">
          <w:rPr>
            <w:rStyle w:val="Hyperlink"/>
            <w:noProof/>
          </w:rPr>
          <w:t>Policy Decisions</w:t>
        </w:r>
        <w:r w:rsidR="004B1F3F">
          <w:rPr>
            <w:noProof/>
            <w:webHidden/>
          </w:rPr>
          <w:tab/>
        </w:r>
        <w:r w:rsidR="004B1F3F">
          <w:rPr>
            <w:noProof/>
            <w:webHidden/>
          </w:rPr>
          <w:fldChar w:fldCharType="begin"/>
        </w:r>
        <w:r w:rsidR="004B1F3F">
          <w:rPr>
            <w:noProof/>
            <w:webHidden/>
          </w:rPr>
          <w:instrText xml:space="preserve"> PAGEREF _Toc206775649 \h </w:instrText>
        </w:r>
        <w:r w:rsidR="004B1F3F">
          <w:rPr>
            <w:noProof/>
            <w:webHidden/>
          </w:rPr>
        </w:r>
        <w:r w:rsidR="004B1F3F">
          <w:rPr>
            <w:noProof/>
            <w:webHidden/>
          </w:rPr>
          <w:fldChar w:fldCharType="separate"/>
        </w:r>
        <w:r w:rsidR="004B1F3F">
          <w:rPr>
            <w:noProof/>
            <w:webHidden/>
          </w:rPr>
          <w:t>27</w:t>
        </w:r>
        <w:r w:rsidR="004B1F3F">
          <w:rPr>
            <w:noProof/>
            <w:webHidden/>
          </w:rPr>
          <w:fldChar w:fldCharType="end"/>
        </w:r>
      </w:hyperlink>
    </w:p>
    <w:p w14:paraId="4CE5DA25" w14:textId="61FC166B" w:rsidR="004B1F3F" w:rsidRDefault="00351163">
      <w:pPr>
        <w:pStyle w:val="TOC3"/>
        <w:rPr>
          <w:rFonts w:asciiTheme="minorHAnsi" w:eastAsiaTheme="minorEastAsia" w:hAnsiTheme="minorHAnsi" w:cstheme="minorBidi"/>
          <w:noProof/>
          <w:kern w:val="2"/>
          <w:sz w:val="24"/>
          <w:szCs w:val="24"/>
          <w:lang w:eastAsia="en-GB"/>
          <w14:ligatures w14:val="standardContextual"/>
        </w:rPr>
      </w:pPr>
      <w:hyperlink w:anchor="_Toc206775650" w:history="1">
        <w:r w:rsidR="004B1F3F" w:rsidRPr="00D1299D">
          <w:rPr>
            <w:rStyle w:val="Hyperlink"/>
            <w:noProof/>
          </w:rPr>
          <w:t>14.1</w:t>
        </w:r>
        <w:r w:rsidR="004B1F3F">
          <w:rPr>
            <w:rFonts w:asciiTheme="minorHAnsi" w:eastAsiaTheme="minorEastAsia" w:hAnsiTheme="minorHAnsi" w:cstheme="minorBidi"/>
            <w:noProof/>
            <w:kern w:val="2"/>
            <w:sz w:val="24"/>
            <w:szCs w:val="24"/>
            <w:lang w:eastAsia="en-GB"/>
            <w14:ligatures w14:val="standardContextual"/>
          </w:rPr>
          <w:tab/>
        </w:r>
        <w:r w:rsidR="004B1F3F" w:rsidRPr="00D1299D">
          <w:rPr>
            <w:rStyle w:val="Hyperlink"/>
            <w:noProof/>
          </w:rPr>
          <w:t>Authorising internet access</w:t>
        </w:r>
        <w:r w:rsidR="004B1F3F">
          <w:rPr>
            <w:noProof/>
            <w:webHidden/>
          </w:rPr>
          <w:tab/>
        </w:r>
        <w:r w:rsidR="004B1F3F">
          <w:rPr>
            <w:noProof/>
            <w:webHidden/>
          </w:rPr>
          <w:fldChar w:fldCharType="begin"/>
        </w:r>
        <w:r w:rsidR="004B1F3F">
          <w:rPr>
            <w:noProof/>
            <w:webHidden/>
          </w:rPr>
          <w:instrText xml:space="preserve"> PAGEREF _Toc206775650 \h </w:instrText>
        </w:r>
        <w:r w:rsidR="004B1F3F">
          <w:rPr>
            <w:noProof/>
            <w:webHidden/>
          </w:rPr>
        </w:r>
        <w:r w:rsidR="004B1F3F">
          <w:rPr>
            <w:noProof/>
            <w:webHidden/>
          </w:rPr>
          <w:fldChar w:fldCharType="separate"/>
        </w:r>
        <w:r w:rsidR="004B1F3F">
          <w:rPr>
            <w:noProof/>
            <w:webHidden/>
          </w:rPr>
          <w:t>27</w:t>
        </w:r>
        <w:r w:rsidR="004B1F3F">
          <w:rPr>
            <w:noProof/>
            <w:webHidden/>
          </w:rPr>
          <w:fldChar w:fldCharType="end"/>
        </w:r>
      </w:hyperlink>
    </w:p>
    <w:p w14:paraId="28EEA4FE" w14:textId="35154401" w:rsidR="004B1F3F" w:rsidRDefault="00351163">
      <w:pPr>
        <w:pStyle w:val="TOC3"/>
        <w:rPr>
          <w:rFonts w:asciiTheme="minorHAnsi" w:eastAsiaTheme="minorEastAsia" w:hAnsiTheme="minorHAnsi" w:cstheme="minorBidi"/>
          <w:noProof/>
          <w:kern w:val="2"/>
          <w:sz w:val="24"/>
          <w:szCs w:val="24"/>
          <w:lang w:eastAsia="en-GB"/>
          <w14:ligatures w14:val="standardContextual"/>
        </w:rPr>
      </w:pPr>
      <w:hyperlink w:anchor="_Toc206775651" w:history="1">
        <w:r w:rsidR="004B1F3F" w:rsidRPr="00D1299D">
          <w:rPr>
            <w:rStyle w:val="Hyperlink"/>
            <w:rFonts w:eastAsia="Calibri"/>
            <w:noProof/>
          </w:rPr>
          <w:t>14.2</w:t>
        </w:r>
        <w:r w:rsidR="004B1F3F">
          <w:rPr>
            <w:rFonts w:asciiTheme="minorHAnsi" w:eastAsiaTheme="minorEastAsia" w:hAnsiTheme="minorHAnsi" w:cstheme="minorBidi"/>
            <w:noProof/>
            <w:kern w:val="2"/>
            <w:sz w:val="24"/>
            <w:szCs w:val="24"/>
            <w:lang w:eastAsia="en-GB"/>
            <w14:ligatures w14:val="standardContextual"/>
          </w:rPr>
          <w:tab/>
        </w:r>
        <w:r w:rsidR="004B1F3F" w:rsidRPr="00D1299D">
          <w:rPr>
            <w:rStyle w:val="Hyperlink"/>
            <w:rFonts w:eastAsia="Calibri"/>
            <w:noProof/>
          </w:rPr>
          <w:t>Assessing risks</w:t>
        </w:r>
        <w:r w:rsidR="004B1F3F">
          <w:rPr>
            <w:noProof/>
            <w:webHidden/>
          </w:rPr>
          <w:tab/>
        </w:r>
        <w:r w:rsidR="004B1F3F">
          <w:rPr>
            <w:noProof/>
            <w:webHidden/>
          </w:rPr>
          <w:fldChar w:fldCharType="begin"/>
        </w:r>
        <w:r w:rsidR="004B1F3F">
          <w:rPr>
            <w:noProof/>
            <w:webHidden/>
          </w:rPr>
          <w:instrText xml:space="preserve"> PAGEREF _Toc206775651 \h </w:instrText>
        </w:r>
        <w:r w:rsidR="004B1F3F">
          <w:rPr>
            <w:noProof/>
            <w:webHidden/>
          </w:rPr>
        </w:r>
        <w:r w:rsidR="004B1F3F">
          <w:rPr>
            <w:noProof/>
            <w:webHidden/>
          </w:rPr>
          <w:fldChar w:fldCharType="separate"/>
        </w:r>
        <w:r w:rsidR="004B1F3F">
          <w:rPr>
            <w:noProof/>
            <w:webHidden/>
          </w:rPr>
          <w:t>27</w:t>
        </w:r>
        <w:r w:rsidR="004B1F3F">
          <w:rPr>
            <w:noProof/>
            <w:webHidden/>
          </w:rPr>
          <w:fldChar w:fldCharType="end"/>
        </w:r>
      </w:hyperlink>
    </w:p>
    <w:p w14:paraId="663C7F29" w14:textId="7721BE2D" w:rsidR="004B1F3F" w:rsidRDefault="00351163">
      <w:pPr>
        <w:pStyle w:val="TOC3"/>
        <w:rPr>
          <w:rFonts w:asciiTheme="minorHAnsi" w:eastAsiaTheme="minorEastAsia" w:hAnsiTheme="minorHAnsi" w:cstheme="minorBidi"/>
          <w:noProof/>
          <w:kern w:val="2"/>
          <w:sz w:val="24"/>
          <w:szCs w:val="24"/>
          <w:lang w:eastAsia="en-GB"/>
          <w14:ligatures w14:val="standardContextual"/>
        </w:rPr>
      </w:pPr>
      <w:hyperlink w:anchor="_Toc206775652" w:history="1">
        <w:r w:rsidR="004B1F3F" w:rsidRPr="00D1299D">
          <w:rPr>
            <w:rStyle w:val="Hyperlink"/>
            <w:rFonts w:eastAsia="Calibri"/>
            <w:noProof/>
          </w:rPr>
          <w:t>14.3</w:t>
        </w:r>
        <w:r w:rsidR="004B1F3F">
          <w:rPr>
            <w:rFonts w:asciiTheme="minorHAnsi" w:eastAsiaTheme="minorEastAsia" w:hAnsiTheme="minorHAnsi" w:cstheme="minorBidi"/>
            <w:noProof/>
            <w:kern w:val="2"/>
            <w:sz w:val="24"/>
            <w:szCs w:val="24"/>
            <w:lang w:eastAsia="en-GB"/>
            <w14:ligatures w14:val="standardContextual"/>
          </w:rPr>
          <w:tab/>
        </w:r>
        <w:r w:rsidR="004B1F3F" w:rsidRPr="00D1299D">
          <w:rPr>
            <w:rStyle w:val="Hyperlink"/>
            <w:rFonts w:eastAsia="Calibri"/>
            <w:noProof/>
          </w:rPr>
          <w:t>Responding to incidents of concern</w:t>
        </w:r>
        <w:r w:rsidR="004B1F3F">
          <w:rPr>
            <w:noProof/>
            <w:webHidden/>
          </w:rPr>
          <w:tab/>
        </w:r>
        <w:r w:rsidR="004B1F3F">
          <w:rPr>
            <w:noProof/>
            <w:webHidden/>
          </w:rPr>
          <w:fldChar w:fldCharType="begin"/>
        </w:r>
        <w:r w:rsidR="004B1F3F">
          <w:rPr>
            <w:noProof/>
            <w:webHidden/>
          </w:rPr>
          <w:instrText xml:space="preserve"> PAGEREF _Toc206775652 \h </w:instrText>
        </w:r>
        <w:r w:rsidR="004B1F3F">
          <w:rPr>
            <w:noProof/>
            <w:webHidden/>
          </w:rPr>
        </w:r>
        <w:r w:rsidR="004B1F3F">
          <w:rPr>
            <w:noProof/>
            <w:webHidden/>
          </w:rPr>
          <w:fldChar w:fldCharType="separate"/>
        </w:r>
        <w:r w:rsidR="004B1F3F">
          <w:rPr>
            <w:noProof/>
            <w:webHidden/>
          </w:rPr>
          <w:t>28</w:t>
        </w:r>
        <w:r w:rsidR="004B1F3F">
          <w:rPr>
            <w:noProof/>
            <w:webHidden/>
          </w:rPr>
          <w:fldChar w:fldCharType="end"/>
        </w:r>
      </w:hyperlink>
    </w:p>
    <w:p w14:paraId="39E72E66" w14:textId="11E7A22F" w:rsidR="004B1F3F" w:rsidRDefault="00351163">
      <w:pPr>
        <w:pStyle w:val="TOC2"/>
        <w:rPr>
          <w:rFonts w:asciiTheme="minorHAnsi" w:eastAsiaTheme="minorEastAsia" w:hAnsiTheme="minorHAnsi" w:cstheme="minorBidi"/>
          <w:b w:val="0"/>
          <w:noProof/>
          <w:kern w:val="2"/>
          <w:sz w:val="24"/>
          <w:szCs w:val="24"/>
          <w:lang w:eastAsia="en-GB"/>
          <w14:ligatures w14:val="standardContextual"/>
        </w:rPr>
      </w:pPr>
      <w:hyperlink w:anchor="_Toc206775653" w:history="1">
        <w:r w:rsidR="004B1F3F" w:rsidRPr="00D1299D">
          <w:rPr>
            <w:rStyle w:val="Hyperlink"/>
            <w:rFonts w:eastAsia="Calibri"/>
            <w:noProof/>
          </w:rPr>
          <w:t>15.</w:t>
        </w:r>
        <w:r w:rsidR="004B1F3F">
          <w:rPr>
            <w:rFonts w:asciiTheme="minorHAnsi" w:eastAsiaTheme="minorEastAsia" w:hAnsiTheme="minorHAnsi" w:cstheme="minorBidi"/>
            <w:b w:val="0"/>
            <w:noProof/>
            <w:kern w:val="2"/>
            <w:sz w:val="24"/>
            <w:szCs w:val="24"/>
            <w:lang w:eastAsia="en-GB"/>
            <w14:ligatures w14:val="standardContextual"/>
          </w:rPr>
          <w:tab/>
        </w:r>
        <w:r w:rsidR="004B1F3F" w:rsidRPr="00D1299D">
          <w:rPr>
            <w:rStyle w:val="Hyperlink"/>
            <w:rFonts w:eastAsia="Calibri"/>
            <w:noProof/>
          </w:rPr>
          <w:t>Communicating Policy and procedures</w:t>
        </w:r>
        <w:r w:rsidR="004B1F3F">
          <w:rPr>
            <w:noProof/>
            <w:webHidden/>
          </w:rPr>
          <w:tab/>
        </w:r>
        <w:r w:rsidR="004B1F3F">
          <w:rPr>
            <w:noProof/>
            <w:webHidden/>
          </w:rPr>
          <w:fldChar w:fldCharType="begin"/>
        </w:r>
        <w:r w:rsidR="004B1F3F">
          <w:rPr>
            <w:noProof/>
            <w:webHidden/>
          </w:rPr>
          <w:instrText xml:space="preserve"> PAGEREF _Toc206775653 \h </w:instrText>
        </w:r>
        <w:r w:rsidR="004B1F3F">
          <w:rPr>
            <w:noProof/>
            <w:webHidden/>
          </w:rPr>
        </w:r>
        <w:r w:rsidR="004B1F3F">
          <w:rPr>
            <w:noProof/>
            <w:webHidden/>
          </w:rPr>
          <w:fldChar w:fldCharType="separate"/>
        </w:r>
        <w:r w:rsidR="004B1F3F">
          <w:rPr>
            <w:noProof/>
            <w:webHidden/>
          </w:rPr>
          <w:t>28</w:t>
        </w:r>
        <w:r w:rsidR="004B1F3F">
          <w:rPr>
            <w:noProof/>
            <w:webHidden/>
          </w:rPr>
          <w:fldChar w:fldCharType="end"/>
        </w:r>
      </w:hyperlink>
    </w:p>
    <w:p w14:paraId="74EBC51C" w14:textId="52BD1F92" w:rsidR="004B1F3F" w:rsidRDefault="00351163">
      <w:pPr>
        <w:pStyle w:val="TOC3"/>
        <w:rPr>
          <w:rFonts w:asciiTheme="minorHAnsi" w:eastAsiaTheme="minorEastAsia" w:hAnsiTheme="minorHAnsi" w:cstheme="minorBidi"/>
          <w:noProof/>
          <w:kern w:val="2"/>
          <w:sz w:val="24"/>
          <w:szCs w:val="24"/>
          <w:lang w:eastAsia="en-GB"/>
          <w14:ligatures w14:val="standardContextual"/>
        </w:rPr>
      </w:pPr>
      <w:hyperlink w:anchor="_Toc206775654" w:history="1">
        <w:r w:rsidR="004B1F3F" w:rsidRPr="00D1299D">
          <w:rPr>
            <w:rStyle w:val="Hyperlink"/>
            <w:rFonts w:eastAsia="Calibri"/>
            <w:noProof/>
          </w:rPr>
          <w:t>15.1</w:t>
        </w:r>
        <w:r w:rsidR="004B1F3F">
          <w:rPr>
            <w:rFonts w:asciiTheme="minorHAnsi" w:eastAsiaTheme="minorEastAsia" w:hAnsiTheme="minorHAnsi" w:cstheme="minorBidi"/>
            <w:noProof/>
            <w:kern w:val="2"/>
            <w:sz w:val="24"/>
            <w:szCs w:val="24"/>
            <w:lang w:eastAsia="en-GB"/>
            <w14:ligatures w14:val="standardContextual"/>
          </w:rPr>
          <w:tab/>
        </w:r>
        <w:r w:rsidR="004B1F3F" w:rsidRPr="00D1299D">
          <w:rPr>
            <w:rStyle w:val="Hyperlink"/>
            <w:rFonts w:eastAsia="Calibri"/>
            <w:noProof/>
          </w:rPr>
          <w:t>Introducing the Policy and procedures to Pupils</w:t>
        </w:r>
        <w:r w:rsidR="004B1F3F">
          <w:rPr>
            <w:noProof/>
            <w:webHidden/>
          </w:rPr>
          <w:tab/>
        </w:r>
        <w:r w:rsidR="004B1F3F">
          <w:rPr>
            <w:noProof/>
            <w:webHidden/>
          </w:rPr>
          <w:fldChar w:fldCharType="begin"/>
        </w:r>
        <w:r w:rsidR="004B1F3F">
          <w:rPr>
            <w:noProof/>
            <w:webHidden/>
          </w:rPr>
          <w:instrText xml:space="preserve"> PAGEREF _Toc206775654 \h </w:instrText>
        </w:r>
        <w:r w:rsidR="004B1F3F">
          <w:rPr>
            <w:noProof/>
            <w:webHidden/>
          </w:rPr>
        </w:r>
        <w:r w:rsidR="004B1F3F">
          <w:rPr>
            <w:noProof/>
            <w:webHidden/>
          </w:rPr>
          <w:fldChar w:fldCharType="separate"/>
        </w:r>
        <w:r w:rsidR="004B1F3F">
          <w:rPr>
            <w:noProof/>
            <w:webHidden/>
          </w:rPr>
          <w:t>28</w:t>
        </w:r>
        <w:r w:rsidR="004B1F3F">
          <w:rPr>
            <w:noProof/>
            <w:webHidden/>
          </w:rPr>
          <w:fldChar w:fldCharType="end"/>
        </w:r>
      </w:hyperlink>
    </w:p>
    <w:p w14:paraId="13F5BD02" w14:textId="55CE3227" w:rsidR="004B1F3F" w:rsidRDefault="00351163">
      <w:pPr>
        <w:pStyle w:val="TOC3"/>
        <w:rPr>
          <w:rFonts w:asciiTheme="minorHAnsi" w:eastAsiaTheme="minorEastAsia" w:hAnsiTheme="minorHAnsi" w:cstheme="minorBidi"/>
          <w:noProof/>
          <w:kern w:val="2"/>
          <w:sz w:val="24"/>
          <w:szCs w:val="24"/>
          <w:lang w:eastAsia="en-GB"/>
          <w14:ligatures w14:val="standardContextual"/>
        </w:rPr>
      </w:pPr>
      <w:hyperlink w:anchor="_Toc206775655" w:history="1">
        <w:r w:rsidR="004B1F3F" w:rsidRPr="00D1299D">
          <w:rPr>
            <w:rStyle w:val="Hyperlink"/>
            <w:rFonts w:eastAsia="Calibri"/>
            <w:noProof/>
          </w:rPr>
          <w:t>15.2</w:t>
        </w:r>
        <w:r w:rsidR="004B1F3F">
          <w:rPr>
            <w:rFonts w:asciiTheme="minorHAnsi" w:eastAsiaTheme="minorEastAsia" w:hAnsiTheme="minorHAnsi" w:cstheme="minorBidi"/>
            <w:noProof/>
            <w:kern w:val="2"/>
            <w:sz w:val="24"/>
            <w:szCs w:val="24"/>
            <w:lang w:eastAsia="en-GB"/>
            <w14:ligatures w14:val="standardContextual"/>
          </w:rPr>
          <w:tab/>
        </w:r>
        <w:r w:rsidR="004B1F3F" w:rsidRPr="00D1299D">
          <w:rPr>
            <w:rStyle w:val="Hyperlink"/>
            <w:rFonts w:eastAsia="Calibri"/>
            <w:noProof/>
          </w:rPr>
          <w:t>Discussing the Policy and procedures with Staff</w:t>
        </w:r>
        <w:r w:rsidR="004B1F3F">
          <w:rPr>
            <w:noProof/>
            <w:webHidden/>
          </w:rPr>
          <w:tab/>
        </w:r>
        <w:r w:rsidR="004B1F3F">
          <w:rPr>
            <w:noProof/>
            <w:webHidden/>
          </w:rPr>
          <w:fldChar w:fldCharType="begin"/>
        </w:r>
        <w:r w:rsidR="004B1F3F">
          <w:rPr>
            <w:noProof/>
            <w:webHidden/>
          </w:rPr>
          <w:instrText xml:space="preserve"> PAGEREF _Toc206775655 \h </w:instrText>
        </w:r>
        <w:r w:rsidR="004B1F3F">
          <w:rPr>
            <w:noProof/>
            <w:webHidden/>
          </w:rPr>
        </w:r>
        <w:r w:rsidR="004B1F3F">
          <w:rPr>
            <w:noProof/>
            <w:webHidden/>
          </w:rPr>
          <w:fldChar w:fldCharType="separate"/>
        </w:r>
        <w:r w:rsidR="004B1F3F">
          <w:rPr>
            <w:noProof/>
            <w:webHidden/>
          </w:rPr>
          <w:t>28</w:t>
        </w:r>
        <w:r w:rsidR="004B1F3F">
          <w:rPr>
            <w:noProof/>
            <w:webHidden/>
          </w:rPr>
          <w:fldChar w:fldCharType="end"/>
        </w:r>
      </w:hyperlink>
    </w:p>
    <w:p w14:paraId="5560B6B0" w14:textId="1DC59967" w:rsidR="004B1F3F" w:rsidRDefault="00351163">
      <w:pPr>
        <w:pStyle w:val="TOC3"/>
        <w:rPr>
          <w:rFonts w:asciiTheme="minorHAnsi" w:eastAsiaTheme="minorEastAsia" w:hAnsiTheme="minorHAnsi" w:cstheme="minorBidi"/>
          <w:noProof/>
          <w:kern w:val="2"/>
          <w:sz w:val="24"/>
          <w:szCs w:val="24"/>
          <w:lang w:eastAsia="en-GB"/>
          <w14:ligatures w14:val="standardContextual"/>
        </w:rPr>
      </w:pPr>
      <w:hyperlink w:anchor="_Toc206775656" w:history="1">
        <w:r w:rsidR="004B1F3F" w:rsidRPr="00D1299D">
          <w:rPr>
            <w:rStyle w:val="Hyperlink"/>
            <w:rFonts w:eastAsia="Calibri"/>
            <w:noProof/>
          </w:rPr>
          <w:t>15.3</w:t>
        </w:r>
        <w:r w:rsidR="004B1F3F">
          <w:rPr>
            <w:rFonts w:asciiTheme="minorHAnsi" w:eastAsiaTheme="minorEastAsia" w:hAnsiTheme="minorHAnsi" w:cstheme="minorBidi"/>
            <w:noProof/>
            <w:kern w:val="2"/>
            <w:sz w:val="24"/>
            <w:szCs w:val="24"/>
            <w:lang w:eastAsia="en-GB"/>
            <w14:ligatures w14:val="standardContextual"/>
          </w:rPr>
          <w:tab/>
        </w:r>
        <w:r w:rsidR="004B1F3F" w:rsidRPr="00D1299D">
          <w:rPr>
            <w:rStyle w:val="Hyperlink"/>
            <w:rFonts w:eastAsia="Calibri"/>
            <w:noProof/>
          </w:rPr>
          <w:t>Enlisting Parents’ Support</w:t>
        </w:r>
        <w:r w:rsidR="004B1F3F">
          <w:rPr>
            <w:noProof/>
            <w:webHidden/>
          </w:rPr>
          <w:tab/>
        </w:r>
        <w:r w:rsidR="004B1F3F">
          <w:rPr>
            <w:noProof/>
            <w:webHidden/>
          </w:rPr>
          <w:fldChar w:fldCharType="begin"/>
        </w:r>
        <w:r w:rsidR="004B1F3F">
          <w:rPr>
            <w:noProof/>
            <w:webHidden/>
          </w:rPr>
          <w:instrText xml:space="preserve"> PAGEREF _Toc206775656 \h </w:instrText>
        </w:r>
        <w:r w:rsidR="004B1F3F">
          <w:rPr>
            <w:noProof/>
            <w:webHidden/>
          </w:rPr>
        </w:r>
        <w:r w:rsidR="004B1F3F">
          <w:rPr>
            <w:noProof/>
            <w:webHidden/>
          </w:rPr>
          <w:fldChar w:fldCharType="separate"/>
        </w:r>
        <w:r w:rsidR="004B1F3F">
          <w:rPr>
            <w:noProof/>
            <w:webHidden/>
          </w:rPr>
          <w:t>29</w:t>
        </w:r>
        <w:r w:rsidR="004B1F3F">
          <w:rPr>
            <w:noProof/>
            <w:webHidden/>
          </w:rPr>
          <w:fldChar w:fldCharType="end"/>
        </w:r>
      </w:hyperlink>
    </w:p>
    <w:p w14:paraId="7A4D6A48" w14:textId="0D22C01F" w:rsidR="004B1F3F" w:rsidRDefault="00351163">
      <w:pPr>
        <w:pStyle w:val="TOC2"/>
        <w:rPr>
          <w:rFonts w:asciiTheme="minorHAnsi" w:eastAsiaTheme="minorEastAsia" w:hAnsiTheme="minorHAnsi" w:cstheme="minorBidi"/>
          <w:b w:val="0"/>
          <w:noProof/>
          <w:kern w:val="2"/>
          <w:sz w:val="24"/>
          <w:szCs w:val="24"/>
          <w:lang w:eastAsia="en-GB"/>
          <w14:ligatures w14:val="standardContextual"/>
        </w:rPr>
      </w:pPr>
      <w:hyperlink w:anchor="_Toc206775657" w:history="1">
        <w:r w:rsidR="004B1F3F" w:rsidRPr="00D1299D">
          <w:rPr>
            <w:rStyle w:val="Hyperlink"/>
            <w:noProof/>
          </w:rPr>
          <w:t>16.</w:t>
        </w:r>
        <w:r w:rsidR="004B1F3F">
          <w:rPr>
            <w:rFonts w:asciiTheme="minorHAnsi" w:eastAsiaTheme="minorEastAsia" w:hAnsiTheme="minorHAnsi" w:cstheme="minorBidi"/>
            <w:b w:val="0"/>
            <w:noProof/>
            <w:kern w:val="2"/>
            <w:sz w:val="24"/>
            <w:szCs w:val="24"/>
            <w:lang w:eastAsia="en-GB"/>
            <w14:ligatures w14:val="standardContextual"/>
          </w:rPr>
          <w:tab/>
        </w:r>
        <w:r w:rsidR="004B1F3F" w:rsidRPr="00D1299D">
          <w:rPr>
            <w:rStyle w:val="Hyperlink"/>
            <w:noProof/>
          </w:rPr>
          <w:t>Complaints</w:t>
        </w:r>
        <w:r w:rsidR="004B1F3F">
          <w:rPr>
            <w:noProof/>
            <w:webHidden/>
          </w:rPr>
          <w:tab/>
        </w:r>
        <w:r w:rsidR="004B1F3F">
          <w:rPr>
            <w:noProof/>
            <w:webHidden/>
          </w:rPr>
          <w:fldChar w:fldCharType="begin"/>
        </w:r>
        <w:r w:rsidR="004B1F3F">
          <w:rPr>
            <w:noProof/>
            <w:webHidden/>
          </w:rPr>
          <w:instrText xml:space="preserve"> PAGEREF _Toc206775657 \h </w:instrText>
        </w:r>
        <w:r w:rsidR="004B1F3F">
          <w:rPr>
            <w:noProof/>
            <w:webHidden/>
          </w:rPr>
        </w:r>
        <w:r w:rsidR="004B1F3F">
          <w:rPr>
            <w:noProof/>
            <w:webHidden/>
          </w:rPr>
          <w:fldChar w:fldCharType="separate"/>
        </w:r>
        <w:r w:rsidR="004B1F3F">
          <w:rPr>
            <w:noProof/>
            <w:webHidden/>
          </w:rPr>
          <w:t>29</w:t>
        </w:r>
        <w:r w:rsidR="004B1F3F">
          <w:rPr>
            <w:noProof/>
            <w:webHidden/>
          </w:rPr>
          <w:fldChar w:fldCharType="end"/>
        </w:r>
      </w:hyperlink>
    </w:p>
    <w:p w14:paraId="06F33F06" w14:textId="3D2CC9B6" w:rsidR="004B1F3F" w:rsidRDefault="00351163">
      <w:pPr>
        <w:pStyle w:val="TOC1"/>
        <w:rPr>
          <w:rFonts w:asciiTheme="minorHAnsi" w:eastAsiaTheme="minorEastAsia" w:hAnsiTheme="minorHAnsi" w:cstheme="minorBidi"/>
          <w:b w:val="0"/>
          <w:noProof/>
          <w:kern w:val="2"/>
          <w:sz w:val="24"/>
          <w:szCs w:val="24"/>
          <w:lang w:eastAsia="en-GB"/>
          <w14:ligatures w14:val="standardContextual"/>
        </w:rPr>
      </w:pPr>
      <w:hyperlink w:anchor="_Toc206775658" w:history="1">
        <w:r w:rsidR="004B1F3F" w:rsidRPr="00D1299D">
          <w:rPr>
            <w:rStyle w:val="Hyperlink"/>
            <w:noProof/>
          </w:rPr>
          <w:t>Chetwynde School - Online Safety - Filtering and Monitoring Arrangements</w:t>
        </w:r>
        <w:r w:rsidR="004B1F3F">
          <w:rPr>
            <w:noProof/>
            <w:webHidden/>
          </w:rPr>
          <w:tab/>
        </w:r>
        <w:r w:rsidR="004B1F3F">
          <w:rPr>
            <w:noProof/>
            <w:webHidden/>
          </w:rPr>
          <w:fldChar w:fldCharType="begin"/>
        </w:r>
        <w:r w:rsidR="004B1F3F">
          <w:rPr>
            <w:noProof/>
            <w:webHidden/>
          </w:rPr>
          <w:instrText xml:space="preserve"> PAGEREF _Toc206775658 \h </w:instrText>
        </w:r>
        <w:r w:rsidR="004B1F3F">
          <w:rPr>
            <w:noProof/>
            <w:webHidden/>
          </w:rPr>
        </w:r>
        <w:r w:rsidR="004B1F3F">
          <w:rPr>
            <w:noProof/>
            <w:webHidden/>
          </w:rPr>
          <w:fldChar w:fldCharType="separate"/>
        </w:r>
        <w:r w:rsidR="004B1F3F">
          <w:rPr>
            <w:noProof/>
            <w:webHidden/>
          </w:rPr>
          <w:t>1</w:t>
        </w:r>
        <w:r w:rsidR="004B1F3F">
          <w:rPr>
            <w:noProof/>
            <w:webHidden/>
          </w:rPr>
          <w:fldChar w:fldCharType="end"/>
        </w:r>
      </w:hyperlink>
    </w:p>
    <w:p w14:paraId="3CC58E30" w14:textId="7A2A7C7D" w:rsidR="004B1F3F" w:rsidRDefault="00351163">
      <w:pPr>
        <w:pStyle w:val="TOC2"/>
        <w:rPr>
          <w:rFonts w:asciiTheme="minorHAnsi" w:eastAsiaTheme="minorEastAsia" w:hAnsiTheme="minorHAnsi" w:cstheme="minorBidi"/>
          <w:b w:val="0"/>
          <w:noProof/>
          <w:kern w:val="2"/>
          <w:sz w:val="24"/>
          <w:szCs w:val="24"/>
          <w:lang w:eastAsia="en-GB"/>
          <w14:ligatures w14:val="standardContextual"/>
        </w:rPr>
      </w:pPr>
      <w:hyperlink w:anchor="_Toc206775659" w:history="1">
        <w:r w:rsidR="004B1F3F" w:rsidRPr="00D1299D">
          <w:rPr>
            <w:rStyle w:val="Hyperlink"/>
            <w:rFonts w:eastAsia="Calibri"/>
            <w:noProof/>
          </w:rPr>
          <w:t>1.</w:t>
        </w:r>
        <w:r w:rsidR="004B1F3F">
          <w:rPr>
            <w:rFonts w:asciiTheme="minorHAnsi" w:eastAsiaTheme="minorEastAsia" w:hAnsiTheme="minorHAnsi" w:cstheme="minorBidi"/>
            <w:b w:val="0"/>
            <w:noProof/>
            <w:kern w:val="2"/>
            <w:sz w:val="24"/>
            <w:szCs w:val="24"/>
            <w:lang w:eastAsia="en-GB"/>
            <w14:ligatures w14:val="standardContextual"/>
          </w:rPr>
          <w:tab/>
        </w:r>
        <w:r w:rsidR="004B1F3F" w:rsidRPr="00D1299D">
          <w:rPr>
            <w:rStyle w:val="Hyperlink"/>
            <w:rFonts w:eastAsia="Calibri"/>
            <w:noProof/>
          </w:rPr>
          <w:t>Introduction</w:t>
        </w:r>
        <w:r w:rsidR="004B1F3F">
          <w:rPr>
            <w:noProof/>
            <w:webHidden/>
          </w:rPr>
          <w:tab/>
        </w:r>
        <w:r w:rsidR="004B1F3F">
          <w:rPr>
            <w:noProof/>
            <w:webHidden/>
          </w:rPr>
          <w:fldChar w:fldCharType="begin"/>
        </w:r>
        <w:r w:rsidR="004B1F3F">
          <w:rPr>
            <w:noProof/>
            <w:webHidden/>
          </w:rPr>
          <w:instrText xml:space="preserve"> PAGEREF _Toc206775659 \h </w:instrText>
        </w:r>
        <w:r w:rsidR="004B1F3F">
          <w:rPr>
            <w:noProof/>
            <w:webHidden/>
          </w:rPr>
        </w:r>
        <w:r w:rsidR="004B1F3F">
          <w:rPr>
            <w:noProof/>
            <w:webHidden/>
          </w:rPr>
          <w:fldChar w:fldCharType="separate"/>
        </w:r>
        <w:r w:rsidR="004B1F3F">
          <w:rPr>
            <w:noProof/>
            <w:webHidden/>
          </w:rPr>
          <w:t>1</w:t>
        </w:r>
        <w:r w:rsidR="004B1F3F">
          <w:rPr>
            <w:noProof/>
            <w:webHidden/>
          </w:rPr>
          <w:fldChar w:fldCharType="end"/>
        </w:r>
      </w:hyperlink>
    </w:p>
    <w:p w14:paraId="01ECAC72" w14:textId="74F64A94" w:rsidR="004B1F3F" w:rsidRDefault="00351163">
      <w:pPr>
        <w:pStyle w:val="TOC2"/>
        <w:rPr>
          <w:rFonts w:asciiTheme="minorHAnsi" w:eastAsiaTheme="minorEastAsia" w:hAnsiTheme="minorHAnsi" w:cstheme="minorBidi"/>
          <w:b w:val="0"/>
          <w:noProof/>
          <w:kern w:val="2"/>
          <w:sz w:val="24"/>
          <w:szCs w:val="24"/>
          <w:lang w:eastAsia="en-GB"/>
          <w14:ligatures w14:val="standardContextual"/>
        </w:rPr>
      </w:pPr>
      <w:hyperlink w:anchor="_Toc206775660" w:history="1">
        <w:r w:rsidR="004B1F3F" w:rsidRPr="00D1299D">
          <w:rPr>
            <w:rStyle w:val="Hyperlink"/>
            <w:rFonts w:eastAsia="Calibri"/>
            <w:noProof/>
          </w:rPr>
          <w:t>2.</w:t>
        </w:r>
        <w:r w:rsidR="004B1F3F">
          <w:rPr>
            <w:rFonts w:asciiTheme="minorHAnsi" w:eastAsiaTheme="minorEastAsia" w:hAnsiTheme="minorHAnsi" w:cstheme="minorBidi"/>
            <w:b w:val="0"/>
            <w:noProof/>
            <w:kern w:val="2"/>
            <w:sz w:val="24"/>
            <w:szCs w:val="24"/>
            <w:lang w:eastAsia="en-GB"/>
            <w14:ligatures w14:val="standardContextual"/>
          </w:rPr>
          <w:tab/>
        </w:r>
        <w:r w:rsidR="004B1F3F" w:rsidRPr="00D1299D">
          <w:rPr>
            <w:rStyle w:val="Hyperlink"/>
            <w:rFonts w:eastAsia="Calibri"/>
            <w:noProof/>
          </w:rPr>
          <w:t>DfE Filtering and monitoring standards</w:t>
        </w:r>
        <w:r w:rsidR="004B1F3F">
          <w:rPr>
            <w:noProof/>
            <w:webHidden/>
          </w:rPr>
          <w:tab/>
        </w:r>
        <w:r w:rsidR="004B1F3F">
          <w:rPr>
            <w:noProof/>
            <w:webHidden/>
          </w:rPr>
          <w:fldChar w:fldCharType="begin"/>
        </w:r>
        <w:r w:rsidR="004B1F3F">
          <w:rPr>
            <w:noProof/>
            <w:webHidden/>
          </w:rPr>
          <w:instrText xml:space="preserve"> PAGEREF _Toc206775660 \h </w:instrText>
        </w:r>
        <w:r w:rsidR="004B1F3F">
          <w:rPr>
            <w:noProof/>
            <w:webHidden/>
          </w:rPr>
        </w:r>
        <w:r w:rsidR="004B1F3F">
          <w:rPr>
            <w:noProof/>
            <w:webHidden/>
          </w:rPr>
          <w:fldChar w:fldCharType="separate"/>
        </w:r>
        <w:r w:rsidR="004B1F3F">
          <w:rPr>
            <w:noProof/>
            <w:webHidden/>
          </w:rPr>
          <w:t>2</w:t>
        </w:r>
        <w:r w:rsidR="004B1F3F">
          <w:rPr>
            <w:noProof/>
            <w:webHidden/>
          </w:rPr>
          <w:fldChar w:fldCharType="end"/>
        </w:r>
      </w:hyperlink>
    </w:p>
    <w:p w14:paraId="6FA03F31" w14:textId="0C3136E1" w:rsidR="004B1F3F" w:rsidRDefault="00351163">
      <w:pPr>
        <w:pStyle w:val="TOC2"/>
        <w:rPr>
          <w:rFonts w:asciiTheme="minorHAnsi" w:eastAsiaTheme="minorEastAsia" w:hAnsiTheme="minorHAnsi" w:cstheme="minorBidi"/>
          <w:b w:val="0"/>
          <w:noProof/>
          <w:kern w:val="2"/>
          <w:sz w:val="24"/>
          <w:szCs w:val="24"/>
          <w:lang w:eastAsia="en-GB"/>
          <w14:ligatures w14:val="standardContextual"/>
        </w:rPr>
      </w:pPr>
      <w:hyperlink w:anchor="_Toc206775661" w:history="1">
        <w:r w:rsidR="004B1F3F" w:rsidRPr="00D1299D">
          <w:rPr>
            <w:rStyle w:val="Hyperlink"/>
            <w:rFonts w:eastAsia="Calibri"/>
            <w:noProof/>
          </w:rPr>
          <w:t>3.</w:t>
        </w:r>
        <w:r w:rsidR="004B1F3F">
          <w:rPr>
            <w:rFonts w:asciiTheme="minorHAnsi" w:eastAsiaTheme="minorEastAsia" w:hAnsiTheme="minorHAnsi" w:cstheme="minorBidi"/>
            <w:b w:val="0"/>
            <w:noProof/>
            <w:kern w:val="2"/>
            <w:sz w:val="24"/>
            <w:szCs w:val="24"/>
            <w:lang w:eastAsia="en-GB"/>
            <w14:ligatures w14:val="standardContextual"/>
          </w:rPr>
          <w:tab/>
        </w:r>
        <w:r w:rsidR="004B1F3F" w:rsidRPr="00D1299D">
          <w:rPr>
            <w:rStyle w:val="Hyperlink"/>
            <w:rFonts w:eastAsia="Calibri"/>
            <w:noProof/>
          </w:rPr>
          <w:t>Blocking harmful and inappropriate content</w:t>
        </w:r>
        <w:r w:rsidR="004B1F3F">
          <w:rPr>
            <w:noProof/>
            <w:webHidden/>
          </w:rPr>
          <w:tab/>
        </w:r>
        <w:r w:rsidR="004B1F3F">
          <w:rPr>
            <w:noProof/>
            <w:webHidden/>
          </w:rPr>
          <w:fldChar w:fldCharType="begin"/>
        </w:r>
        <w:r w:rsidR="004B1F3F">
          <w:rPr>
            <w:noProof/>
            <w:webHidden/>
          </w:rPr>
          <w:instrText xml:space="preserve"> PAGEREF _Toc206775661 \h </w:instrText>
        </w:r>
        <w:r w:rsidR="004B1F3F">
          <w:rPr>
            <w:noProof/>
            <w:webHidden/>
          </w:rPr>
        </w:r>
        <w:r w:rsidR="004B1F3F">
          <w:rPr>
            <w:noProof/>
            <w:webHidden/>
          </w:rPr>
          <w:fldChar w:fldCharType="separate"/>
        </w:r>
        <w:r w:rsidR="004B1F3F">
          <w:rPr>
            <w:noProof/>
            <w:webHidden/>
          </w:rPr>
          <w:t>3</w:t>
        </w:r>
        <w:r w:rsidR="004B1F3F">
          <w:rPr>
            <w:noProof/>
            <w:webHidden/>
          </w:rPr>
          <w:fldChar w:fldCharType="end"/>
        </w:r>
      </w:hyperlink>
    </w:p>
    <w:p w14:paraId="71A53A54" w14:textId="13775093" w:rsidR="004B1F3F" w:rsidRDefault="00351163">
      <w:pPr>
        <w:pStyle w:val="TOC2"/>
        <w:rPr>
          <w:rFonts w:asciiTheme="minorHAnsi" w:eastAsiaTheme="minorEastAsia" w:hAnsiTheme="minorHAnsi" w:cstheme="minorBidi"/>
          <w:b w:val="0"/>
          <w:noProof/>
          <w:kern w:val="2"/>
          <w:sz w:val="24"/>
          <w:szCs w:val="24"/>
          <w:lang w:eastAsia="en-GB"/>
          <w14:ligatures w14:val="standardContextual"/>
        </w:rPr>
      </w:pPr>
      <w:hyperlink w:anchor="_Toc206775662" w:history="1">
        <w:r w:rsidR="004B1F3F" w:rsidRPr="00D1299D">
          <w:rPr>
            <w:rStyle w:val="Hyperlink"/>
            <w:rFonts w:eastAsia="Calibri"/>
            <w:noProof/>
          </w:rPr>
          <w:t>4.</w:t>
        </w:r>
        <w:r w:rsidR="004B1F3F">
          <w:rPr>
            <w:rFonts w:asciiTheme="minorHAnsi" w:eastAsiaTheme="minorEastAsia" w:hAnsiTheme="minorHAnsi" w:cstheme="minorBidi"/>
            <w:b w:val="0"/>
            <w:noProof/>
            <w:kern w:val="2"/>
            <w:sz w:val="24"/>
            <w:szCs w:val="24"/>
            <w:lang w:eastAsia="en-GB"/>
            <w14:ligatures w14:val="standardContextual"/>
          </w:rPr>
          <w:tab/>
        </w:r>
        <w:r w:rsidR="004B1F3F" w:rsidRPr="00D1299D">
          <w:rPr>
            <w:rStyle w:val="Hyperlink"/>
            <w:rFonts w:eastAsia="Calibri"/>
            <w:noProof/>
          </w:rPr>
          <w:t>Filtering</w:t>
        </w:r>
        <w:r w:rsidR="004B1F3F">
          <w:rPr>
            <w:noProof/>
            <w:webHidden/>
          </w:rPr>
          <w:tab/>
        </w:r>
        <w:r w:rsidR="004B1F3F">
          <w:rPr>
            <w:noProof/>
            <w:webHidden/>
          </w:rPr>
          <w:fldChar w:fldCharType="begin"/>
        </w:r>
        <w:r w:rsidR="004B1F3F">
          <w:rPr>
            <w:noProof/>
            <w:webHidden/>
          </w:rPr>
          <w:instrText xml:space="preserve"> PAGEREF _Toc206775662 \h </w:instrText>
        </w:r>
        <w:r w:rsidR="004B1F3F">
          <w:rPr>
            <w:noProof/>
            <w:webHidden/>
          </w:rPr>
        </w:r>
        <w:r w:rsidR="004B1F3F">
          <w:rPr>
            <w:noProof/>
            <w:webHidden/>
          </w:rPr>
          <w:fldChar w:fldCharType="separate"/>
        </w:r>
        <w:r w:rsidR="004B1F3F">
          <w:rPr>
            <w:noProof/>
            <w:webHidden/>
          </w:rPr>
          <w:t>4</w:t>
        </w:r>
        <w:r w:rsidR="004B1F3F">
          <w:rPr>
            <w:noProof/>
            <w:webHidden/>
          </w:rPr>
          <w:fldChar w:fldCharType="end"/>
        </w:r>
      </w:hyperlink>
    </w:p>
    <w:p w14:paraId="6ABB9F46" w14:textId="2D3FCA3F" w:rsidR="004B1F3F" w:rsidRDefault="00351163">
      <w:pPr>
        <w:pStyle w:val="TOC2"/>
        <w:rPr>
          <w:rFonts w:asciiTheme="minorHAnsi" w:eastAsiaTheme="minorEastAsia" w:hAnsiTheme="minorHAnsi" w:cstheme="minorBidi"/>
          <w:b w:val="0"/>
          <w:noProof/>
          <w:kern w:val="2"/>
          <w:sz w:val="24"/>
          <w:szCs w:val="24"/>
          <w:lang w:eastAsia="en-GB"/>
          <w14:ligatures w14:val="standardContextual"/>
        </w:rPr>
      </w:pPr>
      <w:hyperlink w:anchor="_Toc206775663" w:history="1">
        <w:r w:rsidR="004B1F3F" w:rsidRPr="00D1299D">
          <w:rPr>
            <w:rStyle w:val="Hyperlink"/>
            <w:rFonts w:eastAsia="Calibri"/>
            <w:noProof/>
          </w:rPr>
          <w:t>5.</w:t>
        </w:r>
        <w:r w:rsidR="004B1F3F">
          <w:rPr>
            <w:rFonts w:asciiTheme="minorHAnsi" w:eastAsiaTheme="minorEastAsia" w:hAnsiTheme="minorHAnsi" w:cstheme="minorBidi"/>
            <w:b w:val="0"/>
            <w:noProof/>
            <w:kern w:val="2"/>
            <w:sz w:val="24"/>
            <w:szCs w:val="24"/>
            <w:lang w:eastAsia="en-GB"/>
            <w14:ligatures w14:val="standardContextual"/>
          </w:rPr>
          <w:tab/>
        </w:r>
        <w:r w:rsidR="004B1F3F" w:rsidRPr="00D1299D">
          <w:rPr>
            <w:rStyle w:val="Hyperlink"/>
            <w:rFonts w:eastAsia="Calibri"/>
            <w:noProof/>
          </w:rPr>
          <w:t>Monitoring</w:t>
        </w:r>
        <w:r w:rsidR="004B1F3F">
          <w:rPr>
            <w:noProof/>
            <w:webHidden/>
          </w:rPr>
          <w:tab/>
        </w:r>
        <w:r w:rsidR="004B1F3F">
          <w:rPr>
            <w:noProof/>
            <w:webHidden/>
          </w:rPr>
          <w:fldChar w:fldCharType="begin"/>
        </w:r>
        <w:r w:rsidR="004B1F3F">
          <w:rPr>
            <w:noProof/>
            <w:webHidden/>
          </w:rPr>
          <w:instrText xml:space="preserve"> PAGEREF _Toc206775663 \h </w:instrText>
        </w:r>
        <w:r w:rsidR="004B1F3F">
          <w:rPr>
            <w:noProof/>
            <w:webHidden/>
          </w:rPr>
        </w:r>
        <w:r w:rsidR="004B1F3F">
          <w:rPr>
            <w:noProof/>
            <w:webHidden/>
          </w:rPr>
          <w:fldChar w:fldCharType="separate"/>
        </w:r>
        <w:r w:rsidR="004B1F3F">
          <w:rPr>
            <w:noProof/>
            <w:webHidden/>
          </w:rPr>
          <w:t>5</w:t>
        </w:r>
        <w:r w:rsidR="004B1F3F">
          <w:rPr>
            <w:noProof/>
            <w:webHidden/>
          </w:rPr>
          <w:fldChar w:fldCharType="end"/>
        </w:r>
      </w:hyperlink>
    </w:p>
    <w:p w14:paraId="3ADA3CE3" w14:textId="1694CBD3" w:rsidR="004B1F3F" w:rsidRDefault="00351163">
      <w:pPr>
        <w:pStyle w:val="TOC2"/>
        <w:rPr>
          <w:rFonts w:asciiTheme="minorHAnsi" w:eastAsiaTheme="minorEastAsia" w:hAnsiTheme="minorHAnsi" w:cstheme="minorBidi"/>
          <w:b w:val="0"/>
          <w:noProof/>
          <w:kern w:val="2"/>
          <w:sz w:val="24"/>
          <w:szCs w:val="24"/>
          <w:lang w:eastAsia="en-GB"/>
          <w14:ligatures w14:val="standardContextual"/>
        </w:rPr>
      </w:pPr>
      <w:hyperlink w:anchor="_Toc206775664" w:history="1">
        <w:r w:rsidR="004B1F3F" w:rsidRPr="00D1299D">
          <w:rPr>
            <w:rStyle w:val="Hyperlink"/>
            <w:rFonts w:eastAsia="Calibri"/>
            <w:noProof/>
          </w:rPr>
          <w:t>6.</w:t>
        </w:r>
        <w:r w:rsidR="004B1F3F">
          <w:rPr>
            <w:rFonts w:asciiTheme="minorHAnsi" w:eastAsiaTheme="minorEastAsia" w:hAnsiTheme="minorHAnsi" w:cstheme="minorBidi"/>
            <w:b w:val="0"/>
            <w:noProof/>
            <w:kern w:val="2"/>
            <w:sz w:val="24"/>
            <w:szCs w:val="24"/>
            <w:lang w:eastAsia="en-GB"/>
            <w14:ligatures w14:val="standardContextual"/>
          </w:rPr>
          <w:tab/>
        </w:r>
        <w:r w:rsidR="004B1F3F" w:rsidRPr="00D1299D">
          <w:rPr>
            <w:rStyle w:val="Hyperlink"/>
            <w:rFonts w:eastAsia="Calibri"/>
            <w:noProof/>
          </w:rPr>
          <w:t>Review of filtering and monitoring</w:t>
        </w:r>
        <w:r w:rsidR="004B1F3F">
          <w:rPr>
            <w:noProof/>
            <w:webHidden/>
          </w:rPr>
          <w:tab/>
        </w:r>
        <w:r w:rsidR="004B1F3F">
          <w:rPr>
            <w:noProof/>
            <w:webHidden/>
          </w:rPr>
          <w:fldChar w:fldCharType="begin"/>
        </w:r>
        <w:r w:rsidR="004B1F3F">
          <w:rPr>
            <w:noProof/>
            <w:webHidden/>
          </w:rPr>
          <w:instrText xml:space="preserve"> PAGEREF _Toc206775664 \h </w:instrText>
        </w:r>
        <w:r w:rsidR="004B1F3F">
          <w:rPr>
            <w:noProof/>
            <w:webHidden/>
          </w:rPr>
        </w:r>
        <w:r w:rsidR="004B1F3F">
          <w:rPr>
            <w:noProof/>
            <w:webHidden/>
          </w:rPr>
          <w:fldChar w:fldCharType="separate"/>
        </w:r>
        <w:r w:rsidR="004B1F3F">
          <w:rPr>
            <w:noProof/>
            <w:webHidden/>
          </w:rPr>
          <w:t>6</w:t>
        </w:r>
        <w:r w:rsidR="004B1F3F">
          <w:rPr>
            <w:noProof/>
            <w:webHidden/>
          </w:rPr>
          <w:fldChar w:fldCharType="end"/>
        </w:r>
      </w:hyperlink>
    </w:p>
    <w:p w14:paraId="615E9EFD" w14:textId="16ED7478" w:rsidR="004B1F3F" w:rsidRDefault="00351163">
      <w:pPr>
        <w:pStyle w:val="TOC2"/>
        <w:rPr>
          <w:rFonts w:asciiTheme="minorHAnsi" w:eastAsiaTheme="minorEastAsia" w:hAnsiTheme="minorHAnsi" w:cstheme="minorBidi"/>
          <w:b w:val="0"/>
          <w:noProof/>
          <w:kern w:val="2"/>
          <w:sz w:val="24"/>
          <w:szCs w:val="24"/>
          <w:lang w:eastAsia="en-GB"/>
          <w14:ligatures w14:val="standardContextual"/>
        </w:rPr>
      </w:pPr>
      <w:hyperlink w:anchor="_Toc206775665" w:history="1">
        <w:r w:rsidR="004B1F3F" w:rsidRPr="00D1299D">
          <w:rPr>
            <w:rStyle w:val="Hyperlink"/>
            <w:noProof/>
          </w:rPr>
          <w:t>7.</w:t>
        </w:r>
        <w:r w:rsidR="004B1F3F">
          <w:rPr>
            <w:rFonts w:asciiTheme="minorHAnsi" w:eastAsiaTheme="minorEastAsia" w:hAnsiTheme="minorHAnsi" w:cstheme="minorBidi"/>
            <w:b w:val="0"/>
            <w:noProof/>
            <w:kern w:val="2"/>
            <w:sz w:val="24"/>
            <w:szCs w:val="24"/>
            <w:lang w:eastAsia="en-GB"/>
            <w14:ligatures w14:val="standardContextual"/>
          </w:rPr>
          <w:tab/>
        </w:r>
        <w:r w:rsidR="004B1F3F" w:rsidRPr="00D1299D">
          <w:rPr>
            <w:rStyle w:val="Hyperlink"/>
            <w:noProof/>
          </w:rPr>
          <w:t>Reporting safeguarding and technical concerns</w:t>
        </w:r>
        <w:r w:rsidR="004B1F3F">
          <w:rPr>
            <w:noProof/>
            <w:webHidden/>
          </w:rPr>
          <w:tab/>
        </w:r>
        <w:r w:rsidR="004B1F3F">
          <w:rPr>
            <w:noProof/>
            <w:webHidden/>
          </w:rPr>
          <w:fldChar w:fldCharType="begin"/>
        </w:r>
        <w:r w:rsidR="004B1F3F">
          <w:rPr>
            <w:noProof/>
            <w:webHidden/>
          </w:rPr>
          <w:instrText xml:space="preserve"> PAGEREF _Toc206775665 \h </w:instrText>
        </w:r>
        <w:r w:rsidR="004B1F3F">
          <w:rPr>
            <w:noProof/>
            <w:webHidden/>
          </w:rPr>
        </w:r>
        <w:r w:rsidR="004B1F3F">
          <w:rPr>
            <w:noProof/>
            <w:webHidden/>
          </w:rPr>
          <w:fldChar w:fldCharType="separate"/>
        </w:r>
        <w:r w:rsidR="004B1F3F">
          <w:rPr>
            <w:noProof/>
            <w:webHidden/>
          </w:rPr>
          <w:t>7</w:t>
        </w:r>
        <w:r w:rsidR="004B1F3F">
          <w:rPr>
            <w:noProof/>
            <w:webHidden/>
          </w:rPr>
          <w:fldChar w:fldCharType="end"/>
        </w:r>
      </w:hyperlink>
    </w:p>
    <w:p w14:paraId="0606378A" w14:textId="607C519A" w:rsidR="004B1F3F" w:rsidRDefault="00351163">
      <w:pPr>
        <w:pStyle w:val="TOC2"/>
        <w:rPr>
          <w:rFonts w:asciiTheme="minorHAnsi" w:eastAsiaTheme="minorEastAsia" w:hAnsiTheme="minorHAnsi" w:cstheme="minorBidi"/>
          <w:b w:val="0"/>
          <w:noProof/>
          <w:kern w:val="2"/>
          <w:sz w:val="24"/>
          <w:szCs w:val="24"/>
          <w:lang w:eastAsia="en-GB"/>
          <w14:ligatures w14:val="standardContextual"/>
        </w:rPr>
      </w:pPr>
      <w:hyperlink w:anchor="_Toc206775666" w:history="1">
        <w:r w:rsidR="004B1F3F" w:rsidRPr="00D1299D">
          <w:rPr>
            <w:rStyle w:val="Hyperlink"/>
            <w:noProof/>
          </w:rPr>
          <w:t>8.</w:t>
        </w:r>
        <w:r w:rsidR="004B1F3F">
          <w:rPr>
            <w:rFonts w:asciiTheme="minorHAnsi" w:eastAsiaTheme="minorEastAsia" w:hAnsiTheme="minorHAnsi" w:cstheme="minorBidi"/>
            <w:b w:val="0"/>
            <w:noProof/>
            <w:kern w:val="2"/>
            <w:sz w:val="24"/>
            <w:szCs w:val="24"/>
            <w:lang w:eastAsia="en-GB"/>
            <w14:ligatures w14:val="standardContextual"/>
          </w:rPr>
          <w:tab/>
        </w:r>
        <w:r w:rsidR="004B1F3F" w:rsidRPr="00D1299D">
          <w:rPr>
            <w:rStyle w:val="Hyperlink"/>
            <w:noProof/>
          </w:rPr>
          <w:t>Filtering and monitoring resource list / sources of further information</w:t>
        </w:r>
        <w:r w:rsidR="004B1F3F">
          <w:rPr>
            <w:noProof/>
            <w:webHidden/>
          </w:rPr>
          <w:tab/>
        </w:r>
        <w:r w:rsidR="004B1F3F">
          <w:rPr>
            <w:noProof/>
            <w:webHidden/>
          </w:rPr>
          <w:fldChar w:fldCharType="begin"/>
        </w:r>
        <w:r w:rsidR="004B1F3F">
          <w:rPr>
            <w:noProof/>
            <w:webHidden/>
          </w:rPr>
          <w:instrText xml:space="preserve"> PAGEREF _Toc206775666 \h </w:instrText>
        </w:r>
        <w:r w:rsidR="004B1F3F">
          <w:rPr>
            <w:noProof/>
            <w:webHidden/>
          </w:rPr>
        </w:r>
        <w:r w:rsidR="004B1F3F">
          <w:rPr>
            <w:noProof/>
            <w:webHidden/>
          </w:rPr>
          <w:fldChar w:fldCharType="separate"/>
        </w:r>
        <w:r w:rsidR="004B1F3F">
          <w:rPr>
            <w:noProof/>
            <w:webHidden/>
          </w:rPr>
          <w:t>8</w:t>
        </w:r>
        <w:r w:rsidR="004B1F3F">
          <w:rPr>
            <w:noProof/>
            <w:webHidden/>
          </w:rPr>
          <w:fldChar w:fldCharType="end"/>
        </w:r>
      </w:hyperlink>
    </w:p>
    <w:p w14:paraId="14808976" w14:textId="378D64A0" w:rsidR="00482E70" w:rsidRPr="00AA3022" w:rsidRDefault="00120310" w:rsidP="00931187">
      <w:pPr>
        <w:tabs>
          <w:tab w:val="right" w:leader="dot" w:pos="10206"/>
        </w:tabs>
        <w:spacing w:before="240" w:after="200"/>
        <w:rPr>
          <w:rFonts w:ascii="Calibri" w:hAnsi="Calibri"/>
          <w:b/>
        </w:rPr>
      </w:pPr>
      <w:r w:rsidRPr="004F41B3">
        <w:rPr>
          <w:rFonts w:ascii="Calibri" w:hAnsi="Calibri"/>
          <w:b/>
          <w:sz w:val="28"/>
        </w:rPr>
        <w:fldChar w:fldCharType="end"/>
      </w:r>
      <w:hyperlink w:anchor="AA" w:history="1">
        <w:r w:rsidR="00482E70" w:rsidRPr="00AA3022">
          <w:rPr>
            <w:rStyle w:val="Hyperlink"/>
            <w:rFonts w:ascii="Calibri" w:hAnsi="Calibri"/>
            <w:b/>
          </w:rPr>
          <w:t>Appendix A</w:t>
        </w:r>
      </w:hyperlink>
      <w:r w:rsidR="00482E70" w:rsidRPr="00AA3022">
        <w:rPr>
          <w:rFonts w:ascii="Calibri" w:hAnsi="Calibri"/>
          <w:b/>
        </w:rPr>
        <w:t xml:space="preserve"> – School specific information on managing filtering and monitoring</w:t>
      </w:r>
      <w:r w:rsidR="00E806D7" w:rsidRPr="00AA3022">
        <w:rPr>
          <w:rFonts w:ascii="Calibri" w:hAnsi="Calibri"/>
          <w:b/>
        </w:rPr>
        <w:t xml:space="preserve"> of school-owned devices</w:t>
      </w:r>
    </w:p>
    <w:p w14:paraId="375DDAE4" w14:textId="131129E2" w:rsidR="00931187" w:rsidRPr="00AA3022" w:rsidRDefault="00351163" w:rsidP="00AA3022">
      <w:pPr>
        <w:tabs>
          <w:tab w:val="right" w:leader="dot" w:pos="10206"/>
        </w:tabs>
        <w:spacing w:after="200"/>
        <w:rPr>
          <w:b/>
          <w:i/>
          <w:color w:val="000000" w:themeColor="text1"/>
        </w:rPr>
      </w:pPr>
      <w:hyperlink w:anchor="Links" w:history="1">
        <w:r w:rsidR="00C548C8" w:rsidRPr="00AA3022">
          <w:rPr>
            <w:rStyle w:val="Hyperlink"/>
            <w:rFonts w:ascii="Calibri" w:hAnsi="Calibri"/>
            <w:b/>
          </w:rPr>
          <w:t>Online Safety – links to various useful websites</w:t>
        </w:r>
      </w:hyperlink>
    </w:p>
    <w:p w14:paraId="2AD58704" w14:textId="78836A0E" w:rsidR="00EA36C6" w:rsidRPr="00AA3022" w:rsidRDefault="00EA36C6" w:rsidP="00931187">
      <w:pPr>
        <w:tabs>
          <w:tab w:val="right" w:leader="dot" w:pos="10206"/>
        </w:tabs>
        <w:spacing w:line="276" w:lineRule="auto"/>
        <w:rPr>
          <w:rStyle w:val="Hyperlink"/>
          <w:rFonts w:eastAsia="Calibri"/>
          <w:b/>
        </w:rPr>
      </w:pPr>
      <w:r w:rsidRPr="00AA3022">
        <w:rPr>
          <w:rFonts w:eastAsia="Calibri"/>
          <w:b/>
        </w:rPr>
        <w:fldChar w:fldCharType="begin"/>
      </w:r>
      <w:r w:rsidRPr="00AA3022">
        <w:rPr>
          <w:rFonts w:eastAsia="Calibri"/>
          <w:b/>
        </w:rPr>
        <w:instrText>HYPERLINK "https://360safe.org.uk/"</w:instrText>
      </w:r>
      <w:r w:rsidRPr="00AA3022">
        <w:rPr>
          <w:rFonts w:eastAsia="Calibri"/>
          <w:b/>
        </w:rPr>
        <w:fldChar w:fldCharType="separate"/>
      </w:r>
      <w:r w:rsidRPr="00AA3022">
        <w:rPr>
          <w:rStyle w:val="Hyperlink"/>
          <w:rFonts w:eastAsia="Calibri"/>
          <w:b/>
        </w:rPr>
        <w:t>360</w:t>
      </w:r>
      <w:r w:rsidR="00A4547E" w:rsidRPr="00AA3022">
        <w:rPr>
          <w:rStyle w:val="Hyperlink"/>
          <w:rFonts w:eastAsia="Calibri"/>
          <w:b/>
          <w:vertAlign w:val="superscript"/>
        </w:rPr>
        <w:t>o</w:t>
      </w:r>
      <w:r w:rsidRPr="00AA3022">
        <w:rPr>
          <w:rStyle w:val="Hyperlink"/>
          <w:rFonts w:eastAsia="Calibri"/>
          <w:b/>
        </w:rPr>
        <w:t xml:space="preserve"> safe - Online </w:t>
      </w:r>
      <w:r w:rsidR="00A4547E" w:rsidRPr="00AA3022">
        <w:rPr>
          <w:rStyle w:val="Hyperlink"/>
          <w:rFonts w:eastAsia="Calibri"/>
          <w:b/>
        </w:rPr>
        <w:t>s</w:t>
      </w:r>
      <w:r w:rsidRPr="00AA3022">
        <w:rPr>
          <w:rStyle w:val="Hyperlink"/>
          <w:rFonts w:eastAsia="Calibri"/>
          <w:b/>
        </w:rPr>
        <w:t xml:space="preserve">afety </w:t>
      </w:r>
      <w:r w:rsidR="00A4547E" w:rsidRPr="00AA3022">
        <w:rPr>
          <w:rStyle w:val="Hyperlink"/>
          <w:rFonts w:eastAsia="Calibri"/>
          <w:b/>
        </w:rPr>
        <w:t>s</w:t>
      </w:r>
      <w:r w:rsidRPr="00AA3022">
        <w:rPr>
          <w:rStyle w:val="Hyperlink"/>
          <w:rFonts w:eastAsia="Calibri"/>
          <w:b/>
        </w:rPr>
        <w:t>elf-</w:t>
      </w:r>
      <w:r w:rsidR="00A4547E" w:rsidRPr="00AA3022">
        <w:rPr>
          <w:rStyle w:val="Hyperlink"/>
          <w:rFonts w:eastAsia="Calibri"/>
          <w:b/>
        </w:rPr>
        <w:t>r</w:t>
      </w:r>
      <w:r w:rsidRPr="00AA3022">
        <w:rPr>
          <w:rStyle w:val="Hyperlink"/>
          <w:rFonts w:eastAsia="Calibri"/>
          <w:b/>
        </w:rPr>
        <w:t xml:space="preserve">eview </w:t>
      </w:r>
      <w:r w:rsidR="00A4547E" w:rsidRPr="00AA3022">
        <w:rPr>
          <w:rStyle w:val="Hyperlink"/>
          <w:rFonts w:eastAsia="Calibri"/>
          <w:b/>
        </w:rPr>
        <w:t>t</w:t>
      </w:r>
      <w:r w:rsidRPr="00AA3022">
        <w:rPr>
          <w:rStyle w:val="Hyperlink"/>
          <w:rFonts w:eastAsia="Calibri"/>
          <w:b/>
        </w:rPr>
        <w:t xml:space="preserve">ool for </w:t>
      </w:r>
      <w:r w:rsidR="00A4547E" w:rsidRPr="00AA3022">
        <w:rPr>
          <w:rStyle w:val="Hyperlink"/>
          <w:rFonts w:eastAsia="Calibri"/>
          <w:b/>
        </w:rPr>
        <w:t>s</w:t>
      </w:r>
      <w:r w:rsidRPr="00AA3022">
        <w:rPr>
          <w:rStyle w:val="Hyperlink"/>
          <w:rFonts w:eastAsia="Calibri"/>
          <w:b/>
        </w:rPr>
        <w:t>chools</w:t>
      </w:r>
    </w:p>
    <w:p w14:paraId="721205EC" w14:textId="1064FC2B" w:rsidR="00931187" w:rsidRPr="00AA3022" w:rsidRDefault="00EA36C6" w:rsidP="00931187">
      <w:pPr>
        <w:tabs>
          <w:tab w:val="right" w:leader="dot" w:pos="10206"/>
        </w:tabs>
        <w:spacing w:line="276" w:lineRule="auto"/>
        <w:rPr>
          <w:b/>
          <w:color w:val="000000"/>
        </w:rPr>
      </w:pPr>
      <w:r w:rsidRPr="00AA3022">
        <w:rPr>
          <w:rFonts w:eastAsia="Calibri"/>
          <w:b/>
        </w:rPr>
        <w:fldChar w:fldCharType="end"/>
      </w:r>
      <w:r w:rsidR="00931187" w:rsidRPr="00AA3022">
        <w:rPr>
          <w:b/>
          <w:color w:val="000000"/>
        </w:rPr>
        <w:t xml:space="preserve">Sample </w:t>
      </w:r>
      <w:r w:rsidR="00D21BBA" w:rsidRPr="00AA3022">
        <w:rPr>
          <w:b/>
          <w:color w:val="000000"/>
        </w:rPr>
        <w:t xml:space="preserve">UKSIC </w:t>
      </w:r>
      <w:r w:rsidR="00931187" w:rsidRPr="00AA3022">
        <w:rPr>
          <w:b/>
          <w:color w:val="000000"/>
        </w:rPr>
        <w:t>EYFS, Primary and Special School Online Safety Posters</w:t>
      </w:r>
      <w:r w:rsidR="00D21BBA" w:rsidRPr="00AA3022">
        <w:rPr>
          <w:b/>
          <w:color w:val="000000"/>
        </w:rPr>
        <w:t xml:space="preserve"> (</w:t>
      </w:r>
      <w:hyperlink r:id="rId16" w:history="1">
        <w:r w:rsidR="00D21BBA" w:rsidRPr="00AA3022">
          <w:rPr>
            <w:rStyle w:val="Hyperlink"/>
            <w:b/>
          </w:rPr>
          <w:t>ages 3-6</w:t>
        </w:r>
      </w:hyperlink>
      <w:r w:rsidR="00D21BBA" w:rsidRPr="00AA3022">
        <w:rPr>
          <w:b/>
          <w:color w:val="000000"/>
        </w:rPr>
        <w:t>) (</w:t>
      </w:r>
      <w:hyperlink r:id="rId17" w:history="1">
        <w:r w:rsidR="00D21BBA" w:rsidRPr="00AA3022">
          <w:rPr>
            <w:rStyle w:val="Hyperlink"/>
            <w:b/>
          </w:rPr>
          <w:t>ages 7-11</w:t>
        </w:r>
      </w:hyperlink>
      <w:r w:rsidR="00D21BBA" w:rsidRPr="00AA3022">
        <w:rPr>
          <w:b/>
          <w:color w:val="000000"/>
        </w:rPr>
        <w:t>)</w:t>
      </w:r>
    </w:p>
    <w:p w14:paraId="7BD0B4DB" w14:textId="1EBE424E" w:rsidR="0079625B" w:rsidRPr="00AA3022" w:rsidRDefault="0079625B" w:rsidP="00931187">
      <w:pPr>
        <w:tabs>
          <w:tab w:val="right" w:leader="dot" w:pos="10206"/>
        </w:tabs>
        <w:spacing w:line="276" w:lineRule="auto"/>
        <w:rPr>
          <w:b/>
          <w:color w:val="000000"/>
        </w:rPr>
      </w:pPr>
      <w:r w:rsidRPr="00AA3022">
        <w:rPr>
          <w:b/>
          <w:color w:val="000000"/>
        </w:rPr>
        <w:t xml:space="preserve">Sample </w:t>
      </w:r>
      <w:r w:rsidR="00D21BBA" w:rsidRPr="00AA3022">
        <w:rPr>
          <w:b/>
          <w:color w:val="000000"/>
        </w:rPr>
        <w:t xml:space="preserve">UKSIC </w:t>
      </w:r>
      <w:r w:rsidRPr="00AA3022">
        <w:rPr>
          <w:b/>
          <w:color w:val="000000"/>
        </w:rPr>
        <w:t>Secondary School Online Safety Poster</w:t>
      </w:r>
      <w:r w:rsidR="00D21BBA" w:rsidRPr="00AA3022">
        <w:rPr>
          <w:b/>
          <w:color w:val="000000"/>
        </w:rPr>
        <w:t xml:space="preserve"> (</w:t>
      </w:r>
      <w:hyperlink r:id="rId18" w:history="1">
        <w:r w:rsidR="00D21BBA" w:rsidRPr="00AA3022">
          <w:rPr>
            <w:rStyle w:val="Hyperlink"/>
            <w:b/>
          </w:rPr>
          <w:t>11 years and over</w:t>
        </w:r>
      </w:hyperlink>
      <w:r w:rsidR="00D21BBA" w:rsidRPr="00AA3022">
        <w:rPr>
          <w:b/>
          <w:color w:val="000000"/>
        </w:rPr>
        <w:t>)</w:t>
      </w:r>
    </w:p>
    <w:p w14:paraId="55EDFACD" w14:textId="2ED1B4AD" w:rsidR="0079625B" w:rsidRPr="00AA3022" w:rsidRDefault="00351163" w:rsidP="00931187">
      <w:pPr>
        <w:tabs>
          <w:tab w:val="right" w:leader="dot" w:pos="10206"/>
        </w:tabs>
        <w:spacing w:line="276" w:lineRule="auto"/>
        <w:rPr>
          <w:b/>
          <w:color w:val="000000"/>
        </w:rPr>
      </w:pPr>
      <w:hyperlink r:id="rId19" w:history="1">
        <w:r w:rsidR="00D01FF1" w:rsidRPr="00AA3022">
          <w:rPr>
            <w:rStyle w:val="Hyperlink"/>
            <w:b/>
          </w:rPr>
          <w:t>KAHSC Model EYFS, Primary &amp; Special School pupil/parent Acceptable Use Agreement</w:t>
        </w:r>
      </w:hyperlink>
    </w:p>
    <w:p w14:paraId="4510B72E" w14:textId="615F7725" w:rsidR="0079625B" w:rsidRPr="00AA3022" w:rsidRDefault="00351163" w:rsidP="00931187">
      <w:pPr>
        <w:tabs>
          <w:tab w:val="right" w:leader="dot" w:pos="10206"/>
        </w:tabs>
        <w:spacing w:line="276" w:lineRule="auto"/>
        <w:rPr>
          <w:b/>
          <w:color w:val="000000"/>
        </w:rPr>
      </w:pPr>
      <w:hyperlink r:id="rId20" w:history="1">
        <w:r w:rsidR="009252C9" w:rsidRPr="00AA3022">
          <w:rPr>
            <w:rStyle w:val="Hyperlink"/>
            <w:b/>
          </w:rPr>
          <w:t>KAHSC Model Secondary School pupil/parent Acceptable Use Agreement</w:t>
        </w:r>
      </w:hyperlink>
    </w:p>
    <w:p w14:paraId="70F06D18" w14:textId="7867C376" w:rsidR="0079625B" w:rsidRPr="00AA3022" w:rsidRDefault="00351163" w:rsidP="00931187">
      <w:pPr>
        <w:tabs>
          <w:tab w:val="right" w:leader="dot" w:pos="10206"/>
        </w:tabs>
        <w:spacing w:line="276" w:lineRule="auto"/>
        <w:rPr>
          <w:b/>
          <w:color w:val="000000"/>
        </w:rPr>
      </w:pPr>
      <w:hyperlink r:id="rId21" w:history="1">
        <w:r w:rsidR="00D12A2D" w:rsidRPr="00AA3022">
          <w:rPr>
            <w:rStyle w:val="Hyperlink"/>
            <w:b/>
          </w:rPr>
          <w:t xml:space="preserve">KAHSC Model </w:t>
        </w:r>
        <w:r w:rsidR="0079625B" w:rsidRPr="00AA3022">
          <w:rPr>
            <w:rStyle w:val="Hyperlink"/>
            <w:b/>
          </w:rPr>
          <w:t>Staff/Volunteer Acceptable Use Agreement</w:t>
        </w:r>
      </w:hyperlink>
    </w:p>
    <w:p w14:paraId="668999D8" w14:textId="3FB9258E" w:rsidR="0079625B" w:rsidRPr="00AA3022" w:rsidRDefault="00351163" w:rsidP="00931187">
      <w:pPr>
        <w:tabs>
          <w:tab w:val="right" w:leader="dot" w:pos="10206"/>
        </w:tabs>
        <w:spacing w:line="276" w:lineRule="auto"/>
        <w:rPr>
          <w:b/>
          <w:color w:val="000000"/>
        </w:rPr>
      </w:pPr>
      <w:hyperlink r:id="rId22" w:history="1">
        <w:r w:rsidR="00C933FB" w:rsidRPr="00AA3022">
          <w:rPr>
            <w:rStyle w:val="Hyperlink"/>
            <w:b/>
          </w:rPr>
          <w:t xml:space="preserve">KAHSC Model </w:t>
        </w:r>
        <w:r w:rsidR="0079625B" w:rsidRPr="00AA3022">
          <w:rPr>
            <w:rStyle w:val="Hyperlink"/>
            <w:b/>
          </w:rPr>
          <w:t>Governor Acceptable Use Agreement</w:t>
        </w:r>
      </w:hyperlink>
    </w:p>
    <w:p w14:paraId="5FACD34F" w14:textId="1B7E339C" w:rsidR="0079625B" w:rsidRPr="00AA3022" w:rsidRDefault="00351163" w:rsidP="00931187">
      <w:pPr>
        <w:tabs>
          <w:tab w:val="right" w:leader="dot" w:pos="10206"/>
        </w:tabs>
        <w:spacing w:line="276" w:lineRule="auto"/>
        <w:rPr>
          <w:rStyle w:val="Hyperlink"/>
          <w:b/>
        </w:rPr>
      </w:pPr>
      <w:hyperlink r:id="rId23" w:history="1">
        <w:r w:rsidR="009252C9" w:rsidRPr="00AA3022">
          <w:rPr>
            <w:rStyle w:val="Hyperlink"/>
            <w:b/>
          </w:rPr>
          <w:t>KAHSC Response to an online safety incident or concern flowchart</w:t>
        </w:r>
      </w:hyperlink>
    </w:p>
    <w:p w14:paraId="369DEE5B" w14:textId="1BC6D08A" w:rsidR="00C7081A" w:rsidRPr="004F41B3" w:rsidRDefault="00351163" w:rsidP="009B5453">
      <w:pPr>
        <w:tabs>
          <w:tab w:val="right" w:leader="dot" w:pos="10206"/>
        </w:tabs>
        <w:spacing w:line="276" w:lineRule="auto"/>
        <w:rPr>
          <w:sz w:val="28"/>
          <w:szCs w:val="28"/>
        </w:rPr>
        <w:sectPr w:rsidR="00C7081A" w:rsidRPr="004F41B3" w:rsidSect="00472848">
          <w:headerReference w:type="default" r:id="rId24"/>
          <w:pgSz w:w="11906" w:h="16838"/>
          <w:pgMar w:top="851" w:right="851" w:bottom="851" w:left="851" w:header="567" w:footer="510" w:gutter="0"/>
          <w:cols w:space="708"/>
          <w:docGrid w:linePitch="360"/>
        </w:sectPr>
      </w:pPr>
      <w:hyperlink r:id="rId25" w:history="1">
        <w:r w:rsidR="00E806D7" w:rsidRPr="00AA3022">
          <w:rPr>
            <w:rStyle w:val="Hyperlink"/>
            <w:b/>
          </w:rPr>
          <w:t>KAHSC School specific filtering and monitoring checks record/log</w:t>
        </w:r>
      </w:hyperlink>
    </w:p>
    <w:p w14:paraId="63CDDAB2" w14:textId="77777777" w:rsidR="00072DF4" w:rsidRPr="004F41B3" w:rsidRDefault="00072DF4" w:rsidP="00A311CC">
      <w:pPr>
        <w:pStyle w:val="Heading1"/>
        <w:numPr>
          <w:ilvl w:val="0"/>
          <w:numId w:val="0"/>
        </w:numPr>
        <w:rPr>
          <w:lang w:val="en-GB"/>
        </w:rPr>
      </w:pPr>
      <w:bookmarkStart w:id="1" w:name="_Toc445738058"/>
      <w:bookmarkStart w:id="2" w:name="_Toc445738259"/>
      <w:bookmarkStart w:id="3" w:name="_Toc445738448"/>
      <w:bookmarkStart w:id="4" w:name="_Toc175920756"/>
      <w:bookmarkStart w:id="5" w:name="_Toc174015097"/>
      <w:bookmarkStart w:id="6" w:name="_Toc112827903"/>
      <w:bookmarkStart w:id="7" w:name="_Toc142906254"/>
      <w:bookmarkStart w:id="8" w:name="_Toc206775601"/>
      <w:bookmarkStart w:id="9" w:name="_Toc317432957"/>
      <w:bookmarkStart w:id="10" w:name="_Toc429408871"/>
      <w:r w:rsidRPr="00AE25FD">
        <w:rPr>
          <w:lang w:val="en-GB"/>
        </w:rPr>
        <w:lastRenderedPageBreak/>
        <w:t>POLICY</w:t>
      </w:r>
      <w:bookmarkEnd w:id="1"/>
      <w:bookmarkEnd w:id="2"/>
      <w:bookmarkEnd w:id="3"/>
      <w:bookmarkEnd w:id="4"/>
      <w:bookmarkEnd w:id="5"/>
      <w:bookmarkEnd w:id="6"/>
      <w:bookmarkEnd w:id="7"/>
      <w:bookmarkEnd w:id="8"/>
    </w:p>
    <w:p w14:paraId="6B4BBCFF" w14:textId="77777777" w:rsidR="00247FA5" w:rsidRPr="004F41B3" w:rsidRDefault="00247FA5" w:rsidP="00072DF4">
      <w:pPr>
        <w:pStyle w:val="Heading2"/>
      </w:pPr>
      <w:bookmarkStart w:id="11" w:name="_Toc445738059"/>
      <w:bookmarkStart w:id="12" w:name="_Toc445738260"/>
      <w:bookmarkStart w:id="13" w:name="_Toc445738449"/>
      <w:bookmarkStart w:id="14" w:name="_Toc175920757"/>
      <w:bookmarkStart w:id="15" w:name="_Toc174015098"/>
      <w:bookmarkStart w:id="16" w:name="_Toc112827904"/>
      <w:bookmarkStart w:id="17" w:name="_Toc142906255"/>
      <w:bookmarkStart w:id="18" w:name="_Toc206775602"/>
      <w:r w:rsidRPr="004F41B3">
        <w:t>Background/Rationale</w:t>
      </w:r>
      <w:bookmarkEnd w:id="9"/>
      <w:bookmarkEnd w:id="10"/>
      <w:bookmarkEnd w:id="11"/>
      <w:bookmarkEnd w:id="12"/>
      <w:bookmarkEnd w:id="13"/>
      <w:bookmarkEnd w:id="14"/>
      <w:bookmarkEnd w:id="15"/>
      <w:bookmarkEnd w:id="16"/>
      <w:bookmarkEnd w:id="17"/>
      <w:bookmarkEnd w:id="18"/>
    </w:p>
    <w:p w14:paraId="539E76C6" w14:textId="3568023C" w:rsidR="00247FA5" w:rsidRPr="004F41B3" w:rsidRDefault="00247FA5" w:rsidP="00072DF4">
      <w:pPr>
        <w:pStyle w:val="body"/>
        <w:spacing w:after="120" w:line="240" w:lineRule="auto"/>
        <w:ind w:left="567"/>
        <w:rPr>
          <w:rFonts w:ascii="Calibri" w:hAnsi="Calibri"/>
          <w:color w:val="000000"/>
          <w:sz w:val="22"/>
          <w:szCs w:val="22"/>
        </w:rPr>
      </w:pPr>
      <w:r w:rsidRPr="004F41B3">
        <w:rPr>
          <w:rFonts w:asciiTheme="minorHAnsi" w:hAnsiTheme="minorHAnsi"/>
          <w:color w:val="000000"/>
          <w:sz w:val="22"/>
          <w:szCs w:val="22"/>
        </w:rPr>
        <w:t xml:space="preserve">New technologies have become integral to the lives of children and young people in society, both </w:t>
      </w:r>
      <w:r w:rsidR="005C2068" w:rsidRPr="004F41B3">
        <w:rPr>
          <w:rFonts w:asciiTheme="minorHAnsi" w:hAnsiTheme="minorHAnsi"/>
          <w:color w:val="000000"/>
          <w:sz w:val="22"/>
          <w:szCs w:val="22"/>
        </w:rPr>
        <w:t>in</w:t>
      </w:r>
      <w:r w:rsidRPr="004F41B3">
        <w:rPr>
          <w:rFonts w:asciiTheme="minorHAnsi" w:hAnsiTheme="minorHAnsi"/>
          <w:color w:val="000000"/>
          <w:sz w:val="22"/>
          <w:szCs w:val="22"/>
        </w:rPr>
        <w:t xml:space="preserve"> </w:t>
      </w:r>
      <w:r w:rsidRPr="004F41B3">
        <w:rPr>
          <w:rFonts w:ascii="Calibri" w:hAnsi="Calibri"/>
          <w:color w:val="000000"/>
          <w:sz w:val="22"/>
          <w:szCs w:val="22"/>
        </w:rPr>
        <w:t xml:space="preserve">school and in their lives outside school. </w:t>
      </w:r>
    </w:p>
    <w:p w14:paraId="013F78C1" w14:textId="3EDAE35F" w:rsidR="00247FA5" w:rsidRPr="004F41B3" w:rsidRDefault="00247FA5" w:rsidP="00072DF4">
      <w:pPr>
        <w:pStyle w:val="body"/>
        <w:spacing w:after="120" w:line="240" w:lineRule="auto"/>
        <w:ind w:left="567"/>
        <w:rPr>
          <w:rFonts w:ascii="Calibri" w:hAnsi="Calibri"/>
          <w:color w:val="000000"/>
          <w:sz w:val="22"/>
          <w:szCs w:val="22"/>
        </w:rPr>
      </w:pPr>
      <w:r w:rsidRPr="004F41B3">
        <w:rPr>
          <w:rFonts w:ascii="Calibri" w:hAnsi="Calibri"/>
          <w:color w:val="000000"/>
          <w:sz w:val="22"/>
          <w:szCs w:val="22"/>
        </w:rPr>
        <w:t xml:space="preserve">The </w:t>
      </w:r>
      <w:r w:rsidR="00805236" w:rsidRPr="004F41B3">
        <w:rPr>
          <w:rFonts w:ascii="Calibri" w:hAnsi="Calibri"/>
          <w:color w:val="000000"/>
          <w:sz w:val="22"/>
          <w:szCs w:val="22"/>
        </w:rPr>
        <w:t>I</w:t>
      </w:r>
      <w:r w:rsidRPr="004F41B3">
        <w:rPr>
          <w:rFonts w:ascii="Calibri" w:hAnsi="Calibri"/>
          <w:color w:val="000000"/>
          <w:sz w:val="22"/>
          <w:szCs w:val="22"/>
        </w:rPr>
        <w:t xml:space="preserve">nternet and other digital and information technologies are powerful tools, which </w:t>
      </w:r>
      <w:r w:rsidR="001F553B" w:rsidRPr="004F41B3">
        <w:rPr>
          <w:rFonts w:ascii="Calibri" w:hAnsi="Calibri"/>
          <w:color w:val="000000"/>
          <w:sz w:val="22"/>
          <w:szCs w:val="22"/>
        </w:rPr>
        <w:t>open</w:t>
      </w:r>
      <w:r w:rsidRPr="004F41B3">
        <w:rPr>
          <w:rFonts w:ascii="Calibri" w:hAnsi="Calibri"/>
          <w:color w:val="000000"/>
          <w:sz w:val="22"/>
          <w:szCs w:val="22"/>
        </w:rPr>
        <w:t xml:space="preserve"> new opportunities for everyone.  Electronic communication helps teachers and pupils learn from each other.  These technologies can stimulate discussion, promote </w:t>
      </w:r>
      <w:r w:rsidR="00056992" w:rsidRPr="004F41B3">
        <w:rPr>
          <w:rFonts w:ascii="Calibri" w:hAnsi="Calibri"/>
          <w:color w:val="000000"/>
          <w:sz w:val="22"/>
          <w:szCs w:val="22"/>
        </w:rPr>
        <w:t>creativity,</w:t>
      </w:r>
      <w:r w:rsidRPr="004F41B3">
        <w:rPr>
          <w:rFonts w:ascii="Calibri" w:hAnsi="Calibri"/>
          <w:color w:val="000000"/>
          <w:sz w:val="22"/>
          <w:szCs w:val="22"/>
        </w:rPr>
        <w:t xml:space="preserve"> and increase awareness of context to promote effective learning.  Children and young people have an entitlement to safe internet access. </w:t>
      </w:r>
    </w:p>
    <w:p w14:paraId="7B082A06" w14:textId="240B56F1" w:rsidR="00247FA5" w:rsidRPr="004F41B3" w:rsidRDefault="00247FA5" w:rsidP="00072DF4">
      <w:pPr>
        <w:pStyle w:val="body"/>
        <w:spacing w:after="120" w:line="240" w:lineRule="auto"/>
        <w:ind w:left="567"/>
        <w:rPr>
          <w:rFonts w:ascii="Calibri" w:hAnsi="Calibri"/>
          <w:color w:val="000000"/>
          <w:sz w:val="22"/>
          <w:szCs w:val="22"/>
        </w:rPr>
      </w:pPr>
      <w:r w:rsidRPr="004F41B3">
        <w:rPr>
          <w:rFonts w:ascii="Calibri" w:hAnsi="Calibri"/>
          <w:color w:val="000000"/>
          <w:sz w:val="22"/>
          <w:szCs w:val="22"/>
        </w:rPr>
        <w:t xml:space="preserve">The requirement to ensure that children and young people </w:t>
      </w:r>
      <w:r w:rsidR="00BD126C" w:rsidRPr="004F41B3">
        <w:rPr>
          <w:rFonts w:ascii="Calibri" w:hAnsi="Calibri"/>
          <w:color w:val="000000"/>
          <w:sz w:val="22"/>
          <w:szCs w:val="22"/>
        </w:rPr>
        <w:t>can</w:t>
      </w:r>
      <w:r w:rsidRPr="004F41B3">
        <w:rPr>
          <w:rFonts w:ascii="Calibri" w:hAnsi="Calibri"/>
          <w:color w:val="000000"/>
          <w:sz w:val="22"/>
          <w:szCs w:val="22"/>
        </w:rPr>
        <w:t xml:space="preserve"> use </w:t>
      </w:r>
      <w:r w:rsidR="00420788" w:rsidRPr="004F41B3">
        <w:rPr>
          <w:rFonts w:ascii="Calibri" w:hAnsi="Calibri"/>
          <w:color w:val="000000"/>
          <w:sz w:val="22"/>
          <w:szCs w:val="22"/>
        </w:rPr>
        <w:t xml:space="preserve">online </w:t>
      </w:r>
      <w:r w:rsidRPr="004F41B3">
        <w:rPr>
          <w:rFonts w:ascii="Calibri" w:hAnsi="Calibri"/>
          <w:color w:val="000000"/>
          <w:sz w:val="22"/>
          <w:szCs w:val="22"/>
        </w:rPr>
        <w:t xml:space="preserve">and related communications technologies appropriately and safely is part of the wider duty of care to which all who work in schools are bound.  </w:t>
      </w:r>
      <w:r w:rsidR="00DE4629" w:rsidRPr="004F41B3">
        <w:rPr>
          <w:rFonts w:ascii="Calibri" w:hAnsi="Calibri"/>
          <w:color w:val="000000"/>
          <w:sz w:val="22"/>
          <w:szCs w:val="22"/>
        </w:rPr>
        <w:t>The</w:t>
      </w:r>
      <w:r w:rsidRPr="004F41B3">
        <w:rPr>
          <w:rFonts w:ascii="Calibri" w:hAnsi="Calibri"/>
          <w:color w:val="000000"/>
          <w:sz w:val="22"/>
          <w:szCs w:val="22"/>
        </w:rPr>
        <w:t xml:space="preserve"> school </w:t>
      </w:r>
      <w:r w:rsidR="00D8726A" w:rsidRPr="004F41B3">
        <w:rPr>
          <w:rFonts w:ascii="Calibri" w:hAnsi="Calibri"/>
          <w:color w:val="000000"/>
          <w:sz w:val="22"/>
          <w:szCs w:val="22"/>
        </w:rPr>
        <w:t xml:space="preserve">Online </w:t>
      </w:r>
      <w:r w:rsidR="00DE3A54" w:rsidRPr="004F41B3">
        <w:rPr>
          <w:rFonts w:ascii="Calibri" w:hAnsi="Calibri"/>
          <w:color w:val="000000"/>
          <w:sz w:val="22"/>
          <w:szCs w:val="22"/>
        </w:rPr>
        <w:t>Safety</w:t>
      </w:r>
      <w:r w:rsidRPr="004F41B3">
        <w:rPr>
          <w:rFonts w:ascii="Calibri" w:hAnsi="Calibri"/>
          <w:color w:val="000000"/>
          <w:sz w:val="22"/>
          <w:szCs w:val="22"/>
        </w:rPr>
        <w:t xml:space="preserve"> </w:t>
      </w:r>
      <w:r w:rsidR="00D8726A" w:rsidRPr="004F41B3">
        <w:rPr>
          <w:rFonts w:ascii="Calibri" w:hAnsi="Calibri"/>
          <w:color w:val="000000"/>
          <w:sz w:val="22"/>
          <w:szCs w:val="22"/>
        </w:rPr>
        <w:t>P</w:t>
      </w:r>
      <w:r w:rsidRPr="004F41B3">
        <w:rPr>
          <w:rFonts w:ascii="Calibri" w:hAnsi="Calibri"/>
          <w:color w:val="000000"/>
          <w:sz w:val="22"/>
          <w:szCs w:val="22"/>
        </w:rPr>
        <w:t>olicy</w:t>
      </w:r>
      <w:r w:rsidR="00B1054E" w:rsidRPr="004F41B3">
        <w:rPr>
          <w:rFonts w:ascii="Calibri" w:hAnsi="Calibri"/>
          <w:color w:val="000000"/>
          <w:sz w:val="22"/>
          <w:szCs w:val="22"/>
        </w:rPr>
        <w:t xml:space="preserve"> and procedures</w:t>
      </w:r>
      <w:r w:rsidRPr="004F41B3">
        <w:rPr>
          <w:rFonts w:ascii="Calibri" w:hAnsi="Calibri"/>
          <w:color w:val="000000"/>
          <w:sz w:val="22"/>
          <w:szCs w:val="22"/>
        </w:rPr>
        <w:t xml:space="preserve"> </w:t>
      </w:r>
      <w:r w:rsidR="00A53EC6" w:rsidRPr="004F41B3">
        <w:rPr>
          <w:rFonts w:ascii="Calibri" w:hAnsi="Calibri"/>
          <w:color w:val="000000"/>
          <w:sz w:val="22"/>
          <w:szCs w:val="22"/>
        </w:rPr>
        <w:t>will</w:t>
      </w:r>
      <w:r w:rsidRPr="004F41B3">
        <w:rPr>
          <w:rFonts w:ascii="Calibri" w:hAnsi="Calibri"/>
          <w:color w:val="000000"/>
          <w:sz w:val="22"/>
          <w:szCs w:val="22"/>
        </w:rPr>
        <w:t xml:space="preserve"> help to ensure safe and appropriate use</w:t>
      </w:r>
      <w:r w:rsidR="003258B4" w:rsidRPr="004F41B3">
        <w:rPr>
          <w:rFonts w:ascii="Calibri" w:hAnsi="Calibri"/>
          <w:color w:val="000000"/>
          <w:sz w:val="22"/>
          <w:szCs w:val="22"/>
        </w:rPr>
        <w:t xml:space="preserve">, and the </w:t>
      </w:r>
      <w:r w:rsidRPr="004F41B3">
        <w:rPr>
          <w:rFonts w:ascii="Calibri" w:hAnsi="Calibri"/>
          <w:color w:val="000000"/>
          <w:sz w:val="22"/>
          <w:szCs w:val="22"/>
        </w:rPr>
        <w:t xml:space="preserve">development and implementation </w:t>
      </w:r>
      <w:r w:rsidR="00A53EC6" w:rsidRPr="004F41B3">
        <w:rPr>
          <w:rFonts w:ascii="Calibri" w:hAnsi="Calibri"/>
          <w:color w:val="000000"/>
          <w:sz w:val="22"/>
          <w:szCs w:val="22"/>
        </w:rPr>
        <w:t>will</w:t>
      </w:r>
      <w:r w:rsidRPr="004F41B3">
        <w:rPr>
          <w:rFonts w:ascii="Calibri" w:hAnsi="Calibri"/>
          <w:color w:val="000000"/>
          <w:sz w:val="22"/>
          <w:szCs w:val="22"/>
        </w:rPr>
        <w:t xml:space="preserve"> involve all stakeholders in a child’s education from the </w:t>
      </w:r>
      <w:r w:rsidR="00A53EC6" w:rsidRPr="004F41B3">
        <w:rPr>
          <w:rFonts w:ascii="Calibri" w:hAnsi="Calibri"/>
          <w:color w:val="000000"/>
          <w:sz w:val="22"/>
          <w:szCs w:val="22"/>
        </w:rPr>
        <w:t>H</w:t>
      </w:r>
      <w:r w:rsidRPr="004F41B3">
        <w:rPr>
          <w:rFonts w:ascii="Calibri" w:hAnsi="Calibri"/>
          <w:color w:val="000000"/>
          <w:sz w:val="22"/>
          <w:szCs w:val="22"/>
        </w:rPr>
        <w:t xml:space="preserve">ead teacher and </w:t>
      </w:r>
      <w:r w:rsidR="00A53EC6" w:rsidRPr="004F41B3">
        <w:rPr>
          <w:rFonts w:ascii="Calibri" w:hAnsi="Calibri"/>
          <w:color w:val="000000"/>
          <w:sz w:val="22"/>
          <w:szCs w:val="22"/>
        </w:rPr>
        <w:t>G</w:t>
      </w:r>
      <w:r w:rsidRPr="004F41B3">
        <w:rPr>
          <w:rFonts w:ascii="Calibri" w:hAnsi="Calibri"/>
          <w:color w:val="000000"/>
          <w:sz w:val="22"/>
          <w:szCs w:val="22"/>
        </w:rPr>
        <w:t xml:space="preserve">overnors to the senior leaders and classroom teachers, support staff, parents, </w:t>
      </w:r>
      <w:r w:rsidR="001F0E7D" w:rsidRPr="004F41B3">
        <w:rPr>
          <w:rFonts w:ascii="Calibri" w:hAnsi="Calibri"/>
          <w:color w:val="000000"/>
          <w:sz w:val="22"/>
          <w:szCs w:val="22"/>
        </w:rPr>
        <w:t xml:space="preserve">carers, </w:t>
      </w:r>
      <w:r w:rsidRPr="004F41B3">
        <w:rPr>
          <w:rFonts w:ascii="Calibri" w:hAnsi="Calibri"/>
          <w:color w:val="000000"/>
          <w:sz w:val="22"/>
          <w:szCs w:val="22"/>
        </w:rPr>
        <w:t>members of the community and the pupils themselves.</w:t>
      </w:r>
    </w:p>
    <w:p w14:paraId="034124F1" w14:textId="570D1014" w:rsidR="00247FA5" w:rsidRPr="004F41B3" w:rsidRDefault="00247FA5" w:rsidP="00072DF4">
      <w:pPr>
        <w:pStyle w:val="body"/>
        <w:spacing w:after="120" w:line="240" w:lineRule="auto"/>
        <w:ind w:left="567"/>
        <w:rPr>
          <w:rFonts w:ascii="Calibri" w:hAnsi="Calibri"/>
          <w:color w:val="000000"/>
          <w:sz w:val="22"/>
          <w:szCs w:val="22"/>
        </w:rPr>
      </w:pPr>
      <w:bookmarkStart w:id="19" w:name="_Hlk115186860"/>
      <w:r w:rsidRPr="004F41B3">
        <w:rPr>
          <w:rFonts w:ascii="Calibri" w:hAnsi="Calibri"/>
          <w:color w:val="000000"/>
          <w:sz w:val="22"/>
          <w:szCs w:val="22"/>
        </w:rPr>
        <w:t xml:space="preserve">The use of these exciting and innovative tools in school and at home has been shown to raise educational standards and promote pupil achievement. </w:t>
      </w:r>
      <w:r w:rsidR="00060B7F" w:rsidRPr="004F41B3">
        <w:rPr>
          <w:rFonts w:ascii="Calibri" w:hAnsi="Calibri"/>
          <w:color w:val="000000"/>
          <w:sz w:val="22"/>
          <w:szCs w:val="22"/>
        </w:rPr>
        <w:t xml:space="preserve"> </w:t>
      </w:r>
      <w:r w:rsidRPr="004F41B3">
        <w:rPr>
          <w:rFonts w:ascii="Calibri" w:hAnsi="Calibri"/>
          <w:color w:val="000000"/>
          <w:sz w:val="22"/>
          <w:szCs w:val="22"/>
        </w:rPr>
        <w:t xml:space="preserve">However, the use of these new technologies can put young people at risk </w:t>
      </w:r>
      <w:r w:rsidR="003258B4" w:rsidRPr="004F41B3">
        <w:rPr>
          <w:rFonts w:ascii="Calibri" w:hAnsi="Calibri"/>
          <w:color w:val="000000"/>
          <w:sz w:val="22"/>
          <w:szCs w:val="22"/>
        </w:rPr>
        <w:t>in</w:t>
      </w:r>
      <w:r w:rsidRPr="004F41B3">
        <w:rPr>
          <w:rFonts w:ascii="Calibri" w:hAnsi="Calibri"/>
          <w:color w:val="000000"/>
          <w:sz w:val="22"/>
          <w:szCs w:val="22"/>
        </w:rPr>
        <w:t xml:space="preserve"> and outside </w:t>
      </w:r>
      <w:r w:rsidR="003258B4" w:rsidRPr="004F41B3">
        <w:rPr>
          <w:rFonts w:ascii="Calibri" w:hAnsi="Calibri"/>
          <w:color w:val="000000"/>
          <w:sz w:val="22"/>
          <w:szCs w:val="22"/>
        </w:rPr>
        <w:t>of</w:t>
      </w:r>
      <w:r w:rsidRPr="004F41B3">
        <w:rPr>
          <w:rFonts w:ascii="Calibri" w:hAnsi="Calibri"/>
          <w:color w:val="000000"/>
          <w:sz w:val="22"/>
          <w:szCs w:val="22"/>
        </w:rPr>
        <w:t xml:space="preserve"> school.  Some of the dangers they may face include:</w:t>
      </w:r>
    </w:p>
    <w:p w14:paraId="7532DAD5" w14:textId="34D8D885" w:rsidR="00247FA5" w:rsidRPr="004F41B3" w:rsidRDefault="004E208E" w:rsidP="00F3202B">
      <w:pPr>
        <w:pStyle w:val="Noparagraphstyle"/>
        <w:numPr>
          <w:ilvl w:val="0"/>
          <w:numId w:val="6"/>
        </w:numPr>
        <w:spacing w:line="240" w:lineRule="auto"/>
        <w:ind w:left="924" w:hanging="357"/>
        <w:rPr>
          <w:rFonts w:ascii="Calibri" w:hAnsi="Calibri"/>
          <w:sz w:val="22"/>
          <w:szCs w:val="22"/>
          <w:lang w:val="en-GB"/>
        </w:rPr>
      </w:pPr>
      <w:r w:rsidRPr="004F41B3">
        <w:rPr>
          <w:rFonts w:ascii="Calibri" w:hAnsi="Calibri"/>
          <w:sz w:val="22"/>
          <w:szCs w:val="22"/>
          <w:lang w:val="en-GB"/>
        </w:rPr>
        <w:t>a</w:t>
      </w:r>
      <w:r w:rsidR="00247FA5" w:rsidRPr="004F41B3">
        <w:rPr>
          <w:rFonts w:ascii="Calibri" w:hAnsi="Calibri"/>
          <w:sz w:val="22"/>
          <w:szCs w:val="22"/>
          <w:lang w:val="en-GB"/>
        </w:rPr>
        <w:t xml:space="preserve">ccess to illegal, </w:t>
      </w:r>
      <w:r w:rsidR="00DD5FC2" w:rsidRPr="004F41B3">
        <w:rPr>
          <w:rFonts w:ascii="Calibri" w:hAnsi="Calibri"/>
          <w:sz w:val="22"/>
          <w:szCs w:val="22"/>
          <w:lang w:val="en-GB"/>
        </w:rPr>
        <w:t>harmful,</w:t>
      </w:r>
      <w:r w:rsidR="00247FA5" w:rsidRPr="004F41B3">
        <w:rPr>
          <w:rFonts w:ascii="Calibri" w:hAnsi="Calibri"/>
          <w:sz w:val="22"/>
          <w:szCs w:val="22"/>
          <w:lang w:val="en-GB"/>
        </w:rPr>
        <w:t xml:space="preserve"> or inappropriate images or other content;</w:t>
      </w:r>
    </w:p>
    <w:p w14:paraId="3B0220CE" w14:textId="0F9924E6" w:rsidR="00247FA5" w:rsidRPr="004F41B3" w:rsidRDefault="004E208E" w:rsidP="00F3202B">
      <w:pPr>
        <w:pStyle w:val="Noparagraphstyle"/>
        <w:numPr>
          <w:ilvl w:val="0"/>
          <w:numId w:val="6"/>
        </w:numPr>
        <w:spacing w:line="240" w:lineRule="auto"/>
        <w:ind w:left="924" w:hanging="357"/>
        <w:rPr>
          <w:rFonts w:ascii="Calibri" w:hAnsi="Calibri"/>
          <w:sz w:val="22"/>
          <w:szCs w:val="22"/>
          <w:lang w:val="en-GB"/>
        </w:rPr>
      </w:pPr>
      <w:r w:rsidRPr="004F41B3">
        <w:rPr>
          <w:rFonts w:ascii="Calibri" w:hAnsi="Calibri"/>
          <w:sz w:val="22"/>
          <w:szCs w:val="22"/>
          <w:lang w:val="en-GB"/>
        </w:rPr>
        <w:t>u</w:t>
      </w:r>
      <w:r w:rsidR="00247FA5" w:rsidRPr="004F41B3">
        <w:rPr>
          <w:rFonts w:ascii="Calibri" w:hAnsi="Calibri"/>
          <w:sz w:val="22"/>
          <w:szCs w:val="22"/>
          <w:lang w:val="en-GB"/>
        </w:rPr>
        <w:t>nauthorised access to/loss of/</w:t>
      </w:r>
      <w:r w:rsidR="00DE4629" w:rsidRPr="004F41B3">
        <w:rPr>
          <w:rFonts w:ascii="Calibri" w:hAnsi="Calibri"/>
          <w:sz w:val="22"/>
          <w:szCs w:val="22"/>
          <w:lang w:val="en-GB"/>
        </w:rPr>
        <w:t xml:space="preserve">sharing of </w:t>
      </w:r>
      <w:r w:rsidR="00247FA5" w:rsidRPr="004F41B3">
        <w:rPr>
          <w:rFonts w:ascii="Calibri" w:hAnsi="Calibri"/>
          <w:sz w:val="22"/>
          <w:szCs w:val="22"/>
          <w:lang w:val="en-GB"/>
        </w:rPr>
        <w:t>personal information;</w:t>
      </w:r>
    </w:p>
    <w:p w14:paraId="5BB16051" w14:textId="276C5BAF" w:rsidR="00247FA5" w:rsidRPr="004F41B3" w:rsidRDefault="004E208E" w:rsidP="00F3202B">
      <w:pPr>
        <w:pStyle w:val="Noparagraphstyle"/>
        <w:numPr>
          <w:ilvl w:val="0"/>
          <w:numId w:val="6"/>
        </w:numPr>
        <w:spacing w:line="240" w:lineRule="auto"/>
        <w:ind w:left="924" w:hanging="357"/>
        <w:rPr>
          <w:rFonts w:ascii="Calibri" w:hAnsi="Calibri"/>
          <w:sz w:val="22"/>
          <w:szCs w:val="22"/>
          <w:lang w:val="en-GB"/>
        </w:rPr>
      </w:pPr>
      <w:r w:rsidRPr="004F41B3">
        <w:rPr>
          <w:rFonts w:ascii="Calibri" w:hAnsi="Calibri"/>
          <w:sz w:val="22"/>
          <w:szCs w:val="22"/>
          <w:lang w:val="en-GB"/>
        </w:rPr>
        <w:t>t</w:t>
      </w:r>
      <w:r w:rsidR="00247FA5" w:rsidRPr="004F41B3">
        <w:rPr>
          <w:rFonts w:ascii="Calibri" w:hAnsi="Calibri"/>
          <w:sz w:val="22"/>
          <w:szCs w:val="22"/>
          <w:lang w:val="en-GB"/>
        </w:rPr>
        <w:t>he risk of being subject to grooming by those with whom they make contact on the internet;</w:t>
      </w:r>
    </w:p>
    <w:p w14:paraId="3EC8E954" w14:textId="183E94EA" w:rsidR="00AA47F3" w:rsidRPr="004F41B3" w:rsidRDefault="004E208E" w:rsidP="00F3202B">
      <w:pPr>
        <w:pStyle w:val="Noparagraphstyle"/>
        <w:numPr>
          <w:ilvl w:val="0"/>
          <w:numId w:val="6"/>
        </w:numPr>
        <w:spacing w:line="240" w:lineRule="auto"/>
        <w:ind w:left="924" w:hanging="357"/>
        <w:rPr>
          <w:rFonts w:ascii="Calibri" w:hAnsi="Calibri"/>
          <w:sz w:val="22"/>
          <w:szCs w:val="22"/>
          <w:lang w:val="en-GB"/>
        </w:rPr>
      </w:pPr>
      <w:r w:rsidRPr="004F41B3">
        <w:rPr>
          <w:rFonts w:ascii="Calibri" w:hAnsi="Calibri"/>
          <w:sz w:val="22"/>
          <w:szCs w:val="22"/>
          <w:lang w:val="en-GB"/>
        </w:rPr>
        <w:t>t</w:t>
      </w:r>
      <w:r w:rsidR="00AA47F3" w:rsidRPr="004F41B3">
        <w:rPr>
          <w:rFonts w:ascii="Calibri" w:hAnsi="Calibri"/>
          <w:sz w:val="22"/>
          <w:szCs w:val="22"/>
          <w:lang w:val="en-GB"/>
        </w:rPr>
        <w:t>he risk of being targeted by extremists in order to promote and encourage radicalisation;</w:t>
      </w:r>
    </w:p>
    <w:p w14:paraId="3CAC168E" w14:textId="3E3DD006" w:rsidR="00AA47F3" w:rsidRPr="004F41B3" w:rsidRDefault="004E208E" w:rsidP="00F3202B">
      <w:pPr>
        <w:pStyle w:val="Noparagraphstyle"/>
        <w:numPr>
          <w:ilvl w:val="0"/>
          <w:numId w:val="6"/>
        </w:numPr>
        <w:spacing w:line="240" w:lineRule="auto"/>
        <w:ind w:left="924" w:hanging="357"/>
        <w:rPr>
          <w:rFonts w:ascii="Calibri" w:hAnsi="Calibri"/>
          <w:sz w:val="22"/>
          <w:szCs w:val="22"/>
          <w:lang w:val="en-GB"/>
        </w:rPr>
      </w:pPr>
      <w:r w:rsidRPr="004F41B3">
        <w:rPr>
          <w:rFonts w:ascii="Calibri" w:hAnsi="Calibri"/>
          <w:sz w:val="22"/>
          <w:szCs w:val="22"/>
          <w:lang w:val="en-GB"/>
        </w:rPr>
        <w:t>t</w:t>
      </w:r>
      <w:r w:rsidR="00AA47F3" w:rsidRPr="004F41B3">
        <w:rPr>
          <w:rFonts w:ascii="Calibri" w:hAnsi="Calibri"/>
          <w:sz w:val="22"/>
          <w:szCs w:val="22"/>
          <w:lang w:val="en-GB"/>
        </w:rPr>
        <w:t>he risk of being targeted by those involved in child sexual exploitation;</w:t>
      </w:r>
    </w:p>
    <w:p w14:paraId="30EA13AA" w14:textId="2A4A1587" w:rsidR="00247FA5" w:rsidRPr="004F41B3" w:rsidRDefault="004E208E" w:rsidP="00F3202B">
      <w:pPr>
        <w:pStyle w:val="Noparagraphstyle"/>
        <w:numPr>
          <w:ilvl w:val="0"/>
          <w:numId w:val="6"/>
        </w:numPr>
        <w:spacing w:line="240" w:lineRule="auto"/>
        <w:ind w:left="924" w:hanging="357"/>
        <w:rPr>
          <w:rFonts w:ascii="Calibri" w:hAnsi="Calibri"/>
          <w:sz w:val="22"/>
          <w:szCs w:val="22"/>
          <w:lang w:val="en-GB"/>
        </w:rPr>
      </w:pPr>
      <w:r w:rsidRPr="004F41B3">
        <w:rPr>
          <w:rFonts w:ascii="Calibri" w:hAnsi="Calibri"/>
          <w:sz w:val="22"/>
          <w:szCs w:val="22"/>
          <w:lang w:val="en-GB"/>
        </w:rPr>
        <w:t>t</w:t>
      </w:r>
      <w:r w:rsidR="00247FA5" w:rsidRPr="004F41B3">
        <w:rPr>
          <w:rFonts w:ascii="Calibri" w:hAnsi="Calibri"/>
          <w:sz w:val="22"/>
          <w:szCs w:val="22"/>
          <w:lang w:val="en-GB"/>
        </w:rPr>
        <w:t>he sharing/distribution of personal images without an individual’s consent or knowledge;</w:t>
      </w:r>
    </w:p>
    <w:p w14:paraId="36169E26" w14:textId="6BB4A05D" w:rsidR="009E4017" w:rsidRPr="004F41B3" w:rsidRDefault="004E208E" w:rsidP="00F3202B">
      <w:pPr>
        <w:pStyle w:val="Noparagraphstyle"/>
        <w:numPr>
          <w:ilvl w:val="0"/>
          <w:numId w:val="6"/>
        </w:numPr>
        <w:spacing w:line="240" w:lineRule="auto"/>
        <w:ind w:left="924" w:hanging="357"/>
        <w:rPr>
          <w:rFonts w:ascii="Calibri" w:hAnsi="Calibri"/>
          <w:sz w:val="22"/>
          <w:szCs w:val="22"/>
          <w:lang w:val="en-GB"/>
        </w:rPr>
      </w:pPr>
      <w:r w:rsidRPr="004F41B3">
        <w:rPr>
          <w:rFonts w:ascii="Calibri" w:hAnsi="Calibri"/>
          <w:sz w:val="22"/>
          <w:szCs w:val="22"/>
          <w:lang w:val="en-GB"/>
        </w:rPr>
        <w:t>b</w:t>
      </w:r>
      <w:r w:rsidR="009E4017" w:rsidRPr="004F41B3">
        <w:rPr>
          <w:rFonts w:ascii="Calibri" w:hAnsi="Calibri"/>
          <w:sz w:val="22"/>
          <w:szCs w:val="22"/>
          <w:lang w:val="en-GB"/>
        </w:rPr>
        <w:t>eing drawn into taking part in unsuitable online challenges and/or hoaxes;</w:t>
      </w:r>
    </w:p>
    <w:p w14:paraId="1F011E93" w14:textId="3BA9CE37" w:rsidR="00247FA5" w:rsidRPr="004F41B3" w:rsidRDefault="004E208E" w:rsidP="00F3202B">
      <w:pPr>
        <w:pStyle w:val="Noparagraphstyle"/>
        <w:numPr>
          <w:ilvl w:val="0"/>
          <w:numId w:val="6"/>
        </w:numPr>
        <w:spacing w:line="240" w:lineRule="auto"/>
        <w:ind w:left="924" w:hanging="357"/>
        <w:rPr>
          <w:rFonts w:ascii="Calibri" w:hAnsi="Calibri"/>
          <w:sz w:val="22"/>
          <w:szCs w:val="22"/>
          <w:lang w:val="en-GB"/>
        </w:rPr>
      </w:pPr>
      <w:r w:rsidRPr="004F41B3">
        <w:rPr>
          <w:rFonts w:ascii="Calibri" w:hAnsi="Calibri"/>
          <w:sz w:val="22"/>
          <w:szCs w:val="22"/>
          <w:lang w:val="en-GB"/>
        </w:rPr>
        <w:t>i</w:t>
      </w:r>
      <w:r w:rsidR="00247FA5" w:rsidRPr="004F41B3">
        <w:rPr>
          <w:rFonts w:ascii="Calibri" w:hAnsi="Calibri"/>
          <w:sz w:val="22"/>
          <w:szCs w:val="22"/>
          <w:lang w:val="en-GB"/>
        </w:rPr>
        <w:t>nappropriate communication/contact with others, including strangers;</w:t>
      </w:r>
    </w:p>
    <w:p w14:paraId="08FEC1A0" w14:textId="77192BF4" w:rsidR="00247FA5" w:rsidRDefault="004E208E" w:rsidP="00F3202B">
      <w:pPr>
        <w:pStyle w:val="Noparagraphstyle"/>
        <w:numPr>
          <w:ilvl w:val="0"/>
          <w:numId w:val="6"/>
        </w:numPr>
        <w:spacing w:line="240" w:lineRule="auto"/>
        <w:ind w:left="924" w:hanging="357"/>
        <w:rPr>
          <w:rFonts w:ascii="Calibri" w:hAnsi="Calibri"/>
          <w:sz w:val="22"/>
          <w:szCs w:val="22"/>
          <w:lang w:val="en-GB"/>
        </w:rPr>
      </w:pPr>
      <w:r w:rsidRPr="004F41B3">
        <w:rPr>
          <w:rFonts w:ascii="Calibri" w:hAnsi="Calibri"/>
          <w:sz w:val="22"/>
          <w:szCs w:val="22"/>
          <w:lang w:val="en-GB"/>
        </w:rPr>
        <w:t>c</w:t>
      </w:r>
      <w:r w:rsidR="00DE4629" w:rsidRPr="004F41B3">
        <w:rPr>
          <w:rFonts w:ascii="Calibri" w:hAnsi="Calibri"/>
          <w:sz w:val="22"/>
          <w:szCs w:val="22"/>
          <w:lang w:val="en-GB"/>
        </w:rPr>
        <w:t>yber</w:t>
      </w:r>
      <w:r w:rsidR="00247FA5" w:rsidRPr="004F41B3">
        <w:rPr>
          <w:rFonts w:ascii="Calibri" w:hAnsi="Calibri"/>
          <w:sz w:val="22"/>
          <w:szCs w:val="22"/>
          <w:lang w:val="en-GB"/>
        </w:rPr>
        <w:t>bullying</w:t>
      </w:r>
      <w:r w:rsidR="00E94D5C" w:rsidRPr="004F41B3">
        <w:rPr>
          <w:rFonts w:ascii="Calibri" w:hAnsi="Calibri"/>
          <w:sz w:val="22"/>
          <w:szCs w:val="22"/>
          <w:lang w:val="en-GB"/>
        </w:rPr>
        <w:t xml:space="preserve"> </w:t>
      </w:r>
      <w:bookmarkStart w:id="20" w:name="_Hlk115187365"/>
      <w:r w:rsidR="00E94D5C" w:rsidRPr="004F41B3">
        <w:rPr>
          <w:rFonts w:ascii="Calibri" w:hAnsi="Calibri"/>
          <w:sz w:val="22"/>
          <w:szCs w:val="22"/>
          <w:lang w:val="en-GB"/>
        </w:rPr>
        <w:t>(including prejudiced-based and discriminatory bullying)</w:t>
      </w:r>
      <w:bookmarkEnd w:id="20"/>
      <w:r w:rsidR="00247FA5" w:rsidRPr="004F41B3">
        <w:rPr>
          <w:rFonts w:ascii="Calibri" w:hAnsi="Calibri"/>
          <w:sz w:val="22"/>
          <w:szCs w:val="22"/>
          <w:lang w:val="en-GB"/>
        </w:rPr>
        <w:t>;</w:t>
      </w:r>
    </w:p>
    <w:p w14:paraId="22F2165B" w14:textId="3F43E709" w:rsidR="008014F8" w:rsidRPr="00435FCD" w:rsidRDefault="008014F8" w:rsidP="00F3202B">
      <w:pPr>
        <w:pStyle w:val="Noparagraphstyle"/>
        <w:numPr>
          <w:ilvl w:val="0"/>
          <w:numId w:val="6"/>
        </w:numPr>
        <w:spacing w:line="240" w:lineRule="auto"/>
        <w:ind w:left="924" w:hanging="357"/>
        <w:rPr>
          <w:rFonts w:ascii="Calibri" w:hAnsi="Calibri"/>
          <w:sz w:val="22"/>
          <w:szCs w:val="22"/>
          <w:lang w:val="en-GB"/>
        </w:rPr>
      </w:pPr>
      <w:r w:rsidRPr="00435FCD">
        <w:rPr>
          <w:rFonts w:ascii="Calibri" w:hAnsi="Calibri"/>
          <w:sz w:val="22"/>
          <w:szCs w:val="22"/>
          <w:lang w:val="en-GB"/>
        </w:rPr>
        <w:t>access to gambling/gaming sites;</w:t>
      </w:r>
    </w:p>
    <w:p w14:paraId="3056D0E5" w14:textId="044F8060" w:rsidR="00247FA5" w:rsidRPr="00435FCD" w:rsidRDefault="004E208E" w:rsidP="00F3202B">
      <w:pPr>
        <w:pStyle w:val="Noparagraphstyle"/>
        <w:numPr>
          <w:ilvl w:val="0"/>
          <w:numId w:val="6"/>
        </w:numPr>
        <w:spacing w:line="240" w:lineRule="auto"/>
        <w:ind w:left="924" w:hanging="357"/>
        <w:rPr>
          <w:rFonts w:ascii="Calibri" w:hAnsi="Calibri"/>
          <w:sz w:val="22"/>
          <w:szCs w:val="22"/>
          <w:lang w:val="en-GB"/>
        </w:rPr>
      </w:pPr>
      <w:r w:rsidRPr="00435FCD">
        <w:rPr>
          <w:rFonts w:ascii="Calibri" w:hAnsi="Calibri"/>
          <w:sz w:val="22"/>
          <w:szCs w:val="22"/>
          <w:lang w:val="en-GB"/>
        </w:rPr>
        <w:t>a</w:t>
      </w:r>
      <w:r w:rsidR="00247FA5" w:rsidRPr="00435FCD">
        <w:rPr>
          <w:rFonts w:ascii="Calibri" w:hAnsi="Calibri"/>
          <w:sz w:val="22"/>
          <w:szCs w:val="22"/>
          <w:lang w:val="en-GB"/>
        </w:rPr>
        <w:t>ccess to unsuitable video/internet games;</w:t>
      </w:r>
    </w:p>
    <w:p w14:paraId="0D98BCC2" w14:textId="0C04392D" w:rsidR="00247FA5" w:rsidRPr="00435FCD" w:rsidRDefault="004E208E" w:rsidP="00F3202B">
      <w:pPr>
        <w:pStyle w:val="Noparagraphstyle"/>
        <w:numPr>
          <w:ilvl w:val="0"/>
          <w:numId w:val="6"/>
        </w:numPr>
        <w:spacing w:line="240" w:lineRule="auto"/>
        <w:ind w:left="924" w:hanging="357"/>
        <w:rPr>
          <w:rFonts w:ascii="Calibri" w:hAnsi="Calibri"/>
          <w:sz w:val="22"/>
          <w:szCs w:val="22"/>
          <w:lang w:val="en-GB"/>
        </w:rPr>
      </w:pPr>
      <w:r w:rsidRPr="00435FCD">
        <w:rPr>
          <w:rFonts w:ascii="Calibri" w:hAnsi="Calibri"/>
          <w:sz w:val="22"/>
          <w:szCs w:val="22"/>
          <w:lang w:val="en-GB"/>
        </w:rPr>
        <w:t>a</w:t>
      </w:r>
      <w:r w:rsidR="00247FA5" w:rsidRPr="00435FCD">
        <w:rPr>
          <w:rFonts w:ascii="Calibri" w:hAnsi="Calibri"/>
          <w:sz w:val="22"/>
          <w:szCs w:val="22"/>
          <w:lang w:val="en-GB"/>
        </w:rPr>
        <w:t xml:space="preserve">n inability to evaluate the quality, </w:t>
      </w:r>
      <w:r w:rsidR="00056992" w:rsidRPr="00435FCD">
        <w:rPr>
          <w:rFonts w:ascii="Calibri" w:hAnsi="Calibri"/>
          <w:sz w:val="22"/>
          <w:szCs w:val="22"/>
          <w:lang w:val="en-GB"/>
        </w:rPr>
        <w:t>accuracy,</w:t>
      </w:r>
      <w:r w:rsidR="00247FA5" w:rsidRPr="00435FCD">
        <w:rPr>
          <w:rFonts w:ascii="Calibri" w:hAnsi="Calibri"/>
          <w:sz w:val="22"/>
          <w:szCs w:val="22"/>
          <w:lang w:val="en-GB"/>
        </w:rPr>
        <w:t xml:space="preserve"> and relevance of information on the </w:t>
      </w:r>
      <w:r w:rsidR="00805236" w:rsidRPr="00435FCD">
        <w:rPr>
          <w:rFonts w:ascii="Calibri" w:hAnsi="Calibri"/>
          <w:sz w:val="22"/>
          <w:szCs w:val="22"/>
          <w:lang w:val="en-GB"/>
        </w:rPr>
        <w:t>I</w:t>
      </w:r>
      <w:r w:rsidR="00247FA5" w:rsidRPr="00435FCD">
        <w:rPr>
          <w:rFonts w:ascii="Calibri" w:hAnsi="Calibri"/>
          <w:sz w:val="22"/>
          <w:szCs w:val="22"/>
          <w:lang w:val="en-GB"/>
        </w:rPr>
        <w:t>nternet;</w:t>
      </w:r>
    </w:p>
    <w:p w14:paraId="378E109B" w14:textId="66405727" w:rsidR="00247FA5" w:rsidRPr="00435FCD" w:rsidRDefault="004E208E" w:rsidP="00F3202B">
      <w:pPr>
        <w:pStyle w:val="Noparagraphstyle"/>
        <w:numPr>
          <w:ilvl w:val="0"/>
          <w:numId w:val="6"/>
        </w:numPr>
        <w:spacing w:line="240" w:lineRule="auto"/>
        <w:ind w:left="924" w:hanging="357"/>
        <w:rPr>
          <w:rFonts w:ascii="Calibri" w:hAnsi="Calibri"/>
          <w:sz w:val="22"/>
          <w:szCs w:val="22"/>
          <w:lang w:val="en-GB"/>
        </w:rPr>
      </w:pPr>
      <w:r w:rsidRPr="00435FCD">
        <w:rPr>
          <w:rFonts w:ascii="Calibri" w:hAnsi="Calibri"/>
          <w:sz w:val="22"/>
          <w:szCs w:val="22"/>
          <w:lang w:val="en-GB"/>
        </w:rPr>
        <w:t>p</w:t>
      </w:r>
      <w:r w:rsidR="00247FA5" w:rsidRPr="00435FCD">
        <w:rPr>
          <w:rFonts w:ascii="Calibri" w:hAnsi="Calibri"/>
          <w:sz w:val="22"/>
          <w:szCs w:val="22"/>
          <w:lang w:val="en-GB"/>
        </w:rPr>
        <w:t>lagiarism and copyright infringement;</w:t>
      </w:r>
    </w:p>
    <w:p w14:paraId="601FD1A4" w14:textId="6C89AECA" w:rsidR="00247FA5" w:rsidRPr="00435FCD" w:rsidRDefault="004E208E" w:rsidP="00F3202B">
      <w:pPr>
        <w:pStyle w:val="Noparagraphstyle"/>
        <w:numPr>
          <w:ilvl w:val="0"/>
          <w:numId w:val="6"/>
        </w:numPr>
        <w:spacing w:line="240" w:lineRule="auto"/>
        <w:ind w:left="924" w:hanging="357"/>
        <w:rPr>
          <w:rFonts w:ascii="Calibri" w:hAnsi="Calibri"/>
          <w:sz w:val="22"/>
          <w:szCs w:val="22"/>
          <w:lang w:val="en-GB"/>
        </w:rPr>
      </w:pPr>
      <w:r w:rsidRPr="00435FCD">
        <w:rPr>
          <w:rFonts w:ascii="Calibri" w:hAnsi="Calibri"/>
          <w:sz w:val="22"/>
          <w:szCs w:val="22"/>
          <w:lang w:val="en-GB"/>
        </w:rPr>
        <w:t>i</w:t>
      </w:r>
      <w:r w:rsidR="00247FA5" w:rsidRPr="00435FCD">
        <w:rPr>
          <w:rFonts w:ascii="Calibri" w:hAnsi="Calibri"/>
          <w:sz w:val="22"/>
          <w:szCs w:val="22"/>
          <w:lang w:val="en-GB"/>
        </w:rPr>
        <w:t>llegal downloading of music or video files;</w:t>
      </w:r>
    </w:p>
    <w:p w14:paraId="3FBA576C" w14:textId="1164AC63" w:rsidR="00247FA5" w:rsidRPr="00435FCD" w:rsidRDefault="004E208E" w:rsidP="00F3202B">
      <w:pPr>
        <w:pStyle w:val="Noparagraphstyle"/>
        <w:numPr>
          <w:ilvl w:val="0"/>
          <w:numId w:val="6"/>
        </w:numPr>
        <w:spacing w:after="120" w:line="240" w:lineRule="auto"/>
        <w:ind w:left="924" w:hanging="357"/>
        <w:rPr>
          <w:rFonts w:ascii="Calibri" w:hAnsi="Calibri"/>
          <w:sz w:val="22"/>
          <w:szCs w:val="22"/>
          <w:lang w:val="en-GB"/>
        </w:rPr>
      </w:pPr>
      <w:r w:rsidRPr="00435FCD">
        <w:rPr>
          <w:rFonts w:ascii="Calibri" w:hAnsi="Calibri"/>
          <w:sz w:val="22"/>
          <w:szCs w:val="22"/>
          <w:lang w:val="en-GB"/>
        </w:rPr>
        <w:t>t</w:t>
      </w:r>
      <w:r w:rsidR="00247FA5" w:rsidRPr="00435FCD">
        <w:rPr>
          <w:rFonts w:ascii="Calibri" w:hAnsi="Calibri"/>
          <w:sz w:val="22"/>
          <w:szCs w:val="22"/>
          <w:lang w:val="en-GB"/>
        </w:rPr>
        <w:t>he potential for excessive use which may impact on the social and emotional development and learning of the young person.</w:t>
      </w:r>
      <w:bookmarkEnd w:id="19"/>
    </w:p>
    <w:p w14:paraId="6AB891B7" w14:textId="648B6EF2" w:rsidR="00247FA5" w:rsidRPr="004F41B3" w:rsidRDefault="00247FA5" w:rsidP="00072DF4">
      <w:pPr>
        <w:pStyle w:val="body"/>
        <w:spacing w:after="120" w:line="240" w:lineRule="auto"/>
        <w:ind w:left="567"/>
        <w:rPr>
          <w:rFonts w:ascii="Calibri" w:hAnsi="Calibri"/>
          <w:color w:val="000000"/>
          <w:sz w:val="22"/>
          <w:szCs w:val="22"/>
        </w:rPr>
      </w:pPr>
      <w:r w:rsidRPr="00435FCD">
        <w:rPr>
          <w:rFonts w:ascii="Calibri" w:hAnsi="Calibri"/>
          <w:color w:val="000000"/>
          <w:sz w:val="22"/>
          <w:szCs w:val="22"/>
        </w:rPr>
        <w:t xml:space="preserve">Many of these risks reflect situations in the off-line world and it is essential that this </w:t>
      </w:r>
      <w:r w:rsidR="00D8726A" w:rsidRPr="00435FCD">
        <w:rPr>
          <w:rFonts w:ascii="Calibri" w:hAnsi="Calibri"/>
          <w:color w:val="000000"/>
          <w:sz w:val="22"/>
          <w:szCs w:val="22"/>
        </w:rPr>
        <w:t xml:space="preserve">Online </w:t>
      </w:r>
      <w:r w:rsidR="00DE3A54" w:rsidRPr="00435FCD">
        <w:rPr>
          <w:rFonts w:ascii="Calibri" w:hAnsi="Calibri"/>
          <w:color w:val="000000"/>
          <w:sz w:val="22"/>
          <w:szCs w:val="22"/>
        </w:rPr>
        <w:t>Safety</w:t>
      </w:r>
      <w:r w:rsidRPr="00435FCD">
        <w:rPr>
          <w:rFonts w:ascii="Calibri" w:hAnsi="Calibri"/>
          <w:color w:val="000000"/>
          <w:sz w:val="22"/>
          <w:szCs w:val="22"/>
        </w:rPr>
        <w:t xml:space="preserve"> </w:t>
      </w:r>
      <w:r w:rsidR="00D8726A" w:rsidRPr="00435FCD">
        <w:rPr>
          <w:rFonts w:ascii="Calibri" w:hAnsi="Calibri"/>
          <w:color w:val="000000"/>
          <w:sz w:val="22"/>
          <w:szCs w:val="22"/>
        </w:rPr>
        <w:t>P</w:t>
      </w:r>
      <w:r w:rsidRPr="00435FCD">
        <w:rPr>
          <w:rFonts w:ascii="Calibri" w:hAnsi="Calibri"/>
          <w:color w:val="000000"/>
          <w:sz w:val="22"/>
          <w:szCs w:val="22"/>
        </w:rPr>
        <w:t>olicy</w:t>
      </w:r>
      <w:r w:rsidR="00B1054E" w:rsidRPr="00435FCD">
        <w:rPr>
          <w:rFonts w:ascii="Calibri" w:hAnsi="Calibri"/>
          <w:color w:val="000000"/>
          <w:sz w:val="22"/>
          <w:szCs w:val="22"/>
        </w:rPr>
        <w:t xml:space="preserve"> and procedures</w:t>
      </w:r>
      <w:r w:rsidRPr="00435FCD">
        <w:rPr>
          <w:rFonts w:ascii="Calibri" w:hAnsi="Calibri"/>
          <w:color w:val="000000"/>
          <w:sz w:val="22"/>
          <w:szCs w:val="22"/>
        </w:rPr>
        <w:t xml:space="preserve"> is used in conjunction with other school </w:t>
      </w:r>
      <w:r w:rsidR="000D14A0" w:rsidRPr="00435FCD">
        <w:rPr>
          <w:rFonts w:ascii="Calibri" w:hAnsi="Calibri"/>
          <w:color w:val="000000"/>
          <w:sz w:val="22"/>
          <w:szCs w:val="22"/>
        </w:rPr>
        <w:t>P</w:t>
      </w:r>
      <w:r w:rsidRPr="00435FCD">
        <w:rPr>
          <w:rFonts w:ascii="Calibri" w:hAnsi="Calibri"/>
          <w:color w:val="000000"/>
          <w:sz w:val="22"/>
          <w:szCs w:val="22"/>
        </w:rPr>
        <w:t>olicies</w:t>
      </w:r>
      <w:r w:rsidR="008014F8" w:rsidRPr="00435FCD">
        <w:rPr>
          <w:rFonts w:ascii="Calibri" w:hAnsi="Calibri"/>
          <w:color w:val="000000"/>
          <w:sz w:val="22"/>
          <w:szCs w:val="22"/>
        </w:rPr>
        <w:t xml:space="preserve"> and procedures</w:t>
      </w:r>
      <w:r w:rsidRPr="00435FCD">
        <w:rPr>
          <w:rFonts w:ascii="Calibri" w:hAnsi="Calibri"/>
          <w:color w:val="000000"/>
          <w:sz w:val="22"/>
          <w:szCs w:val="22"/>
        </w:rPr>
        <w:t xml:space="preserve"> including</w:t>
      </w:r>
      <w:r w:rsidRPr="004F41B3">
        <w:rPr>
          <w:rFonts w:ascii="Calibri" w:hAnsi="Calibri"/>
          <w:color w:val="000000"/>
          <w:sz w:val="22"/>
          <w:szCs w:val="22"/>
        </w:rPr>
        <w:t xml:space="preserve"> the </w:t>
      </w:r>
      <w:r w:rsidR="000D14A0" w:rsidRPr="004F41B3">
        <w:rPr>
          <w:rFonts w:ascii="Calibri" w:hAnsi="Calibri"/>
          <w:color w:val="000000"/>
          <w:sz w:val="22"/>
          <w:szCs w:val="22"/>
        </w:rPr>
        <w:t>O</w:t>
      </w:r>
      <w:r w:rsidRPr="004F41B3">
        <w:rPr>
          <w:rFonts w:ascii="Calibri" w:hAnsi="Calibri"/>
          <w:color w:val="000000"/>
          <w:sz w:val="22"/>
          <w:szCs w:val="22"/>
        </w:rPr>
        <w:t>verarching Safeguarding Statement, Child Protection</w:t>
      </w:r>
      <w:r w:rsidR="002321D2" w:rsidRPr="004F41B3">
        <w:rPr>
          <w:rFonts w:ascii="Calibri" w:hAnsi="Calibri"/>
          <w:color w:val="000000"/>
          <w:sz w:val="22"/>
          <w:szCs w:val="22"/>
        </w:rPr>
        <w:t>, Data Protection</w:t>
      </w:r>
      <w:r w:rsidR="000D14A0" w:rsidRPr="004F41B3">
        <w:rPr>
          <w:rFonts w:ascii="Calibri" w:hAnsi="Calibri"/>
          <w:color w:val="000000"/>
          <w:sz w:val="22"/>
          <w:szCs w:val="22"/>
        </w:rPr>
        <w:t xml:space="preserve"> and Behaviour</w:t>
      </w:r>
      <w:r w:rsidRPr="004F41B3">
        <w:rPr>
          <w:rFonts w:ascii="Calibri" w:hAnsi="Calibri"/>
          <w:color w:val="000000"/>
          <w:sz w:val="22"/>
          <w:szCs w:val="22"/>
        </w:rPr>
        <w:t>.</w:t>
      </w:r>
    </w:p>
    <w:p w14:paraId="45BAFE42" w14:textId="58B8D296" w:rsidR="00247FA5" w:rsidRPr="004F41B3" w:rsidRDefault="00247FA5" w:rsidP="00072DF4">
      <w:pPr>
        <w:pStyle w:val="body"/>
        <w:spacing w:after="120" w:line="240" w:lineRule="auto"/>
        <w:ind w:left="567"/>
        <w:rPr>
          <w:rFonts w:ascii="Calibri" w:hAnsi="Calibri"/>
          <w:color w:val="000000"/>
          <w:sz w:val="22"/>
          <w:szCs w:val="22"/>
        </w:rPr>
      </w:pPr>
      <w:r w:rsidRPr="004F41B3">
        <w:rPr>
          <w:rFonts w:ascii="Calibri" w:hAnsi="Calibri"/>
          <w:color w:val="000000"/>
          <w:sz w:val="22"/>
          <w:szCs w:val="22"/>
        </w:rPr>
        <w:t xml:space="preserve">As with all other risks, it is impossible to eliminate </w:t>
      </w:r>
      <w:r w:rsidR="003258B4" w:rsidRPr="004F41B3">
        <w:rPr>
          <w:rFonts w:ascii="Calibri" w:hAnsi="Calibri"/>
          <w:color w:val="000000"/>
          <w:sz w:val="22"/>
          <w:szCs w:val="22"/>
        </w:rPr>
        <w:t>online</w:t>
      </w:r>
      <w:r w:rsidRPr="004F41B3">
        <w:rPr>
          <w:rFonts w:ascii="Calibri" w:hAnsi="Calibri"/>
          <w:color w:val="000000"/>
          <w:sz w:val="22"/>
          <w:szCs w:val="22"/>
        </w:rPr>
        <w:t xml:space="preserve"> risks completely.  It is therefore essential, through good educational provision to build pupils’ resilience to the risks to which they may be exposed, so that they have the confidence and skills to face and deal with these risks. </w:t>
      </w:r>
    </w:p>
    <w:p w14:paraId="31B90F95" w14:textId="790C54FA" w:rsidR="00247FA5" w:rsidRPr="004F41B3" w:rsidRDefault="00ED244A" w:rsidP="00072DF4">
      <w:pPr>
        <w:pStyle w:val="Noparagraphstyle"/>
        <w:spacing w:after="120" w:line="240" w:lineRule="auto"/>
        <w:ind w:left="567"/>
        <w:rPr>
          <w:rFonts w:ascii="Calibri" w:hAnsi="Calibri"/>
          <w:sz w:val="22"/>
          <w:szCs w:val="22"/>
          <w:lang w:val="en-GB"/>
        </w:rPr>
      </w:pPr>
      <w:r w:rsidRPr="004F41B3">
        <w:rPr>
          <w:rFonts w:ascii="Calibri" w:hAnsi="Calibri"/>
          <w:noProof/>
          <w:lang w:val="en-GB"/>
        </w:rPr>
        <mc:AlternateContent>
          <mc:Choice Requires="wps">
            <w:drawing>
              <wp:anchor distT="0" distB="0" distL="114300" distR="114300" simplePos="0" relativeHeight="251648000" behindDoc="0" locked="0" layoutInCell="1" allowOverlap="1" wp14:anchorId="12083A8B" wp14:editId="60BAAC7A">
                <wp:simplePos x="0" y="0"/>
                <wp:positionH relativeFrom="column">
                  <wp:posOffset>-1784985</wp:posOffset>
                </wp:positionH>
                <wp:positionV relativeFrom="paragraph">
                  <wp:posOffset>884555</wp:posOffset>
                </wp:positionV>
                <wp:extent cx="800100" cy="571500"/>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84F6BD" w14:textId="77777777" w:rsidR="00F070D6" w:rsidRDefault="00F070D6" w:rsidP="00247FA5">
                            <w:pPr>
                              <w:jc w:val="center"/>
                              <w:rPr>
                                <w:rFonts w:ascii="Arial" w:hAnsi="Arial"/>
                              </w:rPr>
                            </w:pPr>
                            <w:r>
                              <w:rPr>
                                <w:rFonts w:ascii="Arial" w:hAnsi="Arial"/>
                                <w:color w:val="FFFFFF"/>
                                <w:sz w:val="60"/>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2083A8B" id="_x0000_t202" coordsize="21600,21600" o:spt="202" path="m,l,21600r21600,l21600,xe">
                <v:stroke joinstyle="miter"/>
                <v:path gradientshapeok="t" o:connecttype="rect"/>
              </v:shapetype>
              <v:shape id="Text Box 24" o:spid="_x0000_s1026" type="#_x0000_t202" style="position:absolute;left:0;text-align:left;margin-left:-140.55pt;margin-top:69.65pt;width:63pt;height:4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" filled="f" stroked="f">
                <v:textbox>
                  <w:txbxContent>
                    <w:p w14:paraId="5784F6BD" w14:textId="77777777" w:rsidR="00F070D6" w:rsidRDefault="00F070D6" w:rsidP="00247FA5">
                      <w:pPr>
                        <w:jc w:val="center"/>
                        <w:rPr>
                          <w:rFonts w:ascii="Arial" w:hAnsi="Arial"/>
                        </w:rPr>
                      </w:pPr>
                      <w:r>
                        <w:rPr>
                          <w:rFonts w:ascii="Arial" w:hAnsi="Arial"/>
                          <w:color w:val="FFFFFF"/>
                          <w:sz w:val="60"/>
                        </w:rPr>
                        <w:t>3</w:t>
                      </w:r>
                    </w:p>
                  </w:txbxContent>
                </v:textbox>
              </v:shape>
            </w:pict>
          </mc:Fallback>
        </mc:AlternateContent>
      </w:r>
      <w:r w:rsidR="00247FA5" w:rsidRPr="004F41B3">
        <w:rPr>
          <w:rFonts w:ascii="Calibri" w:hAnsi="Calibri"/>
          <w:sz w:val="22"/>
          <w:szCs w:val="22"/>
          <w:lang w:val="en-GB"/>
        </w:rPr>
        <w:t>Th</w:t>
      </w:r>
      <w:r w:rsidR="003258B4" w:rsidRPr="004F41B3">
        <w:rPr>
          <w:rFonts w:ascii="Calibri" w:hAnsi="Calibri"/>
          <w:sz w:val="22"/>
          <w:szCs w:val="22"/>
          <w:lang w:val="en-GB"/>
        </w:rPr>
        <w:t>is</w:t>
      </w:r>
      <w:r w:rsidR="00247FA5" w:rsidRPr="004F41B3">
        <w:rPr>
          <w:rFonts w:ascii="Calibri" w:hAnsi="Calibri"/>
          <w:sz w:val="22"/>
          <w:szCs w:val="22"/>
          <w:lang w:val="en-GB"/>
        </w:rPr>
        <w:t xml:space="preserve"> school must demonstrate that it has provided the necessary safeguards to help ensure that </w:t>
      </w:r>
      <w:r w:rsidR="001F0E7D" w:rsidRPr="004F41B3">
        <w:rPr>
          <w:rFonts w:ascii="Calibri" w:hAnsi="Calibri"/>
          <w:sz w:val="22"/>
          <w:szCs w:val="22"/>
          <w:lang w:val="en-GB"/>
        </w:rPr>
        <w:t>we</w:t>
      </w:r>
      <w:r w:rsidR="00247FA5" w:rsidRPr="004F41B3">
        <w:rPr>
          <w:rFonts w:ascii="Calibri" w:hAnsi="Calibri"/>
          <w:sz w:val="22"/>
          <w:szCs w:val="22"/>
          <w:lang w:val="en-GB"/>
        </w:rPr>
        <w:t xml:space="preserve"> have done everything that could reasonably be expected of </w:t>
      </w:r>
      <w:r w:rsidR="001F0E7D" w:rsidRPr="004F41B3">
        <w:rPr>
          <w:rFonts w:ascii="Calibri" w:hAnsi="Calibri"/>
          <w:sz w:val="22"/>
          <w:szCs w:val="22"/>
          <w:lang w:val="en-GB"/>
        </w:rPr>
        <w:t>us</w:t>
      </w:r>
      <w:r w:rsidR="00247FA5" w:rsidRPr="004F41B3">
        <w:rPr>
          <w:rFonts w:ascii="Calibri" w:hAnsi="Calibri"/>
          <w:sz w:val="22"/>
          <w:szCs w:val="22"/>
          <w:lang w:val="en-GB"/>
        </w:rPr>
        <w:t xml:space="preserve"> to manage and reduce these risks.  The </w:t>
      </w:r>
      <w:r w:rsidR="000D14A0" w:rsidRPr="004F41B3">
        <w:rPr>
          <w:rFonts w:ascii="Calibri" w:hAnsi="Calibri"/>
          <w:sz w:val="22"/>
          <w:szCs w:val="22"/>
          <w:lang w:val="en-GB"/>
        </w:rPr>
        <w:t>Online Safety P</w:t>
      </w:r>
      <w:r w:rsidR="00247FA5" w:rsidRPr="004F41B3">
        <w:rPr>
          <w:rFonts w:ascii="Calibri" w:hAnsi="Calibri"/>
          <w:sz w:val="22"/>
          <w:szCs w:val="22"/>
          <w:lang w:val="en-GB"/>
        </w:rPr>
        <w:t xml:space="preserve">olicy </w:t>
      </w:r>
      <w:r w:rsidR="00B1054E" w:rsidRPr="004F41B3">
        <w:rPr>
          <w:rFonts w:ascii="Calibri" w:hAnsi="Calibri"/>
          <w:sz w:val="22"/>
          <w:szCs w:val="22"/>
          <w:lang w:val="en-GB"/>
        </w:rPr>
        <w:t xml:space="preserve">and procedures </w:t>
      </w:r>
      <w:r w:rsidR="00247FA5" w:rsidRPr="004F41B3">
        <w:rPr>
          <w:rFonts w:ascii="Calibri" w:hAnsi="Calibri"/>
          <w:sz w:val="22"/>
          <w:szCs w:val="22"/>
          <w:lang w:val="en-GB"/>
        </w:rPr>
        <w:t xml:space="preserve">that follows explains how we intend to do this, while also addressing wider educational issues to help young people (and their </w:t>
      </w:r>
      <w:r w:rsidR="001F0E7D" w:rsidRPr="004F41B3">
        <w:rPr>
          <w:rFonts w:ascii="Calibri" w:hAnsi="Calibri"/>
          <w:sz w:val="22"/>
          <w:szCs w:val="22"/>
          <w:lang w:val="en-GB"/>
        </w:rPr>
        <w:t>families</w:t>
      </w:r>
      <w:r w:rsidR="00247FA5" w:rsidRPr="004F41B3">
        <w:rPr>
          <w:rFonts w:ascii="Calibri" w:hAnsi="Calibri"/>
          <w:sz w:val="22"/>
          <w:szCs w:val="22"/>
          <w:lang w:val="en-GB"/>
        </w:rPr>
        <w:t xml:space="preserve">) to be responsible users and stay safe while using the </w:t>
      </w:r>
      <w:r w:rsidR="00805236" w:rsidRPr="004F41B3">
        <w:rPr>
          <w:rFonts w:ascii="Calibri" w:hAnsi="Calibri"/>
          <w:sz w:val="22"/>
          <w:szCs w:val="22"/>
          <w:lang w:val="en-GB"/>
        </w:rPr>
        <w:t>I</w:t>
      </w:r>
      <w:r w:rsidR="00247FA5" w:rsidRPr="004F41B3">
        <w:rPr>
          <w:rFonts w:ascii="Calibri" w:hAnsi="Calibri"/>
          <w:sz w:val="22"/>
          <w:szCs w:val="22"/>
          <w:lang w:val="en-GB"/>
        </w:rPr>
        <w:t xml:space="preserve">nternet and other communications technologies for educational, </w:t>
      </w:r>
      <w:r w:rsidR="00056992" w:rsidRPr="004F41B3">
        <w:rPr>
          <w:rFonts w:ascii="Calibri" w:hAnsi="Calibri"/>
          <w:sz w:val="22"/>
          <w:szCs w:val="22"/>
          <w:lang w:val="en-GB"/>
        </w:rPr>
        <w:t>personal,</w:t>
      </w:r>
      <w:r w:rsidR="00247FA5" w:rsidRPr="004F41B3">
        <w:rPr>
          <w:rFonts w:ascii="Calibri" w:hAnsi="Calibri"/>
          <w:sz w:val="22"/>
          <w:szCs w:val="22"/>
          <w:lang w:val="en-GB"/>
        </w:rPr>
        <w:t xml:space="preserve"> and recreational use.</w:t>
      </w:r>
    </w:p>
    <w:p w14:paraId="2397864C" w14:textId="77777777" w:rsidR="00B84383" w:rsidRPr="004F41B3" w:rsidRDefault="00B84383" w:rsidP="00072DF4">
      <w:pPr>
        <w:pStyle w:val="Heading2"/>
      </w:pPr>
      <w:bookmarkStart w:id="21" w:name="_Toc371067680"/>
      <w:bookmarkStart w:id="22" w:name="_Toc384371767"/>
      <w:bookmarkStart w:id="23" w:name="_Toc426124606"/>
      <w:bookmarkStart w:id="24" w:name="_Toc426444110"/>
      <w:bookmarkStart w:id="25" w:name="_Toc429408872"/>
      <w:bookmarkStart w:id="26" w:name="_Toc445738060"/>
      <w:bookmarkStart w:id="27" w:name="_Toc445738261"/>
      <w:bookmarkStart w:id="28" w:name="_Toc445738450"/>
      <w:bookmarkStart w:id="29" w:name="_Toc175920758"/>
      <w:bookmarkStart w:id="30" w:name="_Toc174015099"/>
      <w:bookmarkStart w:id="31" w:name="_Toc112827905"/>
      <w:bookmarkStart w:id="32" w:name="_Toc142906256"/>
      <w:bookmarkStart w:id="33" w:name="_Toc206775603"/>
      <w:bookmarkStart w:id="34" w:name="_Toc317760143"/>
      <w:r w:rsidRPr="004F41B3">
        <w:t>D</w:t>
      </w:r>
      <w:bookmarkEnd w:id="21"/>
      <w:bookmarkEnd w:id="22"/>
      <w:r w:rsidRPr="004F41B3">
        <w:t>efinitions</w:t>
      </w:r>
      <w:bookmarkEnd w:id="23"/>
      <w:bookmarkEnd w:id="24"/>
      <w:bookmarkEnd w:id="25"/>
      <w:bookmarkEnd w:id="26"/>
      <w:bookmarkEnd w:id="27"/>
      <w:bookmarkEnd w:id="28"/>
      <w:bookmarkEnd w:id="29"/>
      <w:bookmarkEnd w:id="30"/>
      <w:bookmarkEnd w:id="31"/>
      <w:bookmarkEnd w:id="32"/>
      <w:bookmarkEnd w:id="33"/>
    </w:p>
    <w:p w14:paraId="0707C9CF" w14:textId="1E849BA1" w:rsidR="00B84383" w:rsidRPr="004F41B3" w:rsidRDefault="00B84383" w:rsidP="00B84383">
      <w:pPr>
        <w:spacing w:after="120"/>
        <w:ind w:left="567"/>
        <w:rPr>
          <w:rFonts w:ascii="Calibri" w:hAnsi="Calibri"/>
        </w:rPr>
      </w:pPr>
      <w:r w:rsidRPr="004F41B3">
        <w:rPr>
          <w:rFonts w:ascii="Calibri" w:hAnsi="Calibri"/>
        </w:rPr>
        <w:t xml:space="preserve">For the purposes of this document a child, young person, </w:t>
      </w:r>
      <w:r w:rsidR="00056992" w:rsidRPr="004F41B3">
        <w:rPr>
          <w:rFonts w:ascii="Calibri" w:hAnsi="Calibri"/>
        </w:rPr>
        <w:t>pupil,</w:t>
      </w:r>
      <w:r w:rsidRPr="004F41B3">
        <w:rPr>
          <w:rFonts w:ascii="Calibri" w:hAnsi="Calibri"/>
        </w:rPr>
        <w:t xml:space="preserve"> or student is referred to as a ‘child’ or a ‘pupil’ and they are normally under 18 years of age.</w:t>
      </w:r>
    </w:p>
    <w:p w14:paraId="50D5C684" w14:textId="03E04D43" w:rsidR="00B84383" w:rsidRPr="004F41B3" w:rsidRDefault="00B84383" w:rsidP="00B84383">
      <w:pPr>
        <w:spacing w:after="120"/>
        <w:ind w:left="567"/>
        <w:rPr>
          <w:rFonts w:ascii="Calibri" w:hAnsi="Calibri"/>
        </w:rPr>
      </w:pPr>
      <w:r w:rsidRPr="004F41B3">
        <w:rPr>
          <w:rFonts w:ascii="Calibri" w:hAnsi="Calibri"/>
        </w:rPr>
        <w:lastRenderedPageBreak/>
        <w:t xml:space="preserve">Wherever the term ‘parent’ is used this includes any person with parental authority over the child concerned </w:t>
      </w:r>
      <w:r w:rsidR="00890E79" w:rsidRPr="004F41B3">
        <w:rPr>
          <w:rFonts w:ascii="Calibri" w:hAnsi="Calibri"/>
        </w:rPr>
        <w:t>e.g.</w:t>
      </w:r>
      <w:r w:rsidRPr="004F41B3">
        <w:rPr>
          <w:rFonts w:ascii="Calibri" w:hAnsi="Calibri"/>
        </w:rPr>
        <w:t xml:space="preserve"> carers, legal guardians etc.</w:t>
      </w:r>
    </w:p>
    <w:p w14:paraId="342D9843" w14:textId="77777777" w:rsidR="00B84383" w:rsidRPr="004F41B3" w:rsidRDefault="00B84383" w:rsidP="00B84383">
      <w:pPr>
        <w:spacing w:after="120"/>
        <w:ind w:left="567"/>
        <w:rPr>
          <w:rFonts w:ascii="Calibri" w:hAnsi="Calibri"/>
        </w:rPr>
      </w:pPr>
      <w:r w:rsidRPr="004F41B3">
        <w:rPr>
          <w:rFonts w:ascii="Calibri" w:hAnsi="Calibri"/>
        </w:rPr>
        <w:t xml:space="preserve">Wherever the term ‘Head teacher’ is used this also refers to any Manager with the equivalent responsibility for children.  </w:t>
      </w:r>
    </w:p>
    <w:p w14:paraId="543701CE" w14:textId="606C240A" w:rsidR="00B84383" w:rsidRPr="004F41B3" w:rsidRDefault="00B84383" w:rsidP="00B84383">
      <w:pPr>
        <w:ind w:left="567"/>
      </w:pPr>
      <w:bookmarkStart w:id="35" w:name="_Hlk115187015"/>
      <w:r w:rsidRPr="004F41B3">
        <w:rPr>
          <w:rFonts w:ascii="Calibri" w:hAnsi="Calibri"/>
        </w:rPr>
        <w:t xml:space="preserve">Wherever the term ‘school’ is used this also refers to academies and references to Governing Bodies include Proprietors in </w:t>
      </w:r>
      <w:r w:rsidR="00DB3FC2" w:rsidRPr="004F41B3">
        <w:rPr>
          <w:rFonts w:ascii="Calibri" w:hAnsi="Calibri"/>
        </w:rPr>
        <w:t>A</w:t>
      </w:r>
      <w:r w:rsidRPr="004F41B3">
        <w:rPr>
          <w:rFonts w:ascii="Calibri" w:hAnsi="Calibri"/>
        </w:rPr>
        <w:t xml:space="preserve">cademies and will usually include wraparound care provided by a setting such as After School Clubs and Breakfast </w:t>
      </w:r>
      <w:r w:rsidRPr="00DC4CFF">
        <w:rPr>
          <w:rFonts w:ascii="Calibri" w:hAnsi="Calibri"/>
        </w:rPr>
        <w:t>Clubs.</w:t>
      </w:r>
      <w:bookmarkEnd w:id="35"/>
    </w:p>
    <w:p w14:paraId="5D4D0FE7" w14:textId="77777777" w:rsidR="004B66CA" w:rsidRPr="004F41B3" w:rsidRDefault="004B66CA" w:rsidP="00072DF4">
      <w:pPr>
        <w:pStyle w:val="Heading2"/>
      </w:pPr>
      <w:bookmarkStart w:id="36" w:name="_Toc429408873"/>
      <w:bookmarkStart w:id="37" w:name="_Toc445738061"/>
      <w:bookmarkStart w:id="38" w:name="_Toc445738262"/>
      <w:bookmarkStart w:id="39" w:name="_Toc445738451"/>
      <w:bookmarkStart w:id="40" w:name="_Toc175920759"/>
      <w:bookmarkStart w:id="41" w:name="_Toc174015100"/>
      <w:bookmarkStart w:id="42" w:name="_Toc112827906"/>
      <w:bookmarkStart w:id="43" w:name="_Toc142906257"/>
      <w:bookmarkStart w:id="44" w:name="_Toc206775604"/>
      <w:r w:rsidRPr="004F41B3">
        <w:t>Associated School Policies</w:t>
      </w:r>
      <w:bookmarkEnd w:id="34"/>
      <w:bookmarkEnd w:id="36"/>
      <w:r w:rsidR="003C3D5F" w:rsidRPr="004F41B3">
        <w:t xml:space="preserve"> and procedures</w:t>
      </w:r>
      <w:bookmarkEnd w:id="37"/>
      <w:bookmarkEnd w:id="38"/>
      <w:bookmarkEnd w:id="39"/>
      <w:bookmarkEnd w:id="40"/>
      <w:bookmarkEnd w:id="41"/>
      <w:bookmarkEnd w:id="42"/>
      <w:bookmarkEnd w:id="43"/>
      <w:bookmarkEnd w:id="44"/>
    </w:p>
    <w:p w14:paraId="7068097A" w14:textId="69BE9084" w:rsidR="00D750BF" w:rsidRPr="004F41B3" w:rsidRDefault="00D750BF" w:rsidP="0090788B">
      <w:pPr>
        <w:spacing w:after="120"/>
        <w:ind w:left="567"/>
        <w:rPr>
          <w:rFonts w:ascii="Calibri" w:hAnsi="Calibri"/>
          <w:szCs w:val="22"/>
        </w:rPr>
      </w:pPr>
      <w:r w:rsidRPr="004F41B3">
        <w:rPr>
          <w:rFonts w:ascii="Calibri" w:hAnsi="Calibri"/>
          <w:szCs w:val="22"/>
        </w:rPr>
        <w:t xml:space="preserve">This Policy should be read in conjunction with the following school </w:t>
      </w:r>
      <w:r w:rsidR="00A021FD" w:rsidRPr="004F41B3">
        <w:rPr>
          <w:rFonts w:ascii="Calibri" w:hAnsi="Calibri"/>
          <w:szCs w:val="22"/>
        </w:rPr>
        <w:t>P</w:t>
      </w:r>
      <w:r w:rsidRPr="004F41B3">
        <w:rPr>
          <w:rFonts w:ascii="Calibri" w:hAnsi="Calibri"/>
          <w:szCs w:val="22"/>
        </w:rPr>
        <w:t>olicies</w:t>
      </w:r>
      <w:r w:rsidR="00F9381E" w:rsidRPr="004F41B3">
        <w:rPr>
          <w:rFonts w:ascii="Calibri" w:hAnsi="Calibri"/>
          <w:szCs w:val="22"/>
        </w:rPr>
        <w:t>/procedures</w:t>
      </w:r>
      <w:r w:rsidR="00C20EA2" w:rsidRPr="004F41B3">
        <w:rPr>
          <w:rFonts w:ascii="Calibri" w:hAnsi="Calibri"/>
          <w:szCs w:val="22"/>
        </w:rPr>
        <w:t xml:space="preserve"> and, where they exist, addendums to those Policies and procedures</w:t>
      </w:r>
      <w:r w:rsidRPr="004F41B3">
        <w:rPr>
          <w:rFonts w:ascii="Calibri" w:hAnsi="Calibri"/>
          <w:szCs w:val="22"/>
        </w:rPr>
        <w:t>:</w:t>
      </w:r>
    </w:p>
    <w:p w14:paraId="6240711F" w14:textId="77777777" w:rsidR="004B66CA" w:rsidRPr="004F41B3" w:rsidRDefault="004B66CA" w:rsidP="00F3202B">
      <w:pPr>
        <w:numPr>
          <w:ilvl w:val="0"/>
          <w:numId w:val="8"/>
        </w:numPr>
        <w:tabs>
          <w:tab w:val="left" w:pos="993"/>
        </w:tabs>
        <w:ind w:left="924" w:hanging="357"/>
        <w:rPr>
          <w:rFonts w:ascii="Calibri" w:hAnsi="Calibri" w:cs="Arial"/>
          <w:color w:val="000000"/>
          <w:szCs w:val="22"/>
        </w:rPr>
      </w:pPr>
      <w:r w:rsidRPr="004F41B3">
        <w:rPr>
          <w:rFonts w:ascii="Calibri" w:hAnsi="Calibri" w:cs="Arial"/>
          <w:color w:val="000000"/>
          <w:szCs w:val="22"/>
        </w:rPr>
        <w:t>Overarching Safeguarding Statement</w:t>
      </w:r>
    </w:p>
    <w:p w14:paraId="5D40B05D" w14:textId="77777777" w:rsidR="004B66CA" w:rsidRPr="004F41B3" w:rsidRDefault="004B66CA" w:rsidP="00F3202B">
      <w:pPr>
        <w:numPr>
          <w:ilvl w:val="0"/>
          <w:numId w:val="8"/>
        </w:numPr>
        <w:tabs>
          <w:tab w:val="left" w:pos="993"/>
        </w:tabs>
        <w:ind w:left="924" w:hanging="357"/>
        <w:rPr>
          <w:rFonts w:ascii="Calibri" w:hAnsi="Calibri" w:cs="Arial"/>
          <w:color w:val="000000"/>
          <w:szCs w:val="22"/>
        </w:rPr>
      </w:pPr>
      <w:r w:rsidRPr="004F41B3">
        <w:rPr>
          <w:rFonts w:ascii="Calibri" w:hAnsi="Calibri" w:cs="Arial"/>
          <w:color w:val="000000"/>
          <w:szCs w:val="22"/>
        </w:rPr>
        <w:t>Child Protection Policy</w:t>
      </w:r>
      <w:r w:rsidR="00374A1E" w:rsidRPr="004F41B3">
        <w:rPr>
          <w:rFonts w:ascii="Calibri" w:hAnsi="Calibri" w:cs="Arial"/>
          <w:color w:val="000000"/>
          <w:szCs w:val="22"/>
        </w:rPr>
        <w:t xml:space="preserve"> and procedures</w:t>
      </w:r>
    </w:p>
    <w:p w14:paraId="15BAD487" w14:textId="77777777" w:rsidR="004B66CA" w:rsidRPr="004F41B3" w:rsidRDefault="004B66CA" w:rsidP="00F3202B">
      <w:pPr>
        <w:numPr>
          <w:ilvl w:val="0"/>
          <w:numId w:val="8"/>
        </w:numPr>
        <w:tabs>
          <w:tab w:val="left" w:pos="993"/>
        </w:tabs>
        <w:ind w:left="924" w:hanging="357"/>
        <w:rPr>
          <w:rFonts w:ascii="Calibri" w:hAnsi="Calibri" w:cs="Arial"/>
          <w:color w:val="000000"/>
          <w:szCs w:val="22"/>
        </w:rPr>
      </w:pPr>
      <w:r w:rsidRPr="004F41B3">
        <w:rPr>
          <w:rFonts w:ascii="Calibri" w:hAnsi="Calibri" w:cs="Arial"/>
          <w:color w:val="000000"/>
          <w:szCs w:val="22"/>
        </w:rPr>
        <w:t>Data Protection Policy</w:t>
      </w:r>
      <w:r w:rsidR="00137739" w:rsidRPr="004F41B3">
        <w:rPr>
          <w:rFonts w:ascii="Calibri" w:hAnsi="Calibri" w:cs="Arial"/>
          <w:color w:val="000000"/>
          <w:szCs w:val="22"/>
        </w:rPr>
        <w:t xml:space="preserve"> including procedures for CCTV</w:t>
      </w:r>
    </w:p>
    <w:p w14:paraId="3B77F25F" w14:textId="77777777" w:rsidR="004B66CA" w:rsidRPr="004F41B3" w:rsidRDefault="004B66CA" w:rsidP="00F3202B">
      <w:pPr>
        <w:numPr>
          <w:ilvl w:val="0"/>
          <w:numId w:val="8"/>
        </w:numPr>
        <w:tabs>
          <w:tab w:val="left" w:pos="993"/>
        </w:tabs>
        <w:ind w:left="924" w:hanging="357"/>
        <w:rPr>
          <w:rFonts w:ascii="Calibri" w:hAnsi="Calibri" w:cs="Arial"/>
          <w:color w:val="000000"/>
          <w:szCs w:val="22"/>
        </w:rPr>
      </w:pPr>
      <w:r w:rsidRPr="004F41B3">
        <w:rPr>
          <w:rFonts w:ascii="Calibri" w:hAnsi="Calibri" w:cs="Arial"/>
          <w:color w:val="000000"/>
          <w:szCs w:val="22"/>
        </w:rPr>
        <w:t>Health and Safety Policy</w:t>
      </w:r>
      <w:r w:rsidR="00374A1E" w:rsidRPr="004F41B3">
        <w:rPr>
          <w:rFonts w:ascii="Calibri" w:hAnsi="Calibri" w:cs="Arial"/>
          <w:color w:val="000000"/>
          <w:szCs w:val="22"/>
        </w:rPr>
        <w:t xml:space="preserve"> and procedures</w:t>
      </w:r>
    </w:p>
    <w:p w14:paraId="0399EA40" w14:textId="044BF0F8" w:rsidR="00374A1E" w:rsidRPr="004F41B3" w:rsidRDefault="00374A1E" w:rsidP="00F3202B">
      <w:pPr>
        <w:numPr>
          <w:ilvl w:val="0"/>
          <w:numId w:val="8"/>
        </w:numPr>
        <w:tabs>
          <w:tab w:val="left" w:pos="993"/>
        </w:tabs>
        <w:ind w:left="924" w:hanging="357"/>
        <w:rPr>
          <w:rFonts w:ascii="Calibri" w:hAnsi="Calibri" w:cs="Arial"/>
          <w:color w:val="000000"/>
          <w:szCs w:val="22"/>
        </w:rPr>
      </w:pPr>
      <w:r w:rsidRPr="004F41B3">
        <w:rPr>
          <w:rFonts w:ascii="Calibri" w:hAnsi="Calibri" w:cs="Arial"/>
          <w:color w:val="000000"/>
          <w:szCs w:val="22"/>
        </w:rPr>
        <w:t>Behaviour Policy</w:t>
      </w:r>
      <w:r w:rsidR="009252C9" w:rsidRPr="004F41B3">
        <w:rPr>
          <w:rFonts w:ascii="Calibri" w:hAnsi="Calibri" w:cs="Arial"/>
          <w:color w:val="000000"/>
          <w:szCs w:val="22"/>
        </w:rPr>
        <w:t xml:space="preserve"> and procedures</w:t>
      </w:r>
    </w:p>
    <w:p w14:paraId="42BC5485" w14:textId="77777777" w:rsidR="004B66CA" w:rsidRPr="004F41B3" w:rsidRDefault="004B66CA" w:rsidP="00F3202B">
      <w:pPr>
        <w:numPr>
          <w:ilvl w:val="0"/>
          <w:numId w:val="8"/>
        </w:numPr>
        <w:tabs>
          <w:tab w:val="left" w:pos="993"/>
        </w:tabs>
        <w:ind w:left="924" w:hanging="357"/>
        <w:rPr>
          <w:rFonts w:ascii="Calibri" w:hAnsi="Calibri" w:cs="Arial"/>
          <w:color w:val="000000"/>
          <w:szCs w:val="22"/>
        </w:rPr>
      </w:pPr>
      <w:r w:rsidRPr="004F41B3">
        <w:rPr>
          <w:rFonts w:ascii="Calibri" w:hAnsi="Calibri" w:cs="Arial"/>
          <w:color w:val="000000"/>
          <w:szCs w:val="22"/>
        </w:rPr>
        <w:t>Procedures for Using Pupils Images</w:t>
      </w:r>
    </w:p>
    <w:p w14:paraId="4E033FCB" w14:textId="77777777" w:rsidR="00487C38" w:rsidRPr="004F41B3" w:rsidRDefault="00487C38" w:rsidP="00F3202B">
      <w:pPr>
        <w:numPr>
          <w:ilvl w:val="0"/>
          <w:numId w:val="8"/>
        </w:numPr>
        <w:tabs>
          <w:tab w:val="left" w:pos="993"/>
        </w:tabs>
        <w:ind w:left="924" w:hanging="357"/>
        <w:rPr>
          <w:rFonts w:ascii="Calibri" w:hAnsi="Calibri" w:cs="Arial"/>
          <w:color w:val="000000"/>
          <w:szCs w:val="22"/>
        </w:rPr>
      </w:pPr>
      <w:r w:rsidRPr="004F41B3">
        <w:rPr>
          <w:rFonts w:ascii="Calibri" w:hAnsi="Calibri" w:cs="Arial"/>
          <w:color w:val="000000"/>
          <w:szCs w:val="22"/>
        </w:rPr>
        <w:t>Whistleblowing procedures</w:t>
      </w:r>
    </w:p>
    <w:p w14:paraId="6DB3218A" w14:textId="77777777" w:rsidR="00374A1E" w:rsidRPr="004F41B3" w:rsidRDefault="00374A1E" w:rsidP="00F3202B">
      <w:pPr>
        <w:numPr>
          <w:ilvl w:val="0"/>
          <w:numId w:val="8"/>
        </w:numPr>
        <w:tabs>
          <w:tab w:val="left" w:pos="993"/>
        </w:tabs>
        <w:ind w:left="924" w:hanging="357"/>
        <w:rPr>
          <w:rFonts w:ascii="Calibri" w:hAnsi="Calibri" w:cs="Arial"/>
          <w:color w:val="000000"/>
          <w:szCs w:val="22"/>
        </w:rPr>
      </w:pPr>
      <w:r w:rsidRPr="004F41B3">
        <w:rPr>
          <w:rFonts w:ascii="Calibri" w:hAnsi="Calibri" w:cs="Arial"/>
          <w:color w:val="000000"/>
          <w:szCs w:val="22"/>
        </w:rPr>
        <w:t>Code of Conduct for staff and other adults</w:t>
      </w:r>
    </w:p>
    <w:p w14:paraId="0C1AA053" w14:textId="2FAF806E" w:rsidR="00823F3E" w:rsidRPr="004F41B3" w:rsidRDefault="00A021FD" w:rsidP="00F3202B">
      <w:pPr>
        <w:numPr>
          <w:ilvl w:val="0"/>
          <w:numId w:val="8"/>
        </w:numPr>
        <w:tabs>
          <w:tab w:val="left" w:pos="993"/>
        </w:tabs>
        <w:ind w:left="924" w:hanging="357"/>
        <w:rPr>
          <w:rFonts w:ascii="Calibri" w:hAnsi="Calibri" w:cs="Arial"/>
          <w:color w:val="000000"/>
          <w:szCs w:val="22"/>
        </w:rPr>
      </w:pPr>
      <w:r w:rsidRPr="004F41B3">
        <w:rPr>
          <w:rFonts w:ascii="Calibri" w:hAnsi="Calibri" w:cs="Arial"/>
          <w:color w:val="000000"/>
          <w:szCs w:val="22"/>
        </w:rPr>
        <w:t xml:space="preserve">Voluntary </w:t>
      </w:r>
      <w:r w:rsidR="00823F3E" w:rsidRPr="004F41B3">
        <w:rPr>
          <w:rFonts w:ascii="Calibri" w:hAnsi="Calibri" w:cs="Arial"/>
          <w:color w:val="000000"/>
          <w:szCs w:val="22"/>
        </w:rPr>
        <w:t>Home-School Agreement</w:t>
      </w:r>
    </w:p>
    <w:bookmarkStart w:id="45" w:name="_Toc317432958"/>
    <w:bookmarkStart w:id="46" w:name="_Toc429408874"/>
    <w:bookmarkStart w:id="47" w:name="_Toc445738062"/>
    <w:bookmarkStart w:id="48" w:name="_Toc445738263"/>
    <w:bookmarkStart w:id="49" w:name="_Toc445738452"/>
    <w:bookmarkStart w:id="50" w:name="_Toc175920760"/>
    <w:bookmarkStart w:id="51" w:name="_Toc174015101"/>
    <w:bookmarkStart w:id="52" w:name="_Toc112827907"/>
    <w:bookmarkStart w:id="53" w:name="_Toc142906258"/>
    <w:bookmarkStart w:id="54" w:name="_Toc206775605"/>
    <w:p w14:paraId="37FEC378" w14:textId="77777777" w:rsidR="00591037" w:rsidRPr="004F41B3" w:rsidRDefault="00ED244A" w:rsidP="00072DF4">
      <w:pPr>
        <w:pStyle w:val="Heading2"/>
      </w:pPr>
      <w:r w:rsidRPr="004F41B3">
        <mc:AlternateContent>
          <mc:Choice Requires="wps">
            <w:drawing>
              <wp:anchor distT="0" distB="0" distL="114300" distR="114300" simplePos="0" relativeHeight="251649024" behindDoc="0" locked="0" layoutInCell="1" allowOverlap="1" wp14:anchorId="7477B72F" wp14:editId="2FBB715F">
                <wp:simplePos x="0" y="0"/>
                <wp:positionH relativeFrom="column">
                  <wp:posOffset>-1784985</wp:posOffset>
                </wp:positionH>
                <wp:positionV relativeFrom="paragraph">
                  <wp:posOffset>7903845</wp:posOffset>
                </wp:positionV>
                <wp:extent cx="800100" cy="57150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EFF084" w14:textId="77777777" w:rsidR="00F070D6" w:rsidRDefault="00F070D6" w:rsidP="00591037">
                            <w:pPr>
                              <w:jc w:val="center"/>
                              <w:rPr>
                                <w:rFonts w:ascii="Arial" w:hAnsi="Arial"/>
                              </w:rPr>
                            </w:pPr>
                            <w:r>
                              <w:rPr>
                                <w:rFonts w:ascii="Arial" w:hAnsi="Arial"/>
                                <w:color w:val="FFFFFF"/>
                                <w:sz w:val="6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477B72F" id="Text Box 23" o:spid="_x0000_s1027" type="#_x0000_t202" style="position:absolute;left:0;text-align:left;margin-left:-140.55pt;margin-top:622.35pt;width:63pt;height:4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" filled="f" stroked="f">
                <v:textbox>
                  <w:txbxContent>
                    <w:p w14:paraId="04EFF084" w14:textId="77777777" w:rsidR="00F070D6" w:rsidRDefault="00F070D6" w:rsidP="00591037">
                      <w:pPr>
                        <w:jc w:val="center"/>
                        <w:rPr>
                          <w:rFonts w:ascii="Arial" w:hAnsi="Arial"/>
                        </w:rPr>
                      </w:pPr>
                      <w:r>
                        <w:rPr>
                          <w:rFonts w:ascii="Arial" w:hAnsi="Arial"/>
                          <w:color w:val="FFFFFF"/>
                          <w:sz w:val="60"/>
                        </w:rPr>
                        <w:t>4</w:t>
                      </w:r>
                    </w:p>
                  </w:txbxContent>
                </v:textbox>
              </v:shape>
            </w:pict>
          </mc:Fallback>
        </mc:AlternateContent>
      </w:r>
      <w:r w:rsidR="002277EC" w:rsidRPr="004F41B3">
        <w:t>Communication</w:t>
      </w:r>
      <w:r w:rsidR="00591037" w:rsidRPr="004F41B3">
        <w:t>/Monitoring/Review of this Policy</w:t>
      </w:r>
      <w:bookmarkEnd w:id="45"/>
      <w:bookmarkEnd w:id="46"/>
      <w:r w:rsidR="00B1054E" w:rsidRPr="004F41B3">
        <w:t xml:space="preserve"> and procedures</w:t>
      </w:r>
      <w:bookmarkEnd w:id="47"/>
      <w:bookmarkEnd w:id="48"/>
      <w:bookmarkEnd w:id="49"/>
      <w:bookmarkEnd w:id="50"/>
      <w:bookmarkEnd w:id="51"/>
      <w:bookmarkEnd w:id="52"/>
      <w:bookmarkEnd w:id="53"/>
      <w:bookmarkEnd w:id="54"/>
    </w:p>
    <w:p w14:paraId="439DB6A0" w14:textId="3773AD46" w:rsidR="002277EC" w:rsidRPr="004F41B3" w:rsidRDefault="002277EC" w:rsidP="0090788B">
      <w:pPr>
        <w:pStyle w:val="Noparagraphstyle"/>
        <w:spacing w:after="120"/>
        <w:ind w:left="567"/>
        <w:rPr>
          <w:rFonts w:ascii="Calibri" w:hAnsi="Calibri"/>
          <w:sz w:val="22"/>
          <w:szCs w:val="22"/>
          <w:lang w:val="en-GB"/>
        </w:rPr>
      </w:pPr>
      <w:r w:rsidRPr="004F41B3">
        <w:rPr>
          <w:rFonts w:ascii="Calibri" w:hAnsi="Calibri"/>
          <w:sz w:val="22"/>
          <w:szCs w:val="22"/>
          <w:lang w:val="en-GB"/>
        </w:rPr>
        <w:t xml:space="preserve">This Policy </w:t>
      </w:r>
      <w:r w:rsidR="00B1054E" w:rsidRPr="004F41B3">
        <w:rPr>
          <w:rFonts w:ascii="Calibri" w:hAnsi="Calibri"/>
          <w:sz w:val="22"/>
          <w:szCs w:val="22"/>
          <w:lang w:val="en-GB"/>
        </w:rPr>
        <w:t xml:space="preserve">and procedures </w:t>
      </w:r>
      <w:r w:rsidRPr="004F41B3">
        <w:rPr>
          <w:rFonts w:ascii="Calibri" w:hAnsi="Calibri"/>
          <w:sz w:val="22"/>
          <w:szCs w:val="22"/>
          <w:lang w:val="en-GB"/>
        </w:rPr>
        <w:t xml:space="preserve">will be communicated to staff, </w:t>
      </w:r>
      <w:r w:rsidR="00056992" w:rsidRPr="004F41B3">
        <w:rPr>
          <w:rFonts w:ascii="Calibri" w:hAnsi="Calibri"/>
          <w:sz w:val="22"/>
          <w:szCs w:val="22"/>
          <w:lang w:val="en-GB"/>
        </w:rPr>
        <w:t>pupils,</w:t>
      </w:r>
      <w:r w:rsidRPr="004F41B3">
        <w:rPr>
          <w:rFonts w:ascii="Calibri" w:hAnsi="Calibri"/>
          <w:sz w:val="22"/>
          <w:szCs w:val="22"/>
          <w:lang w:val="en-GB"/>
        </w:rPr>
        <w:t xml:space="preserve"> and the wider community </w:t>
      </w:r>
      <w:r w:rsidR="007C2EF9" w:rsidRPr="004F41B3">
        <w:rPr>
          <w:rFonts w:ascii="Calibri" w:hAnsi="Calibri"/>
          <w:sz w:val="22"/>
          <w:szCs w:val="22"/>
          <w:lang w:val="en-GB"/>
        </w:rPr>
        <w:t>by</w:t>
      </w:r>
      <w:r w:rsidRPr="004F41B3">
        <w:rPr>
          <w:rFonts w:ascii="Calibri" w:hAnsi="Calibri"/>
          <w:sz w:val="22"/>
          <w:szCs w:val="22"/>
          <w:lang w:val="en-GB"/>
        </w:rPr>
        <w:t>:</w:t>
      </w:r>
    </w:p>
    <w:p w14:paraId="40C40889" w14:textId="1B924A1B" w:rsidR="00A311CC" w:rsidRPr="004F41B3" w:rsidRDefault="00980E92" w:rsidP="00F3202B">
      <w:pPr>
        <w:pStyle w:val="Noparagraphstyle"/>
        <w:numPr>
          <w:ilvl w:val="0"/>
          <w:numId w:val="15"/>
        </w:numPr>
        <w:spacing w:line="240" w:lineRule="auto"/>
        <w:ind w:left="924" w:hanging="357"/>
        <w:rPr>
          <w:rFonts w:ascii="Calibri" w:hAnsi="Calibri"/>
          <w:sz w:val="22"/>
          <w:szCs w:val="22"/>
          <w:lang w:val="en-GB"/>
        </w:rPr>
      </w:pPr>
      <w:r w:rsidRPr="004F41B3">
        <w:rPr>
          <w:rFonts w:ascii="Calibri" w:hAnsi="Calibri"/>
          <w:sz w:val="22"/>
          <w:szCs w:val="22"/>
          <w:lang w:val="en-GB"/>
        </w:rPr>
        <w:t>p</w:t>
      </w:r>
      <w:r w:rsidR="007C2EF9" w:rsidRPr="004F41B3">
        <w:rPr>
          <w:rFonts w:ascii="Calibri" w:hAnsi="Calibri"/>
          <w:sz w:val="22"/>
          <w:szCs w:val="22"/>
          <w:lang w:val="en-GB"/>
        </w:rPr>
        <w:t>osting</w:t>
      </w:r>
      <w:r w:rsidR="002277EC" w:rsidRPr="004F41B3">
        <w:rPr>
          <w:rFonts w:ascii="Calibri" w:hAnsi="Calibri"/>
          <w:sz w:val="22"/>
          <w:szCs w:val="22"/>
          <w:lang w:val="en-GB"/>
        </w:rPr>
        <w:t xml:space="preserve"> </w:t>
      </w:r>
      <w:r w:rsidR="007C2EF9" w:rsidRPr="004F41B3">
        <w:rPr>
          <w:rFonts w:ascii="Calibri" w:hAnsi="Calibri"/>
          <w:sz w:val="22"/>
          <w:szCs w:val="22"/>
          <w:lang w:val="en-GB"/>
        </w:rPr>
        <w:t xml:space="preserve">it </w:t>
      </w:r>
      <w:r w:rsidR="002277EC" w:rsidRPr="004F41B3">
        <w:rPr>
          <w:rFonts w:ascii="Calibri" w:hAnsi="Calibri"/>
          <w:sz w:val="22"/>
          <w:szCs w:val="22"/>
          <w:lang w:val="en-GB"/>
        </w:rPr>
        <w:t>on the school website/Learning Platform/shared staff drive</w:t>
      </w:r>
    </w:p>
    <w:p w14:paraId="3C282428" w14:textId="7B472A69" w:rsidR="00AD1B17" w:rsidRPr="004F41B3" w:rsidRDefault="00980E92" w:rsidP="00F3202B">
      <w:pPr>
        <w:pStyle w:val="Noparagraphstyle"/>
        <w:numPr>
          <w:ilvl w:val="0"/>
          <w:numId w:val="15"/>
        </w:numPr>
        <w:spacing w:line="240" w:lineRule="auto"/>
        <w:ind w:left="924" w:hanging="357"/>
        <w:rPr>
          <w:rFonts w:ascii="Calibri" w:hAnsi="Calibri"/>
          <w:sz w:val="22"/>
          <w:szCs w:val="22"/>
          <w:lang w:val="en-GB"/>
        </w:rPr>
      </w:pPr>
      <w:r w:rsidRPr="004F41B3">
        <w:rPr>
          <w:rFonts w:ascii="Calibri" w:hAnsi="Calibri"/>
          <w:sz w:val="22"/>
          <w:szCs w:val="22"/>
          <w:lang w:val="en-GB"/>
        </w:rPr>
        <w:t>m</w:t>
      </w:r>
      <w:r w:rsidR="007C2EF9" w:rsidRPr="004F41B3">
        <w:rPr>
          <w:rFonts w:ascii="Calibri" w:hAnsi="Calibri"/>
          <w:sz w:val="22"/>
          <w:szCs w:val="22"/>
          <w:lang w:val="en-GB"/>
        </w:rPr>
        <w:t>aking a paper copy</w:t>
      </w:r>
      <w:r w:rsidR="00AD1B17" w:rsidRPr="004F41B3">
        <w:rPr>
          <w:rFonts w:ascii="Calibri" w:hAnsi="Calibri"/>
          <w:sz w:val="22"/>
          <w:szCs w:val="22"/>
          <w:lang w:val="en-GB"/>
        </w:rPr>
        <w:t xml:space="preserve"> </w:t>
      </w:r>
      <w:r w:rsidR="007C2EF9" w:rsidRPr="004F41B3">
        <w:rPr>
          <w:rFonts w:ascii="Calibri" w:hAnsi="Calibri"/>
          <w:sz w:val="22"/>
          <w:szCs w:val="22"/>
          <w:lang w:val="en-GB"/>
        </w:rPr>
        <w:t xml:space="preserve">available on request from the school office and for staff in </w:t>
      </w:r>
      <w:r w:rsidR="005F3639" w:rsidRPr="00DC4CFF">
        <w:rPr>
          <w:rFonts w:ascii="Calibri" w:hAnsi="Calibri"/>
          <w:sz w:val="22"/>
          <w:szCs w:val="22"/>
          <w:lang w:val="en-GB"/>
        </w:rPr>
        <w:t>the</w:t>
      </w:r>
      <w:r w:rsidR="007C2EF9" w:rsidRPr="00480B65">
        <w:rPr>
          <w:rFonts w:ascii="Calibri" w:hAnsi="Calibri"/>
          <w:sz w:val="22"/>
          <w:lang w:val="en-GB"/>
        </w:rPr>
        <w:t xml:space="preserve"> staffroom</w:t>
      </w:r>
      <w:r w:rsidR="005F3639" w:rsidRPr="00DC4CFF">
        <w:rPr>
          <w:rFonts w:ascii="Calibri" w:hAnsi="Calibri"/>
          <w:sz w:val="22"/>
          <w:szCs w:val="22"/>
          <w:lang w:val="en-GB"/>
        </w:rPr>
        <w:t>.</w:t>
      </w:r>
    </w:p>
    <w:p w14:paraId="6AFFED58" w14:textId="677C3D82" w:rsidR="002277EC" w:rsidRPr="004F41B3" w:rsidRDefault="00980E92" w:rsidP="00F3202B">
      <w:pPr>
        <w:pStyle w:val="Noparagraphstyle"/>
        <w:numPr>
          <w:ilvl w:val="0"/>
          <w:numId w:val="15"/>
        </w:numPr>
        <w:spacing w:line="240" w:lineRule="auto"/>
        <w:ind w:left="924" w:hanging="357"/>
        <w:rPr>
          <w:rFonts w:ascii="Calibri" w:hAnsi="Calibri"/>
          <w:sz w:val="22"/>
          <w:szCs w:val="22"/>
          <w:lang w:val="en-GB"/>
        </w:rPr>
      </w:pPr>
      <w:r w:rsidRPr="004F41B3">
        <w:rPr>
          <w:rFonts w:ascii="Calibri" w:hAnsi="Calibri"/>
          <w:sz w:val="22"/>
          <w:szCs w:val="22"/>
          <w:lang w:val="en-GB"/>
        </w:rPr>
        <w:t>d</w:t>
      </w:r>
      <w:r w:rsidR="00DD5FC2" w:rsidRPr="004F41B3">
        <w:rPr>
          <w:rFonts w:ascii="Calibri" w:hAnsi="Calibri"/>
          <w:sz w:val="22"/>
          <w:szCs w:val="22"/>
          <w:lang w:val="en-GB"/>
        </w:rPr>
        <w:t>iscussing school p</w:t>
      </w:r>
      <w:r w:rsidR="002277EC" w:rsidRPr="004F41B3">
        <w:rPr>
          <w:rFonts w:ascii="Calibri" w:hAnsi="Calibri"/>
          <w:sz w:val="22"/>
          <w:szCs w:val="22"/>
          <w:lang w:val="en-GB"/>
        </w:rPr>
        <w:t xml:space="preserve">olicy </w:t>
      </w:r>
      <w:r w:rsidR="00B1054E" w:rsidRPr="004F41B3">
        <w:rPr>
          <w:rFonts w:ascii="Calibri" w:hAnsi="Calibri"/>
          <w:sz w:val="22"/>
          <w:szCs w:val="22"/>
          <w:lang w:val="en-GB"/>
        </w:rPr>
        <w:t xml:space="preserve">and procedures </w:t>
      </w:r>
      <w:r w:rsidR="00DD5FC2" w:rsidRPr="004F41B3">
        <w:rPr>
          <w:rFonts w:ascii="Calibri" w:hAnsi="Calibri"/>
          <w:sz w:val="22"/>
          <w:szCs w:val="22"/>
          <w:lang w:val="en-GB"/>
        </w:rPr>
        <w:t>during</w:t>
      </w:r>
      <w:r w:rsidR="002277EC" w:rsidRPr="004F41B3">
        <w:rPr>
          <w:rFonts w:ascii="Calibri" w:hAnsi="Calibri"/>
          <w:sz w:val="22"/>
          <w:szCs w:val="22"/>
          <w:lang w:val="en-GB"/>
        </w:rPr>
        <w:t xml:space="preserve"> induction </w:t>
      </w:r>
      <w:r w:rsidR="00DD5FC2" w:rsidRPr="004F41B3">
        <w:rPr>
          <w:rFonts w:ascii="Calibri" w:hAnsi="Calibri"/>
          <w:sz w:val="22"/>
          <w:szCs w:val="22"/>
          <w:lang w:val="en-GB"/>
        </w:rPr>
        <w:t>with</w:t>
      </w:r>
      <w:r w:rsidR="002277EC" w:rsidRPr="004F41B3">
        <w:rPr>
          <w:rFonts w:ascii="Calibri" w:hAnsi="Calibri"/>
          <w:sz w:val="22"/>
          <w:szCs w:val="22"/>
          <w:lang w:val="en-GB"/>
        </w:rPr>
        <w:t xml:space="preserve"> new staff</w:t>
      </w:r>
      <w:r w:rsidR="00374A1E" w:rsidRPr="004F41B3">
        <w:rPr>
          <w:rFonts w:ascii="Calibri" w:hAnsi="Calibri"/>
          <w:sz w:val="22"/>
          <w:szCs w:val="22"/>
          <w:lang w:val="en-GB"/>
        </w:rPr>
        <w:t xml:space="preserve"> and other relevant adults</w:t>
      </w:r>
      <w:r w:rsidR="003C3D5F" w:rsidRPr="004F41B3">
        <w:rPr>
          <w:rFonts w:ascii="Calibri" w:hAnsi="Calibri"/>
          <w:sz w:val="22"/>
          <w:szCs w:val="22"/>
          <w:lang w:val="en-GB"/>
        </w:rPr>
        <w:t xml:space="preserve"> includ</w:t>
      </w:r>
      <w:r w:rsidR="00B1054E" w:rsidRPr="004F41B3">
        <w:rPr>
          <w:rFonts w:ascii="Calibri" w:hAnsi="Calibri"/>
          <w:sz w:val="22"/>
          <w:szCs w:val="22"/>
          <w:lang w:val="en-GB"/>
        </w:rPr>
        <w:t xml:space="preserve">ing (where relevant) </w:t>
      </w:r>
      <w:r w:rsidR="003C3D5F" w:rsidRPr="004F41B3">
        <w:rPr>
          <w:rFonts w:ascii="Calibri" w:hAnsi="Calibri"/>
          <w:sz w:val="22"/>
          <w:szCs w:val="22"/>
          <w:lang w:val="en-GB"/>
        </w:rPr>
        <w:t>the staff Acceptable Use Agreement</w:t>
      </w:r>
    </w:p>
    <w:p w14:paraId="77412880" w14:textId="42459E37" w:rsidR="002277EC" w:rsidRPr="004F41B3" w:rsidRDefault="00980E92" w:rsidP="00F3202B">
      <w:pPr>
        <w:pStyle w:val="Noparagraphstyle"/>
        <w:numPr>
          <w:ilvl w:val="0"/>
          <w:numId w:val="15"/>
        </w:numPr>
        <w:spacing w:line="240" w:lineRule="auto"/>
        <w:ind w:left="924" w:hanging="357"/>
        <w:rPr>
          <w:rFonts w:ascii="Calibri" w:hAnsi="Calibri"/>
          <w:sz w:val="22"/>
          <w:szCs w:val="22"/>
          <w:lang w:val="en-GB"/>
        </w:rPr>
      </w:pPr>
      <w:r w:rsidRPr="004F41B3">
        <w:rPr>
          <w:rFonts w:ascii="Calibri" w:hAnsi="Calibri"/>
          <w:sz w:val="22"/>
          <w:szCs w:val="22"/>
          <w:lang w:val="en-GB"/>
        </w:rPr>
        <w:t>d</w:t>
      </w:r>
      <w:r w:rsidR="00DD5FC2" w:rsidRPr="004F41B3">
        <w:rPr>
          <w:rFonts w:ascii="Calibri" w:hAnsi="Calibri"/>
          <w:sz w:val="22"/>
          <w:szCs w:val="22"/>
          <w:lang w:val="en-GB"/>
        </w:rPr>
        <w:t>iscussing A</w:t>
      </w:r>
      <w:r w:rsidR="002277EC" w:rsidRPr="004F41B3">
        <w:rPr>
          <w:rFonts w:ascii="Calibri" w:hAnsi="Calibri"/>
          <w:sz w:val="22"/>
          <w:szCs w:val="22"/>
          <w:lang w:val="en-GB"/>
        </w:rPr>
        <w:t>cceptable Use Agreements with pupils at the start of each year</w:t>
      </w:r>
    </w:p>
    <w:p w14:paraId="19BBA71F" w14:textId="61FF24EF" w:rsidR="002277EC" w:rsidRPr="004F41B3" w:rsidRDefault="00980E92" w:rsidP="00F3202B">
      <w:pPr>
        <w:pStyle w:val="Noparagraphstyle"/>
        <w:numPr>
          <w:ilvl w:val="0"/>
          <w:numId w:val="15"/>
        </w:numPr>
        <w:spacing w:line="240" w:lineRule="auto"/>
        <w:ind w:left="924" w:hanging="357"/>
        <w:rPr>
          <w:rFonts w:ascii="Calibri" w:hAnsi="Calibri"/>
          <w:sz w:val="22"/>
          <w:szCs w:val="22"/>
          <w:lang w:val="en-GB"/>
        </w:rPr>
      </w:pPr>
      <w:r w:rsidRPr="004F41B3">
        <w:rPr>
          <w:rFonts w:ascii="Calibri" w:hAnsi="Calibri"/>
          <w:sz w:val="22"/>
          <w:szCs w:val="22"/>
          <w:lang w:val="en-GB"/>
        </w:rPr>
        <w:t>i</w:t>
      </w:r>
      <w:r w:rsidR="00DD5FC2" w:rsidRPr="004F41B3">
        <w:rPr>
          <w:rFonts w:ascii="Calibri" w:hAnsi="Calibri"/>
          <w:sz w:val="22"/>
          <w:szCs w:val="22"/>
          <w:lang w:val="en-GB"/>
        </w:rPr>
        <w:t>ssuing A</w:t>
      </w:r>
      <w:r w:rsidR="002277EC" w:rsidRPr="004F41B3">
        <w:rPr>
          <w:rFonts w:ascii="Calibri" w:hAnsi="Calibri"/>
          <w:sz w:val="22"/>
          <w:szCs w:val="22"/>
          <w:lang w:val="en-GB"/>
        </w:rPr>
        <w:t xml:space="preserve">cceptable Use Agreements to external users of school systems </w:t>
      </w:r>
      <w:r w:rsidR="003C3D5F" w:rsidRPr="004F41B3">
        <w:rPr>
          <w:rFonts w:ascii="Calibri" w:hAnsi="Calibri"/>
          <w:sz w:val="22"/>
          <w:szCs w:val="22"/>
          <w:lang w:val="en-GB"/>
        </w:rPr>
        <w:t>(</w:t>
      </w:r>
      <w:r w:rsidR="00890E79" w:rsidRPr="004F41B3">
        <w:rPr>
          <w:rFonts w:ascii="Calibri" w:hAnsi="Calibri"/>
          <w:sz w:val="22"/>
          <w:szCs w:val="22"/>
          <w:lang w:val="en-GB"/>
        </w:rPr>
        <w:t>e.g.</w:t>
      </w:r>
      <w:r w:rsidR="003C3D5F" w:rsidRPr="004F41B3">
        <w:rPr>
          <w:rFonts w:ascii="Calibri" w:hAnsi="Calibri"/>
          <w:sz w:val="22"/>
          <w:szCs w:val="22"/>
          <w:lang w:val="en-GB"/>
        </w:rPr>
        <w:t xml:space="preserve"> Governors) </w:t>
      </w:r>
      <w:r w:rsidR="002277EC" w:rsidRPr="004F41B3">
        <w:rPr>
          <w:rFonts w:ascii="Calibri" w:hAnsi="Calibri"/>
          <w:sz w:val="22"/>
          <w:szCs w:val="22"/>
          <w:lang w:val="en-GB"/>
        </w:rPr>
        <w:t>usually on entry to the school</w:t>
      </w:r>
    </w:p>
    <w:p w14:paraId="4F070409" w14:textId="65413484" w:rsidR="002277EC" w:rsidRPr="004F41B3" w:rsidRDefault="00980E92" w:rsidP="00F3202B">
      <w:pPr>
        <w:pStyle w:val="Noparagraphstyle"/>
        <w:numPr>
          <w:ilvl w:val="0"/>
          <w:numId w:val="15"/>
        </w:numPr>
        <w:spacing w:after="120" w:line="240" w:lineRule="auto"/>
        <w:ind w:left="924" w:hanging="357"/>
        <w:rPr>
          <w:rFonts w:ascii="Calibri" w:hAnsi="Calibri"/>
          <w:sz w:val="22"/>
          <w:szCs w:val="22"/>
          <w:lang w:val="en-GB"/>
        </w:rPr>
      </w:pPr>
      <w:r w:rsidRPr="004F41B3">
        <w:rPr>
          <w:rFonts w:ascii="Calibri" w:hAnsi="Calibri"/>
          <w:sz w:val="22"/>
          <w:szCs w:val="22"/>
          <w:lang w:val="en-GB"/>
        </w:rPr>
        <w:t>h</w:t>
      </w:r>
      <w:r w:rsidR="00DD5FC2" w:rsidRPr="004F41B3">
        <w:rPr>
          <w:rFonts w:ascii="Calibri" w:hAnsi="Calibri"/>
          <w:sz w:val="22"/>
          <w:szCs w:val="22"/>
          <w:lang w:val="en-GB"/>
        </w:rPr>
        <w:t xml:space="preserve">olding </w:t>
      </w:r>
      <w:r w:rsidR="002277EC" w:rsidRPr="004F41B3">
        <w:rPr>
          <w:rFonts w:ascii="Calibri" w:hAnsi="Calibri"/>
          <w:sz w:val="22"/>
          <w:szCs w:val="22"/>
          <w:lang w:val="en-GB"/>
        </w:rPr>
        <w:t>Acceptable Use Agreements in pupil and personnel files</w:t>
      </w:r>
    </w:p>
    <w:p w14:paraId="5B32BAD0" w14:textId="05A59CBC" w:rsidR="005C173E" w:rsidRPr="004F41B3" w:rsidRDefault="00823F3E" w:rsidP="00032660">
      <w:pPr>
        <w:pStyle w:val="Noparagraphstyle"/>
        <w:spacing w:after="120" w:line="240" w:lineRule="auto"/>
        <w:ind w:left="567"/>
        <w:rPr>
          <w:rFonts w:ascii="Calibri" w:hAnsi="Calibri"/>
          <w:sz w:val="22"/>
          <w:szCs w:val="22"/>
          <w:lang w:val="en-GB"/>
        </w:rPr>
      </w:pPr>
      <w:r w:rsidRPr="004F41B3">
        <w:rPr>
          <w:rFonts w:ascii="Calibri" w:hAnsi="Calibri"/>
          <w:sz w:val="22"/>
          <w:szCs w:val="22"/>
          <w:lang w:val="en-GB"/>
        </w:rPr>
        <w:t xml:space="preserve">The </w:t>
      </w:r>
      <w:r w:rsidR="00B1054E" w:rsidRPr="004F41B3">
        <w:rPr>
          <w:rFonts w:ascii="Calibri" w:hAnsi="Calibri"/>
          <w:sz w:val="22"/>
          <w:szCs w:val="22"/>
          <w:lang w:val="en-GB"/>
        </w:rPr>
        <w:t>Online S</w:t>
      </w:r>
      <w:r w:rsidRPr="004F41B3">
        <w:rPr>
          <w:rFonts w:ascii="Calibri" w:hAnsi="Calibri"/>
          <w:sz w:val="22"/>
          <w:szCs w:val="22"/>
          <w:lang w:val="en-GB"/>
        </w:rPr>
        <w:t xml:space="preserve">afety Policy is </w:t>
      </w:r>
      <w:r w:rsidR="00DD5FC2" w:rsidRPr="004F41B3">
        <w:rPr>
          <w:rFonts w:ascii="Calibri" w:hAnsi="Calibri"/>
          <w:sz w:val="22"/>
          <w:szCs w:val="22"/>
          <w:lang w:val="en-GB"/>
        </w:rPr>
        <w:t xml:space="preserve">also </w:t>
      </w:r>
      <w:r w:rsidRPr="004F41B3">
        <w:rPr>
          <w:rFonts w:ascii="Calibri" w:hAnsi="Calibri"/>
          <w:sz w:val="22"/>
          <w:szCs w:val="22"/>
          <w:lang w:val="en-GB"/>
        </w:rPr>
        <w:t xml:space="preserve">referenced </w:t>
      </w:r>
      <w:r w:rsidR="00DD5FC2" w:rsidRPr="004F41B3">
        <w:rPr>
          <w:rFonts w:ascii="Calibri" w:hAnsi="Calibri"/>
          <w:sz w:val="22"/>
          <w:szCs w:val="22"/>
          <w:lang w:val="en-GB"/>
        </w:rPr>
        <w:t>in</w:t>
      </w:r>
      <w:r w:rsidRPr="004F41B3">
        <w:rPr>
          <w:rFonts w:ascii="Calibri" w:hAnsi="Calibri"/>
          <w:sz w:val="22"/>
          <w:szCs w:val="22"/>
          <w:lang w:val="en-GB"/>
        </w:rPr>
        <w:t xml:space="preserve"> other</w:t>
      </w:r>
      <w:r w:rsidR="003C3D5F" w:rsidRPr="004F41B3">
        <w:rPr>
          <w:rFonts w:ascii="Calibri" w:hAnsi="Calibri"/>
          <w:sz w:val="22"/>
          <w:szCs w:val="22"/>
          <w:lang w:val="en-GB"/>
        </w:rPr>
        <w:t xml:space="preserve"> school Policies </w:t>
      </w:r>
      <w:r w:rsidR="00A53EC6" w:rsidRPr="004F41B3">
        <w:rPr>
          <w:rFonts w:ascii="Calibri" w:hAnsi="Calibri"/>
          <w:sz w:val="22"/>
          <w:szCs w:val="22"/>
          <w:lang w:val="en-GB"/>
        </w:rPr>
        <w:t xml:space="preserve">and procedures </w:t>
      </w:r>
      <w:r w:rsidR="003C3D5F" w:rsidRPr="004F41B3">
        <w:rPr>
          <w:rFonts w:ascii="Calibri" w:hAnsi="Calibri"/>
          <w:sz w:val="22"/>
          <w:szCs w:val="22"/>
          <w:lang w:val="en-GB"/>
        </w:rPr>
        <w:t xml:space="preserve">as outlined </w:t>
      </w:r>
      <w:r w:rsidRPr="004F41B3">
        <w:rPr>
          <w:rFonts w:ascii="Calibri" w:hAnsi="Calibri"/>
          <w:sz w:val="22"/>
          <w:szCs w:val="22"/>
          <w:lang w:val="en-GB"/>
        </w:rPr>
        <w:t>above.</w:t>
      </w:r>
    </w:p>
    <w:p w14:paraId="4435ACD5" w14:textId="3D7A9E95" w:rsidR="00032660" w:rsidRPr="004F41B3" w:rsidRDefault="00032660" w:rsidP="00823F3E">
      <w:pPr>
        <w:pStyle w:val="Noparagraphstyle"/>
        <w:spacing w:line="240" w:lineRule="auto"/>
        <w:ind w:left="567"/>
        <w:rPr>
          <w:rFonts w:ascii="Calibri" w:hAnsi="Calibri"/>
          <w:sz w:val="22"/>
          <w:szCs w:val="22"/>
          <w:lang w:val="en-GB"/>
        </w:rPr>
      </w:pPr>
      <w:r w:rsidRPr="004F41B3">
        <w:rPr>
          <w:rFonts w:ascii="Calibri" w:hAnsi="Calibri"/>
          <w:sz w:val="22"/>
          <w:szCs w:val="22"/>
          <w:lang w:val="en-GB"/>
        </w:rPr>
        <w:t>The review period for this Policy and procedures is determined by the Governing Body/Proprietors and indicated on the front cover.</w:t>
      </w:r>
    </w:p>
    <w:bookmarkStart w:id="55" w:name="_Toc317432960"/>
    <w:bookmarkStart w:id="56" w:name="_Toc429408876"/>
    <w:bookmarkStart w:id="57" w:name="_Toc445738064"/>
    <w:bookmarkStart w:id="58" w:name="_Toc445738265"/>
    <w:bookmarkStart w:id="59" w:name="_Toc445738454"/>
    <w:bookmarkStart w:id="60" w:name="_Toc175920761"/>
    <w:bookmarkStart w:id="61" w:name="_Toc174015102"/>
    <w:bookmarkStart w:id="62" w:name="_Toc112827908"/>
    <w:bookmarkStart w:id="63" w:name="_Toc142906259"/>
    <w:bookmarkStart w:id="64" w:name="_Toc206775606"/>
    <w:p w14:paraId="5A34371A" w14:textId="77777777" w:rsidR="00591037" w:rsidRPr="004F41B3" w:rsidRDefault="00ED244A" w:rsidP="00072DF4">
      <w:pPr>
        <w:pStyle w:val="Heading2"/>
      </w:pPr>
      <w:r w:rsidRPr="004F41B3">
        <mc:AlternateContent>
          <mc:Choice Requires="wps">
            <w:drawing>
              <wp:anchor distT="0" distB="0" distL="114300" distR="114300" simplePos="0" relativeHeight="251651072" behindDoc="0" locked="0" layoutInCell="1" allowOverlap="1" wp14:anchorId="44F9278C" wp14:editId="256EFE20">
                <wp:simplePos x="0" y="0"/>
                <wp:positionH relativeFrom="column">
                  <wp:posOffset>-1784985</wp:posOffset>
                </wp:positionH>
                <wp:positionV relativeFrom="paragraph">
                  <wp:posOffset>668020</wp:posOffset>
                </wp:positionV>
                <wp:extent cx="800100" cy="57150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3E3DF6" w14:textId="77777777" w:rsidR="00F070D6" w:rsidRDefault="00F070D6" w:rsidP="00591037">
                            <w:pPr>
                              <w:jc w:val="center"/>
                              <w:rPr>
                                <w:rFonts w:ascii="Arial" w:hAnsi="Arial"/>
                              </w:rPr>
                            </w:pPr>
                            <w:r>
                              <w:rPr>
                                <w:rFonts w:ascii="Arial" w:hAnsi="Arial"/>
                                <w:color w:val="FFFFFF"/>
                                <w:sz w:val="6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4F9278C" id="Text Box 21" o:spid="_x0000_s1028" type="#_x0000_t202" style="position:absolute;left:0;text-align:left;margin-left:-140.55pt;margin-top:52.6pt;width:63pt;height: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" filled="f" stroked="f">
                <v:textbox>
                  <w:txbxContent>
                    <w:p w14:paraId="5B3E3DF6" w14:textId="77777777" w:rsidR="00F070D6" w:rsidRDefault="00F070D6" w:rsidP="00591037">
                      <w:pPr>
                        <w:jc w:val="center"/>
                        <w:rPr>
                          <w:rFonts w:ascii="Arial" w:hAnsi="Arial"/>
                        </w:rPr>
                      </w:pPr>
                      <w:r>
                        <w:rPr>
                          <w:rFonts w:ascii="Arial" w:hAnsi="Arial"/>
                          <w:color w:val="FFFFFF"/>
                          <w:sz w:val="60"/>
                        </w:rPr>
                        <w:t>6</w:t>
                      </w:r>
                    </w:p>
                  </w:txbxContent>
                </v:textbox>
              </v:shape>
            </w:pict>
          </mc:Fallback>
        </mc:AlternateContent>
      </w:r>
      <w:r w:rsidR="00591037" w:rsidRPr="004F41B3">
        <w:t>Scope of the Policy</w:t>
      </w:r>
      <w:bookmarkEnd w:id="55"/>
      <w:bookmarkEnd w:id="56"/>
      <w:bookmarkEnd w:id="57"/>
      <w:bookmarkEnd w:id="58"/>
      <w:bookmarkEnd w:id="59"/>
      <w:bookmarkEnd w:id="60"/>
      <w:bookmarkEnd w:id="61"/>
      <w:bookmarkEnd w:id="62"/>
      <w:bookmarkEnd w:id="63"/>
      <w:bookmarkEnd w:id="64"/>
    </w:p>
    <w:p w14:paraId="2032C47A" w14:textId="77777777" w:rsidR="00591037" w:rsidRPr="004F41B3" w:rsidRDefault="00591037" w:rsidP="0090788B">
      <w:pPr>
        <w:pStyle w:val="body"/>
        <w:spacing w:after="120" w:line="240" w:lineRule="auto"/>
        <w:ind w:left="567"/>
        <w:rPr>
          <w:rFonts w:ascii="Calibri" w:hAnsi="Calibri"/>
          <w:color w:val="000000"/>
          <w:sz w:val="22"/>
          <w:szCs w:val="22"/>
        </w:rPr>
      </w:pPr>
      <w:r w:rsidRPr="004F41B3">
        <w:rPr>
          <w:rFonts w:ascii="Calibri" w:hAnsi="Calibri"/>
          <w:color w:val="000000"/>
          <w:sz w:val="22"/>
          <w:szCs w:val="22"/>
        </w:rPr>
        <w:t xml:space="preserve">This </w:t>
      </w:r>
      <w:r w:rsidR="00950DBA" w:rsidRPr="004F41B3">
        <w:rPr>
          <w:rFonts w:ascii="Calibri" w:hAnsi="Calibri"/>
          <w:color w:val="000000"/>
          <w:sz w:val="22"/>
          <w:szCs w:val="22"/>
        </w:rPr>
        <w:t>P</w:t>
      </w:r>
      <w:r w:rsidRPr="004F41B3">
        <w:rPr>
          <w:rFonts w:ascii="Calibri" w:hAnsi="Calibri"/>
          <w:color w:val="000000"/>
          <w:sz w:val="22"/>
          <w:szCs w:val="22"/>
        </w:rPr>
        <w:t>olicy</w:t>
      </w:r>
      <w:r w:rsidR="001D10EE" w:rsidRPr="004F41B3">
        <w:rPr>
          <w:rFonts w:ascii="Calibri" w:hAnsi="Calibri"/>
          <w:color w:val="000000"/>
          <w:sz w:val="22"/>
          <w:szCs w:val="22"/>
        </w:rPr>
        <w:t xml:space="preserve"> and procedures</w:t>
      </w:r>
      <w:r w:rsidRPr="004F41B3">
        <w:rPr>
          <w:rFonts w:ascii="Calibri" w:hAnsi="Calibri"/>
          <w:color w:val="000000"/>
          <w:sz w:val="22"/>
          <w:szCs w:val="22"/>
        </w:rPr>
        <w:t xml:space="preserve"> applies </w:t>
      </w:r>
      <w:r w:rsidR="00950DBA" w:rsidRPr="004F41B3">
        <w:rPr>
          <w:rFonts w:ascii="Calibri" w:hAnsi="Calibri"/>
          <w:color w:val="000000"/>
          <w:sz w:val="22"/>
          <w:szCs w:val="22"/>
        </w:rPr>
        <w:t>t</w:t>
      </w:r>
      <w:r w:rsidRPr="004F41B3">
        <w:rPr>
          <w:rFonts w:ascii="Calibri" w:hAnsi="Calibri"/>
          <w:color w:val="000000"/>
          <w:sz w:val="22"/>
          <w:szCs w:val="22"/>
        </w:rPr>
        <w:t xml:space="preserve">o all members of </w:t>
      </w:r>
      <w:r w:rsidR="00552510" w:rsidRPr="004F41B3">
        <w:rPr>
          <w:rFonts w:ascii="Calibri" w:hAnsi="Calibri"/>
          <w:color w:val="000000"/>
          <w:sz w:val="22"/>
          <w:szCs w:val="22"/>
        </w:rPr>
        <w:t xml:space="preserve">the </w:t>
      </w:r>
      <w:r w:rsidR="0050109D" w:rsidRPr="004F41B3">
        <w:rPr>
          <w:rFonts w:ascii="Calibri" w:hAnsi="Calibri"/>
          <w:color w:val="000000"/>
          <w:sz w:val="22"/>
          <w:szCs w:val="22"/>
        </w:rPr>
        <w:t>S</w:t>
      </w:r>
      <w:r w:rsidRPr="004F41B3">
        <w:rPr>
          <w:rFonts w:ascii="Calibri" w:hAnsi="Calibri"/>
          <w:color w:val="000000"/>
          <w:sz w:val="22"/>
          <w:szCs w:val="22"/>
        </w:rPr>
        <w:t>chool</w:t>
      </w:r>
      <w:r w:rsidR="0050109D" w:rsidRPr="004F41B3">
        <w:rPr>
          <w:rFonts w:ascii="Calibri" w:hAnsi="Calibri"/>
          <w:color w:val="000000"/>
          <w:sz w:val="22"/>
          <w:szCs w:val="22"/>
        </w:rPr>
        <w:t>/Academy</w:t>
      </w:r>
      <w:r w:rsidRPr="004F41B3">
        <w:rPr>
          <w:rFonts w:ascii="Calibri" w:hAnsi="Calibri"/>
          <w:color w:val="000000"/>
          <w:sz w:val="22"/>
          <w:szCs w:val="22"/>
        </w:rPr>
        <w:t xml:space="preserve"> community (including staff, pupils, volunteers, parents, visitors, community users) who h</w:t>
      </w:r>
      <w:r w:rsidR="0050109D" w:rsidRPr="004F41B3">
        <w:rPr>
          <w:rFonts w:ascii="Calibri" w:hAnsi="Calibri"/>
          <w:color w:val="000000"/>
          <w:sz w:val="22"/>
          <w:szCs w:val="22"/>
        </w:rPr>
        <w:t xml:space="preserve">ave access to and are users of </w:t>
      </w:r>
      <w:r w:rsidR="00552510" w:rsidRPr="004F41B3">
        <w:rPr>
          <w:rFonts w:ascii="Calibri" w:hAnsi="Calibri"/>
          <w:color w:val="000000"/>
          <w:sz w:val="22"/>
          <w:szCs w:val="22"/>
        </w:rPr>
        <w:t>our</w:t>
      </w:r>
      <w:r w:rsidRPr="004F41B3">
        <w:rPr>
          <w:rFonts w:ascii="Calibri" w:hAnsi="Calibri"/>
          <w:color w:val="000000"/>
          <w:sz w:val="22"/>
          <w:szCs w:val="22"/>
        </w:rPr>
        <w:t xml:space="preserve"> ICT systems, both in and out of </w:t>
      </w:r>
      <w:r w:rsidR="00552510" w:rsidRPr="004F41B3">
        <w:rPr>
          <w:rFonts w:ascii="Calibri" w:hAnsi="Calibri"/>
          <w:color w:val="000000"/>
          <w:sz w:val="22"/>
          <w:szCs w:val="22"/>
        </w:rPr>
        <w:t>school.</w:t>
      </w:r>
    </w:p>
    <w:p w14:paraId="56A8429A" w14:textId="09B58911" w:rsidR="00591037" w:rsidRPr="004F41B3" w:rsidRDefault="00591037" w:rsidP="0090788B">
      <w:pPr>
        <w:pStyle w:val="body"/>
        <w:spacing w:after="120" w:line="240" w:lineRule="auto"/>
        <w:ind w:left="567"/>
        <w:rPr>
          <w:rFonts w:ascii="Calibri" w:hAnsi="Calibri"/>
          <w:color w:val="000000"/>
          <w:sz w:val="22"/>
          <w:szCs w:val="22"/>
        </w:rPr>
      </w:pPr>
      <w:r w:rsidRPr="004F41B3">
        <w:rPr>
          <w:rFonts w:ascii="Calibri" w:hAnsi="Calibri"/>
          <w:color w:val="000000"/>
          <w:sz w:val="22"/>
          <w:szCs w:val="22"/>
        </w:rPr>
        <w:t xml:space="preserve">The Education and Inspections Act 2006 empowers Head teachers, to such extent as is reasonable, to regulate the behaviour of pupils when they are off the </w:t>
      </w:r>
      <w:r w:rsidR="00056992" w:rsidRPr="004F41B3">
        <w:rPr>
          <w:rFonts w:ascii="Calibri" w:hAnsi="Calibri"/>
          <w:color w:val="000000"/>
          <w:sz w:val="22"/>
          <w:szCs w:val="22"/>
        </w:rPr>
        <w:t>school</w:t>
      </w:r>
      <w:r w:rsidR="001F553B" w:rsidRPr="004F41B3">
        <w:rPr>
          <w:rFonts w:ascii="Calibri" w:hAnsi="Calibri"/>
          <w:color w:val="000000"/>
          <w:sz w:val="22"/>
          <w:szCs w:val="22"/>
        </w:rPr>
        <w:t xml:space="preserve"> </w:t>
      </w:r>
      <w:r w:rsidRPr="004F41B3">
        <w:rPr>
          <w:rFonts w:ascii="Calibri" w:hAnsi="Calibri"/>
          <w:color w:val="000000"/>
          <w:sz w:val="22"/>
          <w:szCs w:val="22"/>
        </w:rPr>
        <w:t xml:space="preserve">site and empowers members of staff to impose disciplinary penalties for inappropriate behaviour.  This </w:t>
      </w:r>
      <w:r w:rsidR="00DD5FC2" w:rsidRPr="004F41B3">
        <w:rPr>
          <w:rFonts w:ascii="Calibri" w:hAnsi="Calibri"/>
          <w:color w:val="000000"/>
          <w:sz w:val="22"/>
          <w:szCs w:val="22"/>
        </w:rPr>
        <w:t>includes</w:t>
      </w:r>
      <w:r w:rsidR="002A6800" w:rsidRPr="004F41B3">
        <w:rPr>
          <w:rFonts w:ascii="Calibri" w:hAnsi="Calibri"/>
          <w:color w:val="000000"/>
          <w:sz w:val="22"/>
          <w:szCs w:val="22"/>
        </w:rPr>
        <w:t xml:space="preserve"> incidents of cyber</w:t>
      </w:r>
      <w:r w:rsidRPr="004F41B3">
        <w:rPr>
          <w:rFonts w:ascii="Calibri" w:hAnsi="Calibri"/>
          <w:color w:val="000000"/>
          <w:sz w:val="22"/>
          <w:szCs w:val="22"/>
        </w:rPr>
        <w:t>bullying</w:t>
      </w:r>
      <w:r w:rsidR="00F72AA7" w:rsidRPr="004F41B3">
        <w:rPr>
          <w:rFonts w:ascii="Calibri" w:hAnsi="Calibri"/>
          <w:color w:val="000000"/>
          <w:sz w:val="22"/>
          <w:szCs w:val="22"/>
        </w:rPr>
        <w:t xml:space="preserve"> </w:t>
      </w:r>
      <w:r w:rsidR="00F72AA7" w:rsidRPr="00FF5941">
        <w:rPr>
          <w:rFonts w:ascii="Calibri" w:hAnsi="Calibri"/>
          <w:color w:val="auto"/>
          <w:sz w:val="22"/>
          <w:szCs w:val="22"/>
        </w:rPr>
        <w:t>(including prejudiced-based and discriminatory bullying)</w:t>
      </w:r>
      <w:r w:rsidRPr="00FF5941">
        <w:rPr>
          <w:rFonts w:ascii="Calibri" w:hAnsi="Calibri"/>
          <w:color w:val="auto"/>
          <w:sz w:val="22"/>
          <w:szCs w:val="22"/>
        </w:rPr>
        <w:t xml:space="preserve">, or other </w:t>
      </w:r>
      <w:r w:rsidR="00E9237C" w:rsidRPr="004F41B3">
        <w:rPr>
          <w:rFonts w:ascii="Calibri" w:hAnsi="Calibri"/>
          <w:color w:val="000000"/>
          <w:sz w:val="22"/>
          <w:szCs w:val="22"/>
        </w:rPr>
        <w:t>online safety</w:t>
      </w:r>
      <w:r w:rsidRPr="004F41B3">
        <w:rPr>
          <w:rFonts w:ascii="Calibri" w:hAnsi="Calibri"/>
          <w:color w:val="000000"/>
          <w:sz w:val="22"/>
          <w:szCs w:val="22"/>
        </w:rPr>
        <w:t xml:space="preserve"> </w:t>
      </w:r>
      <w:r w:rsidR="00830A1F" w:rsidRPr="004F41B3">
        <w:rPr>
          <w:rFonts w:ascii="Calibri" w:hAnsi="Calibri"/>
          <w:color w:val="000000"/>
          <w:sz w:val="22"/>
          <w:szCs w:val="22"/>
        </w:rPr>
        <w:t xml:space="preserve">related </w:t>
      </w:r>
      <w:r w:rsidR="0050109D" w:rsidRPr="004F41B3">
        <w:rPr>
          <w:rFonts w:ascii="Calibri" w:hAnsi="Calibri"/>
          <w:color w:val="000000"/>
          <w:sz w:val="22"/>
          <w:szCs w:val="22"/>
        </w:rPr>
        <w:t>incidents covered by this P</w:t>
      </w:r>
      <w:r w:rsidRPr="004F41B3">
        <w:rPr>
          <w:rFonts w:ascii="Calibri" w:hAnsi="Calibri"/>
          <w:color w:val="000000"/>
          <w:sz w:val="22"/>
          <w:szCs w:val="22"/>
        </w:rPr>
        <w:t>olicy</w:t>
      </w:r>
      <w:r w:rsidR="001D10EE" w:rsidRPr="004F41B3">
        <w:rPr>
          <w:rFonts w:ascii="Calibri" w:hAnsi="Calibri"/>
          <w:color w:val="000000"/>
          <w:sz w:val="22"/>
          <w:szCs w:val="22"/>
        </w:rPr>
        <w:t xml:space="preserve"> and procedures</w:t>
      </w:r>
      <w:r w:rsidRPr="004F41B3">
        <w:rPr>
          <w:rFonts w:ascii="Calibri" w:hAnsi="Calibri"/>
          <w:color w:val="000000"/>
          <w:sz w:val="22"/>
          <w:szCs w:val="22"/>
        </w:rPr>
        <w:t xml:space="preserve">, which may take place out of school, but </w:t>
      </w:r>
      <w:r w:rsidR="0050109D" w:rsidRPr="004F41B3">
        <w:rPr>
          <w:rFonts w:ascii="Calibri" w:hAnsi="Calibri"/>
          <w:color w:val="000000"/>
          <w:sz w:val="22"/>
          <w:szCs w:val="22"/>
        </w:rPr>
        <w:t xml:space="preserve">is linked to membership of the </w:t>
      </w:r>
      <w:r w:rsidR="00056992" w:rsidRPr="004F41B3">
        <w:rPr>
          <w:rFonts w:ascii="Calibri" w:hAnsi="Calibri"/>
          <w:color w:val="000000"/>
          <w:sz w:val="22"/>
          <w:szCs w:val="22"/>
        </w:rPr>
        <w:t>school</w:t>
      </w:r>
      <w:r w:rsidRPr="004F41B3">
        <w:rPr>
          <w:rFonts w:ascii="Calibri" w:hAnsi="Calibri"/>
          <w:color w:val="000000"/>
          <w:sz w:val="22"/>
          <w:szCs w:val="22"/>
        </w:rPr>
        <w:t xml:space="preserve">.  </w:t>
      </w:r>
      <w:r w:rsidR="0050109D" w:rsidRPr="004F41B3">
        <w:rPr>
          <w:rFonts w:ascii="Calibri" w:hAnsi="Calibri"/>
          <w:color w:val="000000"/>
          <w:sz w:val="22"/>
          <w:szCs w:val="22"/>
        </w:rPr>
        <w:t xml:space="preserve">The 2011 Education Act increased these powers </w:t>
      </w:r>
      <w:r w:rsidR="001F553B" w:rsidRPr="004F41B3">
        <w:rPr>
          <w:rFonts w:ascii="Calibri" w:hAnsi="Calibri"/>
          <w:color w:val="000000"/>
          <w:sz w:val="22"/>
          <w:szCs w:val="22"/>
        </w:rPr>
        <w:t xml:space="preserve">in relation </w:t>
      </w:r>
      <w:r w:rsidR="0050109D" w:rsidRPr="004F41B3">
        <w:rPr>
          <w:rFonts w:ascii="Calibri" w:hAnsi="Calibri"/>
          <w:color w:val="000000"/>
          <w:sz w:val="22"/>
          <w:szCs w:val="22"/>
        </w:rPr>
        <w:t>to the searching for</w:t>
      </w:r>
      <w:r w:rsidR="003C3D5F" w:rsidRPr="004F41B3">
        <w:rPr>
          <w:rFonts w:ascii="Calibri" w:hAnsi="Calibri"/>
          <w:color w:val="000000"/>
          <w:sz w:val="22"/>
          <w:szCs w:val="22"/>
        </w:rPr>
        <w:t>,</w:t>
      </w:r>
      <w:r w:rsidR="0050109D" w:rsidRPr="004F41B3">
        <w:rPr>
          <w:rFonts w:ascii="Calibri" w:hAnsi="Calibri"/>
          <w:color w:val="000000"/>
          <w:sz w:val="22"/>
          <w:szCs w:val="22"/>
        </w:rPr>
        <w:t xml:space="preserve"> and of</w:t>
      </w:r>
      <w:r w:rsidR="003C3D5F" w:rsidRPr="004F41B3">
        <w:rPr>
          <w:rFonts w:ascii="Calibri" w:hAnsi="Calibri"/>
          <w:color w:val="000000"/>
          <w:sz w:val="22"/>
          <w:szCs w:val="22"/>
        </w:rPr>
        <w:t>,</w:t>
      </w:r>
      <w:r w:rsidR="0050109D" w:rsidRPr="004F41B3">
        <w:rPr>
          <w:rFonts w:ascii="Calibri" w:hAnsi="Calibri"/>
          <w:color w:val="000000"/>
          <w:sz w:val="22"/>
          <w:szCs w:val="22"/>
        </w:rPr>
        <w:t xml:space="preserve"> electronic d</w:t>
      </w:r>
      <w:r w:rsidR="00A3453D" w:rsidRPr="004F41B3">
        <w:rPr>
          <w:rFonts w:ascii="Calibri" w:hAnsi="Calibri"/>
          <w:color w:val="000000"/>
          <w:sz w:val="22"/>
          <w:szCs w:val="22"/>
        </w:rPr>
        <w:t>evices and the deletion of data</w:t>
      </w:r>
      <w:r w:rsidR="00CD71A6" w:rsidRPr="004F41B3">
        <w:rPr>
          <w:rFonts w:ascii="Calibri" w:hAnsi="Calibri"/>
          <w:color w:val="000000"/>
          <w:sz w:val="22"/>
          <w:szCs w:val="22"/>
        </w:rPr>
        <w:t xml:space="preserve">.  In the case of both acts, action can only be taken </w:t>
      </w:r>
      <w:r w:rsidR="001F553B" w:rsidRPr="004F41B3">
        <w:rPr>
          <w:rFonts w:ascii="Calibri" w:hAnsi="Calibri"/>
          <w:color w:val="000000"/>
          <w:sz w:val="22"/>
          <w:szCs w:val="22"/>
        </w:rPr>
        <w:t xml:space="preserve">in relation </w:t>
      </w:r>
      <w:r w:rsidR="00126C92" w:rsidRPr="004F41B3">
        <w:rPr>
          <w:rFonts w:ascii="Calibri" w:hAnsi="Calibri"/>
          <w:color w:val="000000"/>
          <w:sz w:val="22"/>
          <w:szCs w:val="22"/>
        </w:rPr>
        <w:t>to</w:t>
      </w:r>
      <w:r w:rsidR="00CD71A6" w:rsidRPr="004F41B3">
        <w:rPr>
          <w:rFonts w:ascii="Calibri" w:hAnsi="Calibri"/>
          <w:color w:val="000000"/>
          <w:sz w:val="22"/>
          <w:szCs w:val="22"/>
        </w:rPr>
        <w:t xml:space="preserve"> issues covered by the published Behaviour Policy</w:t>
      </w:r>
      <w:r w:rsidR="00E9646E" w:rsidRPr="004F41B3">
        <w:rPr>
          <w:rFonts w:ascii="Calibri" w:hAnsi="Calibri"/>
          <w:color w:val="000000"/>
          <w:sz w:val="22"/>
          <w:szCs w:val="22"/>
        </w:rPr>
        <w:t xml:space="preserve"> and procedures.</w:t>
      </w:r>
    </w:p>
    <w:p w14:paraId="100FF653" w14:textId="4CE6FFB0" w:rsidR="00591037" w:rsidRPr="004F41B3" w:rsidRDefault="00591037" w:rsidP="0090788B">
      <w:pPr>
        <w:pStyle w:val="body"/>
        <w:spacing w:after="120" w:line="240" w:lineRule="auto"/>
        <w:ind w:left="567"/>
        <w:rPr>
          <w:rFonts w:ascii="Calibri" w:hAnsi="Calibri"/>
          <w:color w:val="000000"/>
          <w:sz w:val="22"/>
          <w:szCs w:val="22"/>
        </w:rPr>
      </w:pPr>
      <w:r w:rsidRPr="004F41B3">
        <w:rPr>
          <w:rFonts w:ascii="Calibri" w:hAnsi="Calibri"/>
          <w:color w:val="000000"/>
          <w:sz w:val="22"/>
          <w:szCs w:val="22"/>
        </w:rPr>
        <w:t xml:space="preserve">The </w:t>
      </w:r>
      <w:r w:rsidR="00056992" w:rsidRPr="004F41B3">
        <w:rPr>
          <w:rFonts w:ascii="Calibri" w:hAnsi="Calibri"/>
          <w:color w:val="000000"/>
          <w:sz w:val="22"/>
          <w:szCs w:val="22"/>
        </w:rPr>
        <w:t>school</w:t>
      </w:r>
      <w:r w:rsidRPr="004F41B3">
        <w:rPr>
          <w:rFonts w:ascii="Calibri" w:hAnsi="Calibri"/>
          <w:color w:val="000000"/>
          <w:sz w:val="22"/>
          <w:szCs w:val="22"/>
        </w:rPr>
        <w:t xml:space="preserve"> will deal w</w:t>
      </w:r>
      <w:r w:rsidR="00CD71A6" w:rsidRPr="004F41B3">
        <w:rPr>
          <w:rFonts w:ascii="Calibri" w:hAnsi="Calibri"/>
          <w:color w:val="000000"/>
          <w:sz w:val="22"/>
          <w:szCs w:val="22"/>
        </w:rPr>
        <w:t>ith such incidents within this P</w:t>
      </w:r>
      <w:r w:rsidRPr="004F41B3">
        <w:rPr>
          <w:rFonts w:ascii="Calibri" w:hAnsi="Calibri"/>
          <w:color w:val="000000"/>
          <w:sz w:val="22"/>
          <w:szCs w:val="22"/>
        </w:rPr>
        <w:t>olicy</w:t>
      </w:r>
      <w:r w:rsidR="001D10EE" w:rsidRPr="004F41B3">
        <w:rPr>
          <w:rFonts w:ascii="Calibri" w:hAnsi="Calibri"/>
          <w:color w:val="000000"/>
          <w:sz w:val="22"/>
          <w:szCs w:val="22"/>
        </w:rPr>
        <w:t xml:space="preserve"> and procedures </w:t>
      </w:r>
      <w:r w:rsidRPr="004F41B3">
        <w:rPr>
          <w:rFonts w:ascii="Calibri" w:hAnsi="Calibri"/>
          <w:color w:val="000000"/>
          <w:sz w:val="22"/>
          <w:szCs w:val="22"/>
        </w:rPr>
        <w:t xml:space="preserve">and the Behaviour Policy </w:t>
      </w:r>
      <w:r w:rsidR="006E5A4C" w:rsidRPr="004F41B3">
        <w:rPr>
          <w:rFonts w:ascii="Calibri" w:hAnsi="Calibri"/>
          <w:color w:val="000000"/>
          <w:sz w:val="22"/>
          <w:szCs w:val="22"/>
        </w:rPr>
        <w:t xml:space="preserve">and procedures </w:t>
      </w:r>
      <w:r w:rsidRPr="004F41B3">
        <w:rPr>
          <w:rFonts w:ascii="Calibri" w:hAnsi="Calibri"/>
          <w:color w:val="000000"/>
          <w:sz w:val="22"/>
          <w:szCs w:val="22"/>
        </w:rPr>
        <w:t xml:space="preserve">which includes anti-bullying </w:t>
      </w:r>
      <w:r w:rsidR="00CD71A6" w:rsidRPr="004F41B3">
        <w:rPr>
          <w:rFonts w:ascii="Calibri" w:hAnsi="Calibri"/>
          <w:color w:val="000000"/>
          <w:sz w:val="22"/>
          <w:szCs w:val="22"/>
        </w:rPr>
        <w:t xml:space="preserve">procedures </w:t>
      </w:r>
      <w:r w:rsidRPr="004F41B3">
        <w:rPr>
          <w:rFonts w:ascii="Calibri" w:hAnsi="Calibri"/>
          <w:color w:val="000000"/>
          <w:sz w:val="22"/>
          <w:szCs w:val="22"/>
        </w:rPr>
        <w:t xml:space="preserve">and will, where known, inform parents of incidents of inappropriate </w:t>
      </w:r>
      <w:r w:rsidR="00126C92" w:rsidRPr="004F41B3">
        <w:rPr>
          <w:rFonts w:ascii="Calibri" w:hAnsi="Calibri"/>
          <w:color w:val="000000"/>
          <w:sz w:val="22"/>
          <w:szCs w:val="22"/>
        </w:rPr>
        <w:t>online s</w:t>
      </w:r>
      <w:r w:rsidR="00DE3A54" w:rsidRPr="004F41B3">
        <w:rPr>
          <w:rFonts w:ascii="Calibri" w:hAnsi="Calibri"/>
          <w:color w:val="000000"/>
          <w:sz w:val="22"/>
          <w:szCs w:val="22"/>
        </w:rPr>
        <w:t>afety</w:t>
      </w:r>
      <w:r w:rsidRPr="004F41B3">
        <w:rPr>
          <w:rFonts w:ascii="Calibri" w:hAnsi="Calibri"/>
          <w:color w:val="000000"/>
          <w:sz w:val="22"/>
          <w:szCs w:val="22"/>
        </w:rPr>
        <w:t xml:space="preserve"> behaviour that take place out of school.</w:t>
      </w:r>
    </w:p>
    <w:p w14:paraId="4F69829A" w14:textId="77777777" w:rsidR="002B6DC3" w:rsidRPr="004F41B3" w:rsidRDefault="002B6DC3" w:rsidP="00072DF4">
      <w:pPr>
        <w:rPr>
          <w:b/>
          <w:color w:val="1F497D" w:themeColor="text2"/>
          <w:sz w:val="28"/>
        </w:rPr>
        <w:sectPr w:rsidR="002B6DC3" w:rsidRPr="004F41B3" w:rsidSect="0018198F">
          <w:headerReference w:type="default" r:id="rId26"/>
          <w:footerReference w:type="default" r:id="rId27"/>
          <w:pgSz w:w="11906" w:h="16838" w:code="9"/>
          <w:pgMar w:top="851" w:right="851" w:bottom="680" w:left="851" w:header="510" w:footer="510" w:gutter="0"/>
          <w:pgNumType w:start="1"/>
          <w:cols w:space="720"/>
          <w:docGrid w:linePitch="360"/>
        </w:sectPr>
      </w:pPr>
      <w:bookmarkStart w:id="65" w:name="_Toc317432961"/>
    </w:p>
    <w:p w14:paraId="1DC42D7B" w14:textId="77777777" w:rsidR="00F2702E" w:rsidRPr="004F41B3" w:rsidRDefault="002B6DC3" w:rsidP="002B6DC3">
      <w:pPr>
        <w:pStyle w:val="Heading1"/>
        <w:rPr>
          <w:lang w:val="en-GB"/>
        </w:rPr>
      </w:pPr>
      <w:bookmarkStart w:id="66" w:name="_Toc445738065"/>
      <w:bookmarkStart w:id="67" w:name="_Toc445738266"/>
      <w:bookmarkStart w:id="68" w:name="_Toc445738455"/>
      <w:bookmarkStart w:id="69" w:name="_Toc175920762"/>
      <w:bookmarkStart w:id="70" w:name="_Toc174015103"/>
      <w:bookmarkStart w:id="71" w:name="_Toc112827909"/>
      <w:bookmarkStart w:id="72" w:name="_Toc142906260"/>
      <w:bookmarkStart w:id="73" w:name="_Toc206775607"/>
      <w:r w:rsidRPr="004F41B3">
        <w:rPr>
          <w:lang w:val="en-GB"/>
        </w:rPr>
        <w:lastRenderedPageBreak/>
        <w:t>PROCEDURES</w:t>
      </w:r>
      <w:bookmarkEnd w:id="66"/>
      <w:bookmarkEnd w:id="67"/>
      <w:bookmarkEnd w:id="68"/>
      <w:bookmarkEnd w:id="69"/>
      <w:bookmarkEnd w:id="70"/>
      <w:bookmarkEnd w:id="71"/>
      <w:bookmarkEnd w:id="72"/>
      <w:bookmarkEnd w:id="73"/>
    </w:p>
    <w:bookmarkStart w:id="74" w:name="_Toc175920763"/>
    <w:bookmarkStart w:id="75" w:name="_Toc429408878"/>
    <w:bookmarkStart w:id="76" w:name="_Toc445738066"/>
    <w:bookmarkStart w:id="77" w:name="_Toc445738267"/>
    <w:bookmarkStart w:id="78" w:name="_Toc445738456"/>
    <w:bookmarkStart w:id="79" w:name="_Toc174015104"/>
    <w:bookmarkStart w:id="80" w:name="_Toc112827910"/>
    <w:bookmarkStart w:id="81" w:name="_Toc142906261"/>
    <w:bookmarkStart w:id="82" w:name="_Toc206775608"/>
    <w:p w14:paraId="0A1191DE" w14:textId="435F1DCE" w:rsidR="00E65564" w:rsidRPr="004F41B3" w:rsidRDefault="00ED244A" w:rsidP="002B6DC3">
      <w:pPr>
        <w:pStyle w:val="Heading2"/>
      </w:pPr>
      <w:r w:rsidRPr="004F41B3">
        <mc:AlternateContent>
          <mc:Choice Requires="wps">
            <w:drawing>
              <wp:anchor distT="0" distB="0" distL="114300" distR="114300" simplePos="0" relativeHeight="251652096" behindDoc="0" locked="0" layoutInCell="1" allowOverlap="1" wp14:anchorId="2E17EA6B" wp14:editId="6688C7B6">
                <wp:simplePos x="0" y="0"/>
                <wp:positionH relativeFrom="column">
                  <wp:posOffset>-1784985</wp:posOffset>
                </wp:positionH>
                <wp:positionV relativeFrom="paragraph">
                  <wp:posOffset>5894705</wp:posOffset>
                </wp:positionV>
                <wp:extent cx="800100" cy="57150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688993" w14:textId="77777777" w:rsidR="00F070D6" w:rsidRDefault="00F070D6" w:rsidP="00E65564">
                            <w:pPr>
                              <w:jc w:val="center"/>
                              <w:rPr>
                                <w:rFonts w:ascii="Arial" w:hAnsi="Arial"/>
                              </w:rPr>
                            </w:pPr>
                            <w:r>
                              <w:rPr>
                                <w:rFonts w:ascii="Arial" w:hAnsi="Arial"/>
                                <w:color w:val="FFFFFF"/>
                                <w:sz w:val="60"/>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E17EA6B" id="Text Box 20" o:spid="_x0000_s1029" type="#_x0000_t202" style="position:absolute;left:0;text-align:left;margin-left:-140.55pt;margin-top:464.15pt;width:63pt;height: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" filled="f" stroked="f">
                <v:textbox>
                  <w:txbxContent>
                    <w:p w14:paraId="79688993" w14:textId="77777777" w:rsidR="00F070D6" w:rsidRDefault="00F070D6" w:rsidP="00E65564">
                      <w:pPr>
                        <w:jc w:val="center"/>
                        <w:rPr>
                          <w:rFonts w:ascii="Arial" w:hAnsi="Arial"/>
                        </w:rPr>
                      </w:pPr>
                      <w:r>
                        <w:rPr>
                          <w:rFonts w:ascii="Arial" w:hAnsi="Arial"/>
                          <w:color w:val="FFFFFF"/>
                          <w:sz w:val="60"/>
                        </w:rPr>
                        <w:t>7</w:t>
                      </w:r>
                    </w:p>
                  </w:txbxContent>
                </v:textbox>
              </v:shape>
            </w:pict>
          </mc:Fallback>
        </mc:AlternateContent>
      </w:r>
      <w:r w:rsidR="00E65564" w:rsidRPr="004F41B3">
        <w:t xml:space="preserve">Roles and </w:t>
      </w:r>
      <w:bookmarkEnd w:id="74"/>
      <w:r w:rsidR="00E65564" w:rsidRPr="004F41B3">
        <w:t>Responsibilities</w:t>
      </w:r>
      <w:bookmarkEnd w:id="65"/>
      <w:bookmarkEnd w:id="75"/>
      <w:bookmarkEnd w:id="76"/>
      <w:bookmarkEnd w:id="77"/>
      <w:bookmarkEnd w:id="78"/>
      <w:bookmarkEnd w:id="79"/>
      <w:bookmarkEnd w:id="80"/>
      <w:bookmarkEnd w:id="81"/>
      <w:bookmarkEnd w:id="82"/>
    </w:p>
    <w:p w14:paraId="5F159E61" w14:textId="7432F594" w:rsidR="00E65564" w:rsidRPr="004F41B3" w:rsidRDefault="00E65564" w:rsidP="0090788B">
      <w:pPr>
        <w:pStyle w:val="body"/>
        <w:spacing w:after="120" w:line="240" w:lineRule="auto"/>
        <w:ind w:left="567"/>
        <w:rPr>
          <w:rFonts w:ascii="Calibri" w:hAnsi="Calibri"/>
          <w:sz w:val="22"/>
          <w:szCs w:val="22"/>
        </w:rPr>
      </w:pPr>
      <w:r w:rsidRPr="004F41B3">
        <w:rPr>
          <w:rFonts w:ascii="Calibri" w:hAnsi="Calibri"/>
          <w:color w:val="000000"/>
          <w:sz w:val="22"/>
          <w:szCs w:val="22"/>
        </w:rPr>
        <w:t xml:space="preserve">The following section outlines the roles and responsibilities for </w:t>
      </w:r>
      <w:r w:rsidR="002F0B81" w:rsidRPr="004F41B3">
        <w:rPr>
          <w:rFonts w:ascii="Calibri" w:hAnsi="Calibri"/>
          <w:color w:val="000000"/>
          <w:sz w:val="22"/>
          <w:szCs w:val="22"/>
        </w:rPr>
        <w:t>online s</w:t>
      </w:r>
      <w:r w:rsidR="00DE3A54" w:rsidRPr="004F41B3">
        <w:rPr>
          <w:rFonts w:ascii="Calibri" w:hAnsi="Calibri"/>
          <w:color w:val="000000"/>
          <w:sz w:val="22"/>
          <w:szCs w:val="22"/>
        </w:rPr>
        <w:t>afety</w:t>
      </w:r>
      <w:r w:rsidRPr="004F41B3">
        <w:rPr>
          <w:rFonts w:ascii="Calibri" w:hAnsi="Calibri"/>
          <w:color w:val="000000"/>
          <w:sz w:val="22"/>
          <w:szCs w:val="22"/>
        </w:rPr>
        <w:t xml:space="preserve"> of individuals and groups within the school</w:t>
      </w:r>
      <w:r w:rsidR="00B655B5" w:rsidRPr="004F41B3">
        <w:rPr>
          <w:rFonts w:ascii="Calibri" w:hAnsi="Calibri"/>
          <w:color w:val="000000"/>
          <w:sz w:val="22"/>
          <w:szCs w:val="22"/>
        </w:rPr>
        <w:t>:</w:t>
      </w:r>
    </w:p>
    <w:p w14:paraId="5B69D9EF" w14:textId="77777777" w:rsidR="00E65564" w:rsidRPr="004F41B3" w:rsidRDefault="00E65564" w:rsidP="002B6DC3">
      <w:pPr>
        <w:pStyle w:val="Heading3"/>
      </w:pPr>
      <w:bookmarkStart w:id="83" w:name="_Toc317432962"/>
      <w:bookmarkStart w:id="84" w:name="_Toc429408879"/>
      <w:bookmarkStart w:id="85" w:name="_Toc445738067"/>
      <w:bookmarkStart w:id="86" w:name="_Toc445738268"/>
      <w:bookmarkStart w:id="87" w:name="_Toc445738457"/>
      <w:bookmarkStart w:id="88" w:name="_Toc175920764"/>
      <w:bookmarkStart w:id="89" w:name="_Toc174015105"/>
      <w:bookmarkStart w:id="90" w:name="_Toc112827911"/>
      <w:bookmarkStart w:id="91" w:name="_Toc142906262"/>
      <w:bookmarkStart w:id="92" w:name="_Toc206775609"/>
      <w:r w:rsidRPr="004F41B3">
        <w:t>Governors</w:t>
      </w:r>
      <w:bookmarkEnd w:id="83"/>
      <w:bookmarkEnd w:id="84"/>
      <w:bookmarkEnd w:id="85"/>
      <w:bookmarkEnd w:id="86"/>
      <w:bookmarkEnd w:id="87"/>
      <w:bookmarkEnd w:id="88"/>
      <w:bookmarkEnd w:id="89"/>
      <w:bookmarkEnd w:id="90"/>
      <w:bookmarkEnd w:id="91"/>
      <w:bookmarkEnd w:id="92"/>
    </w:p>
    <w:p w14:paraId="06DA98D8" w14:textId="74005E9C" w:rsidR="002429D7" w:rsidRPr="00480B65" w:rsidRDefault="00E65564" w:rsidP="002429D7">
      <w:pPr>
        <w:pStyle w:val="body"/>
        <w:spacing w:after="120" w:line="240" w:lineRule="auto"/>
        <w:ind w:left="567"/>
        <w:rPr>
          <w:rFonts w:ascii="Calibri" w:hAnsi="Calibri"/>
          <w:color w:val="000000"/>
          <w:sz w:val="22"/>
          <w:szCs w:val="22"/>
        </w:rPr>
      </w:pPr>
      <w:r w:rsidRPr="004F41B3">
        <w:rPr>
          <w:rFonts w:ascii="Calibri" w:hAnsi="Calibri"/>
          <w:color w:val="000000"/>
          <w:sz w:val="22"/>
          <w:szCs w:val="22"/>
        </w:rPr>
        <w:t xml:space="preserve">The role </w:t>
      </w:r>
      <w:r w:rsidRPr="00480B65">
        <w:rPr>
          <w:rFonts w:ascii="Calibri" w:hAnsi="Calibri"/>
          <w:color w:val="000000"/>
          <w:sz w:val="22"/>
          <w:szCs w:val="22"/>
        </w:rPr>
        <w:t xml:space="preserve">of the </w:t>
      </w:r>
      <w:r w:rsidR="00CD71A6" w:rsidRPr="00480B65">
        <w:rPr>
          <w:rFonts w:ascii="Calibri" w:hAnsi="Calibri"/>
          <w:color w:val="000000"/>
          <w:sz w:val="22"/>
          <w:szCs w:val="22"/>
        </w:rPr>
        <w:t>Governors</w:t>
      </w:r>
      <w:r w:rsidR="00B67C0F" w:rsidRPr="00480B65">
        <w:rPr>
          <w:rFonts w:ascii="Calibri" w:hAnsi="Calibri"/>
          <w:color w:val="000000"/>
          <w:sz w:val="22"/>
          <w:szCs w:val="22"/>
        </w:rPr>
        <w:t xml:space="preserve"> </w:t>
      </w:r>
      <w:r w:rsidR="00B67C0F" w:rsidRPr="00480B65">
        <w:rPr>
          <w:rFonts w:ascii="Calibri" w:hAnsi="Calibri"/>
          <w:color w:val="000000"/>
          <w:sz w:val="22"/>
        </w:rPr>
        <w:t>(O</w:t>
      </w:r>
      <w:r w:rsidR="002F0B81" w:rsidRPr="00480B65">
        <w:rPr>
          <w:rFonts w:ascii="Calibri" w:hAnsi="Calibri"/>
          <w:color w:val="000000"/>
          <w:sz w:val="22"/>
        </w:rPr>
        <w:t>nline s</w:t>
      </w:r>
      <w:r w:rsidR="00DE3A54" w:rsidRPr="00480B65">
        <w:rPr>
          <w:rFonts w:ascii="Calibri" w:hAnsi="Calibri"/>
          <w:color w:val="000000"/>
          <w:sz w:val="22"/>
        </w:rPr>
        <w:t>afety</w:t>
      </w:r>
      <w:r w:rsidRPr="00480B65">
        <w:rPr>
          <w:rFonts w:ascii="Calibri" w:hAnsi="Calibri"/>
          <w:color w:val="000000"/>
          <w:sz w:val="22"/>
        </w:rPr>
        <w:t xml:space="preserve"> Governor</w:t>
      </w:r>
      <w:r w:rsidR="00B67C0F" w:rsidRPr="00480B65">
        <w:rPr>
          <w:rFonts w:ascii="Calibri" w:hAnsi="Calibri"/>
          <w:color w:val="000000"/>
          <w:sz w:val="22"/>
        </w:rPr>
        <w:t>/Digital link Governor</w:t>
      </w:r>
      <w:r w:rsidR="00B67C0F" w:rsidRPr="00480B65">
        <w:rPr>
          <w:rFonts w:ascii="Calibri" w:hAnsi="Calibri"/>
          <w:color w:val="000000"/>
          <w:sz w:val="22"/>
          <w:szCs w:val="22"/>
        </w:rPr>
        <w:t>)</w:t>
      </w:r>
      <w:r w:rsidRPr="00480B65">
        <w:rPr>
          <w:rFonts w:ascii="Calibri" w:hAnsi="Calibri"/>
          <w:color w:val="000000"/>
          <w:sz w:val="22"/>
          <w:szCs w:val="22"/>
        </w:rPr>
        <w:t xml:space="preserve"> </w:t>
      </w:r>
      <w:r w:rsidR="00CD71A6" w:rsidRPr="00480B65">
        <w:rPr>
          <w:rFonts w:ascii="Calibri" w:hAnsi="Calibri"/>
          <w:color w:val="000000"/>
          <w:sz w:val="22"/>
          <w:szCs w:val="22"/>
        </w:rPr>
        <w:t>is to</w:t>
      </w:r>
      <w:r w:rsidR="00552510" w:rsidRPr="00480B65">
        <w:rPr>
          <w:rFonts w:ascii="Calibri" w:hAnsi="Calibri"/>
          <w:color w:val="000000"/>
          <w:sz w:val="22"/>
          <w:szCs w:val="22"/>
        </w:rPr>
        <w:t>:</w:t>
      </w:r>
    </w:p>
    <w:p w14:paraId="0B2642FB" w14:textId="210DD9F1" w:rsidR="00DA41A4" w:rsidRPr="00480B65" w:rsidRDefault="00DA41A4" w:rsidP="00F3202B">
      <w:pPr>
        <w:pStyle w:val="body"/>
        <w:numPr>
          <w:ilvl w:val="0"/>
          <w:numId w:val="7"/>
        </w:numPr>
        <w:spacing w:line="240" w:lineRule="auto"/>
        <w:ind w:left="924" w:hanging="357"/>
        <w:rPr>
          <w:rFonts w:ascii="Calibri" w:hAnsi="Calibri"/>
          <w:color w:val="000000"/>
          <w:sz w:val="22"/>
          <w:szCs w:val="22"/>
        </w:rPr>
      </w:pPr>
      <w:r w:rsidRPr="00480B65">
        <w:rPr>
          <w:rFonts w:ascii="Calibri" w:hAnsi="Calibri"/>
          <w:color w:val="000000"/>
          <w:sz w:val="22"/>
          <w:szCs w:val="22"/>
        </w:rPr>
        <w:t>ensure a member of the Governing Body is elected to the role of Online Safety</w:t>
      </w:r>
      <w:r w:rsidR="00B67C0F" w:rsidRPr="00480B65">
        <w:rPr>
          <w:rFonts w:ascii="Calibri" w:hAnsi="Calibri"/>
          <w:color w:val="000000"/>
          <w:sz w:val="22"/>
        </w:rPr>
        <w:t>/Digital link</w:t>
      </w:r>
      <w:r w:rsidRPr="00480B65">
        <w:rPr>
          <w:rFonts w:ascii="Calibri" w:hAnsi="Calibri"/>
          <w:color w:val="000000"/>
          <w:sz w:val="22"/>
          <w:szCs w:val="22"/>
        </w:rPr>
        <w:t xml:space="preserve"> Governor</w:t>
      </w:r>
      <w:r w:rsidR="006458A7" w:rsidRPr="00480B65">
        <w:rPr>
          <w:rFonts w:ascii="Calibri" w:hAnsi="Calibri"/>
          <w:color w:val="000000"/>
          <w:sz w:val="22"/>
          <w:szCs w:val="22"/>
        </w:rPr>
        <w:t xml:space="preserve"> who should then lead on relevant governance requirements below</w:t>
      </w:r>
      <w:r w:rsidRPr="00480B65">
        <w:rPr>
          <w:rFonts w:ascii="Calibri" w:hAnsi="Calibri"/>
          <w:color w:val="000000"/>
          <w:sz w:val="22"/>
          <w:szCs w:val="22"/>
        </w:rPr>
        <w:t>;</w:t>
      </w:r>
    </w:p>
    <w:p w14:paraId="55E4469D" w14:textId="34557DA9" w:rsidR="00DA41A4" w:rsidRPr="00480B65" w:rsidRDefault="00DA41A4" w:rsidP="00F3202B">
      <w:pPr>
        <w:pStyle w:val="body"/>
        <w:numPr>
          <w:ilvl w:val="0"/>
          <w:numId w:val="7"/>
        </w:numPr>
        <w:spacing w:line="240" w:lineRule="auto"/>
        <w:ind w:left="924" w:hanging="357"/>
        <w:rPr>
          <w:rFonts w:ascii="Calibri" w:hAnsi="Calibri"/>
          <w:color w:val="000000"/>
          <w:sz w:val="22"/>
          <w:szCs w:val="22"/>
        </w:rPr>
      </w:pPr>
      <w:r w:rsidRPr="00480B65">
        <w:rPr>
          <w:rFonts w:ascii="Calibri" w:hAnsi="Calibri"/>
          <w:color w:val="000000"/>
          <w:sz w:val="22"/>
          <w:szCs w:val="22"/>
        </w:rPr>
        <w:t xml:space="preserve">ensure an appropriate senior member of staff from the </w:t>
      </w:r>
      <w:r w:rsidR="007457C4" w:rsidRPr="00480B65">
        <w:rPr>
          <w:rFonts w:ascii="Calibri" w:hAnsi="Calibri"/>
          <w:color w:val="000000"/>
          <w:sz w:val="22"/>
          <w:szCs w:val="22"/>
        </w:rPr>
        <w:t>S</w:t>
      </w:r>
      <w:r w:rsidRPr="00480B65">
        <w:rPr>
          <w:rFonts w:ascii="Calibri" w:hAnsi="Calibri"/>
          <w:color w:val="000000"/>
          <w:sz w:val="22"/>
          <w:szCs w:val="22"/>
        </w:rPr>
        <w:t xml:space="preserve">chool </w:t>
      </w:r>
      <w:r w:rsidR="007457C4" w:rsidRPr="00480B65">
        <w:rPr>
          <w:rFonts w:ascii="Calibri" w:hAnsi="Calibri"/>
          <w:color w:val="000000"/>
          <w:sz w:val="22"/>
          <w:szCs w:val="22"/>
        </w:rPr>
        <w:t>L</w:t>
      </w:r>
      <w:r w:rsidRPr="00480B65">
        <w:rPr>
          <w:rFonts w:ascii="Calibri" w:hAnsi="Calibri"/>
          <w:color w:val="000000"/>
          <w:sz w:val="22"/>
          <w:szCs w:val="22"/>
        </w:rPr>
        <w:t xml:space="preserve">eadership </w:t>
      </w:r>
      <w:r w:rsidR="007457C4" w:rsidRPr="00480B65">
        <w:rPr>
          <w:rFonts w:ascii="Calibri" w:hAnsi="Calibri"/>
          <w:color w:val="000000"/>
          <w:sz w:val="22"/>
          <w:szCs w:val="22"/>
        </w:rPr>
        <w:t>T</w:t>
      </w:r>
      <w:r w:rsidRPr="00480B65">
        <w:rPr>
          <w:rFonts w:ascii="Calibri" w:hAnsi="Calibri"/>
          <w:color w:val="000000"/>
          <w:sz w:val="22"/>
          <w:szCs w:val="22"/>
        </w:rPr>
        <w:t xml:space="preserve">eam </w:t>
      </w:r>
      <w:r w:rsidR="007457C4" w:rsidRPr="00480B65">
        <w:rPr>
          <w:rFonts w:ascii="Calibri" w:hAnsi="Calibri"/>
          <w:color w:val="000000"/>
          <w:sz w:val="22"/>
          <w:szCs w:val="22"/>
        </w:rPr>
        <w:t xml:space="preserve">(SLT) </w:t>
      </w:r>
      <w:r w:rsidRPr="00480B65">
        <w:rPr>
          <w:rFonts w:ascii="Calibri" w:hAnsi="Calibri"/>
          <w:color w:val="000000"/>
          <w:sz w:val="22"/>
          <w:szCs w:val="22"/>
        </w:rPr>
        <w:t xml:space="preserve">is appointed to the role of DSL with lead responsibility for safeguarding and child protection (including online safety </w:t>
      </w:r>
      <w:r w:rsidR="007546FA" w:rsidRPr="00480B65">
        <w:rPr>
          <w:rFonts w:ascii="Calibri" w:hAnsi="Calibri"/>
          <w:color w:val="000000"/>
          <w:sz w:val="22"/>
          <w:szCs w:val="22"/>
        </w:rPr>
        <w:t xml:space="preserve">and an understanding of the filtering and monitoring systems and processes in place) </w:t>
      </w:r>
      <w:r w:rsidRPr="00480B65">
        <w:rPr>
          <w:rFonts w:ascii="Calibri" w:hAnsi="Calibri"/>
          <w:color w:val="000000"/>
          <w:sz w:val="22"/>
          <w:szCs w:val="22"/>
        </w:rPr>
        <w:t xml:space="preserve">with the appropriate status, authority, time, funding, training, </w:t>
      </w:r>
      <w:r w:rsidR="00056992" w:rsidRPr="00480B65">
        <w:rPr>
          <w:rFonts w:ascii="Calibri" w:hAnsi="Calibri"/>
          <w:color w:val="000000"/>
          <w:sz w:val="22"/>
          <w:szCs w:val="22"/>
        </w:rPr>
        <w:t>resources,</w:t>
      </w:r>
      <w:r w:rsidRPr="00480B65">
        <w:rPr>
          <w:rFonts w:ascii="Calibri" w:hAnsi="Calibri"/>
          <w:color w:val="000000"/>
          <w:sz w:val="22"/>
          <w:szCs w:val="22"/>
        </w:rPr>
        <w:t xml:space="preserve"> and support</w:t>
      </w:r>
      <w:r w:rsidR="00B67C0F" w:rsidRPr="00480B65">
        <w:rPr>
          <w:rFonts w:ascii="Calibri" w:hAnsi="Calibri"/>
          <w:color w:val="000000"/>
          <w:sz w:val="22"/>
          <w:szCs w:val="22"/>
        </w:rPr>
        <w:t xml:space="preserve">.  </w:t>
      </w:r>
      <w:r w:rsidR="00B67C0F" w:rsidRPr="00480B65">
        <w:rPr>
          <w:rFonts w:ascii="Calibri" w:hAnsi="Calibri"/>
          <w:color w:val="000000"/>
          <w:sz w:val="22"/>
        </w:rPr>
        <w:t>The DSL or an alternative member of SLT should be given the role of Digital technology lead</w:t>
      </w:r>
      <w:r w:rsidRPr="00480B65">
        <w:rPr>
          <w:rFonts w:ascii="Calibri" w:hAnsi="Calibri"/>
          <w:color w:val="000000"/>
          <w:sz w:val="22"/>
        </w:rPr>
        <w:t>;</w:t>
      </w:r>
    </w:p>
    <w:p w14:paraId="43B7DED1" w14:textId="281E2F3C" w:rsidR="007F0BAE" w:rsidRPr="00480B65" w:rsidRDefault="007F0BAE" w:rsidP="00F3202B">
      <w:pPr>
        <w:pStyle w:val="body"/>
        <w:numPr>
          <w:ilvl w:val="0"/>
          <w:numId w:val="7"/>
        </w:numPr>
        <w:spacing w:line="240" w:lineRule="auto"/>
        <w:ind w:left="924" w:hanging="357"/>
        <w:rPr>
          <w:rFonts w:ascii="Calibri" w:hAnsi="Calibri"/>
          <w:color w:val="000000"/>
          <w:sz w:val="22"/>
          <w:szCs w:val="22"/>
        </w:rPr>
      </w:pPr>
      <w:r w:rsidRPr="00480B65">
        <w:rPr>
          <w:rFonts w:ascii="Calibri" w:hAnsi="Calibri"/>
          <w:color w:val="000000"/>
          <w:sz w:val="22"/>
        </w:rPr>
        <w:t xml:space="preserve">ensure an effective digital technology strategy is in place which is monitored and reviewed annually (see DfE </w:t>
      </w:r>
      <w:hyperlink r:id="rId28" w:history="1">
        <w:r w:rsidRPr="00480B65">
          <w:rPr>
            <w:rStyle w:val="Hyperlink"/>
            <w:rFonts w:ascii="Calibri" w:hAnsi="Calibri"/>
            <w:sz w:val="22"/>
          </w:rPr>
          <w:t>Digital leadership and governance standards</w:t>
        </w:r>
      </w:hyperlink>
      <w:r w:rsidRPr="00480B65">
        <w:rPr>
          <w:rFonts w:ascii="Calibri" w:hAnsi="Calibri"/>
          <w:color w:val="000000"/>
          <w:sz w:val="22"/>
        </w:rPr>
        <w:t>);</w:t>
      </w:r>
    </w:p>
    <w:p w14:paraId="76A14DAD" w14:textId="62041D48" w:rsidR="003C1762" w:rsidRPr="00480B65" w:rsidRDefault="003C1762" w:rsidP="00F3202B">
      <w:pPr>
        <w:pStyle w:val="body"/>
        <w:numPr>
          <w:ilvl w:val="0"/>
          <w:numId w:val="7"/>
        </w:numPr>
        <w:spacing w:line="240" w:lineRule="auto"/>
        <w:ind w:left="924" w:hanging="357"/>
        <w:rPr>
          <w:rFonts w:asciiTheme="minorHAnsi" w:hAnsiTheme="minorHAnsi"/>
          <w:color w:val="000000"/>
          <w:sz w:val="22"/>
        </w:rPr>
      </w:pPr>
      <w:r w:rsidRPr="00480B65">
        <w:rPr>
          <w:rFonts w:ascii="Calibri" w:hAnsi="Calibri"/>
          <w:color w:val="000000"/>
          <w:sz w:val="22"/>
          <w:szCs w:val="22"/>
        </w:rPr>
        <w:t>ensure other roles and responsibilities are appropriately allocated to staff and third parties, e.g. external service providers in order to meet</w:t>
      </w:r>
      <w:r w:rsidRPr="00435FCD">
        <w:rPr>
          <w:rFonts w:ascii="Calibri" w:hAnsi="Calibri"/>
          <w:color w:val="000000"/>
          <w:sz w:val="22"/>
          <w:szCs w:val="22"/>
        </w:rPr>
        <w:t xml:space="preserve"> the DfE </w:t>
      </w:r>
      <w:hyperlink r:id="rId29" w:history="1">
        <w:r w:rsidRPr="00480B65">
          <w:rPr>
            <w:rStyle w:val="Hyperlink"/>
            <w:rFonts w:asciiTheme="minorHAnsi" w:hAnsiTheme="minorHAnsi"/>
            <w:sz w:val="22"/>
            <w:highlight w:val="cyan"/>
          </w:rPr>
          <w:t>Digital and technology standards</w:t>
        </w:r>
      </w:hyperlink>
      <w:r w:rsidR="00DD30DC" w:rsidRPr="00480B65">
        <w:rPr>
          <w:rFonts w:asciiTheme="minorHAnsi" w:hAnsiTheme="minorHAnsi"/>
          <w:sz w:val="22"/>
        </w:rPr>
        <w:t>;</w:t>
      </w:r>
    </w:p>
    <w:p w14:paraId="716644C0" w14:textId="237B19BF" w:rsidR="003A2546" w:rsidRPr="00435FCD" w:rsidRDefault="003A2546" w:rsidP="00F3202B">
      <w:pPr>
        <w:pStyle w:val="body"/>
        <w:numPr>
          <w:ilvl w:val="0"/>
          <w:numId w:val="7"/>
        </w:numPr>
        <w:spacing w:line="240" w:lineRule="auto"/>
        <w:ind w:left="924" w:hanging="357"/>
        <w:rPr>
          <w:rFonts w:ascii="Calibri" w:hAnsi="Calibri"/>
          <w:color w:val="000000"/>
          <w:sz w:val="22"/>
          <w:szCs w:val="22"/>
        </w:rPr>
      </w:pPr>
      <w:r w:rsidRPr="00435FCD">
        <w:rPr>
          <w:rFonts w:ascii="Calibri" w:hAnsi="Calibri"/>
          <w:color w:val="000000"/>
          <w:sz w:val="22"/>
          <w:szCs w:val="22"/>
        </w:rPr>
        <w:t xml:space="preserve">ensure that systems are in place to meet the requirements of the DfE </w:t>
      </w:r>
      <w:hyperlink r:id="rId30" w:history="1">
        <w:r w:rsidRPr="00435FCD">
          <w:rPr>
            <w:rStyle w:val="Hyperlink"/>
            <w:rFonts w:ascii="Calibri" w:hAnsi="Calibri"/>
            <w:sz w:val="22"/>
            <w:szCs w:val="22"/>
          </w:rPr>
          <w:t>Cyber security standards</w:t>
        </w:r>
      </w:hyperlink>
      <w:r w:rsidRPr="00435FCD">
        <w:rPr>
          <w:rFonts w:ascii="Calibri" w:hAnsi="Calibri"/>
          <w:color w:val="000000"/>
          <w:sz w:val="22"/>
          <w:szCs w:val="22"/>
        </w:rPr>
        <w:t>.  Schools must have a Cyber security and resilience strategy in place which is supported by an appropriate Cyber Response Plan;</w:t>
      </w:r>
    </w:p>
    <w:p w14:paraId="24DE4FDA" w14:textId="77777777" w:rsidR="00895BD6" w:rsidRPr="00435FCD" w:rsidRDefault="00BE3AD8" w:rsidP="00F3202B">
      <w:pPr>
        <w:pStyle w:val="body"/>
        <w:numPr>
          <w:ilvl w:val="0"/>
          <w:numId w:val="7"/>
        </w:numPr>
        <w:spacing w:line="240" w:lineRule="auto"/>
        <w:ind w:left="924" w:hanging="357"/>
        <w:rPr>
          <w:rFonts w:ascii="Calibri" w:hAnsi="Calibri"/>
          <w:color w:val="000000"/>
          <w:sz w:val="22"/>
          <w:szCs w:val="22"/>
        </w:rPr>
      </w:pPr>
      <w:bookmarkStart w:id="93" w:name="_Hlk115187564"/>
      <w:r w:rsidRPr="00435FCD">
        <w:rPr>
          <w:rFonts w:ascii="Calibri" w:hAnsi="Calibri"/>
          <w:color w:val="000000"/>
          <w:sz w:val="22"/>
          <w:szCs w:val="22"/>
        </w:rPr>
        <w:t>ensure online safety is a running and interrelated theme whilst devising and implementing policies and procedures</w:t>
      </w:r>
      <w:r w:rsidR="00895BD6" w:rsidRPr="00435FCD">
        <w:rPr>
          <w:rFonts w:ascii="Calibri" w:hAnsi="Calibri"/>
          <w:color w:val="000000"/>
          <w:sz w:val="22"/>
          <w:szCs w:val="22"/>
        </w:rPr>
        <w:t>;</w:t>
      </w:r>
      <w:bookmarkEnd w:id="93"/>
    </w:p>
    <w:p w14:paraId="0F6E9A79" w14:textId="49B31912" w:rsidR="00AC431E" w:rsidRPr="00435FCD" w:rsidRDefault="00CD71A6" w:rsidP="00F3202B">
      <w:pPr>
        <w:pStyle w:val="body"/>
        <w:numPr>
          <w:ilvl w:val="0"/>
          <w:numId w:val="7"/>
        </w:numPr>
        <w:spacing w:line="240" w:lineRule="auto"/>
        <w:ind w:left="924" w:hanging="357"/>
        <w:rPr>
          <w:rFonts w:ascii="Calibri" w:hAnsi="Calibri"/>
          <w:color w:val="000000"/>
          <w:sz w:val="22"/>
          <w:szCs w:val="22"/>
        </w:rPr>
      </w:pPr>
      <w:r w:rsidRPr="00435FCD">
        <w:rPr>
          <w:rFonts w:ascii="Calibri" w:hAnsi="Calibri"/>
          <w:color w:val="000000"/>
          <w:sz w:val="22"/>
          <w:szCs w:val="22"/>
        </w:rPr>
        <w:t xml:space="preserve">approve the </w:t>
      </w:r>
      <w:r w:rsidR="002F0B81" w:rsidRPr="00435FCD">
        <w:rPr>
          <w:rFonts w:ascii="Calibri" w:hAnsi="Calibri"/>
          <w:color w:val="000000"/>
          <w:sz w:val="22"/>
          <w:szCs w:val="22"/>
        </w:rPr>
        <w:t>Online Sa</w:t>
      </w:r>
      <w:r w:rsidRPr="00435FCD">
        <w:rPr>
          <w:rFonts w:ascii="Calibri" w:hAnsi="Calibri"/>
          <w:color w:val="000000"/>
          <w:sz w:val="22"/>
          <w:szCs w:val="22"/>
        </w:rPr>
        <w:t xml:space="preserve">fety Policy </w:t>
      </w:r>
      <w:r w:rsidR="00853459" w:rsidRPr="00435FCD">
        <w:rPr>
          <w:rFonts w:ascii="Calibri" w:hAnsi="Calibri"/>
          <w:color w:val="000000"/>
          <w:sz w:val="22"/>
          <w:szCs w:val="22"/>
        </w:rPr>
        <w:t>and procedures</w:t>
      </w:r>
      <w:r w:rsidR="00775F57" w:rsidRPr="00435FCD">
        <w:rPr>
          <w:rFonts w:ascii="Calibri" w:hAnsi="Calibri"/>
          <w:color w:val="000000"/>
          <w:sz w:val="22"/>
          <w:szCs w:val="22"/>
        </w:rPr>
        <w:t xml:space="preserve">, </w:t>
      </w:r>
      <w:r w:rsidRPr="00435FCD">
        <w:rPr>
          <w:rFonts w:ascii="Calibri" w:hAnsi="Calibri"/>
          <w:color w:val="000000"/>
          <w:sz w:val="22"/>
          <w:szCs w:val="22"/>
        </w:rPr>
        <w:t>review</w:t>
      </w:r>
      <w:r w:rsidR="00775F57" w:rsidRPr="00435FCD">
        <w:rPr>
          <w:rFonts w:ascii="Calibri" w:hAnsi="Calibri"/>
          <w:color w:val="000000"/>
          <w:sz w:val="22"/>
          <w:szCs w:val="22"/>
        </w:rPr>
        <w:t>ing</w:t>
      </w:r>
      <w:r w:rsidRPr="00435FCD">
        <w:rPr>
          <w:rFonts w:ascii="Calibri" w:hAnsi="Calibri"/>
          <w:color w:val="000000"/>
          <w:sz w:val="22"/>
          <w:szCs w:val="22"/>
        </w:rPr>
        <w:t xml:space="preserve"> </w:t>
      </w:r>
      <w:r w:rsidR="00853459" w:rsidRPr="00435FCD">
        <w:rPr>
          <w:rFonts w:ascii="Calibri" w:hAnsi="Calibri"/>
          <w:color w:val="000000"/>
          <w:sz w:val="22"/>
          <w:szCs w:val="22"/>
        </w:rPr>
        <w:t xml:space="preserve">its </w:t>
      </w:r>
      <w:r w:rsidRPr="00435FCD">
        <w:rPr>
          <w:rFonts w:ascii="Calibri" w:hAnsi="Calibri"/>
          <w:color w:val="000000"/>
          <w:sz w:val="22"/>
          <w:szCs w:val="22"/>
        </w:rPr>
        <w:t>effectiveness</w:t>
      </w:r>
      <w:r w:rsidR="00DD5FC2" w:rsidRPr="00435FCD">
        <w:rPr>
          <w:rFonts w:ascii="Calibri" w:hAnsi="Calibri"/>
          <w:color w:val="000000"/>
          <w:sz w:val="22"/>
          <w:szCs w:val="22"/>
        </w:rPr>
        <w:t xml:space="preserve"> </w:t>
      </w:r>
      <w:r w:rsidR="00890E79" w:rsidRPr="00435FCD">
        <w:rPr>
          <w:rFonts w:ascii="Calibri" w:hAnsi="Calibri"/>
          <w:color w:val="000000"/>
          <w:sz w:val="22"/>
          <w:szCs w:val="22"/>
        </w:rPr>
        <w:t>e.g.</w:t>
      </w:r>
      <w:r w:rsidR="00DD5FC2" w:rsidRPr="00435FCD">
        <w:rPr>
          <w:rFonts w:ascii="Calibri" w:hAnsi="Calibri"/>
          <w:color w:val="000000"/>
          <w:sz w:val="22"/>
          <w:szCs w:val="22"/>
        </w:rPr>
        <w:t xml:space="preserve"> through</w:t>
      </w:r>
      <w:r w:rsidR="009E1D5C" w:rsidRPr="00435FCD">
        <w:rPr>
          <w:rFonts w:ascii="Calibri" w:hAnsi="Calibri"/>
          <w:color w:val="000000"/>
          <w:sz w:val="22"/>
          <w:szCs w:val="22"/>
        </w:rPr>
        <w:t xml:space="preserve"> Governors</w:t>
      </w:r>
      <w:r w:rsidR="00DD5FC2" w:rsidRPr="00435FCD">
        <w:rPr>
          <w:rFonts w:ascii="Calibri" w:hAnsi="Calibri"/>
          <w:color w:val="000000"/>
          <w:sz w:val="22"/>
          <w:szCs w:val="22"/>
        </w:rPr>
        <w:t xml:space="preserve"> or a </w:t>
      </w:r>
      <w:r w:rsidR="009E1D5C" w:rsidRPr="00435FCD">
        <w:rPr>
          <w:rFonts w:ascii="Calibri" w:hAnsi="Calibri"/>
          <w:color w:val="000000"/>
          <w:sz w:val="22"/>
          <w:szCs w:val="22"/>
        </w:rPr>
        <w:t xml:space="preserve">Governor Sub-committee receiving regular information about </w:t>
      </w:r>
      <w:r w:rsidR="00853459" w:rsidRPr="00435FCD">
        <w:rPr>
          <w:rFonts w:ascii="Calibri" w:hAnsi="Calibri"/>
          <w:color w:val="000000"/>
          <w:sz w:val="22"/>
          <w:szCs w:val="22"/>
        </w:rPr>
        <w:t>online sa</w:t>
      </w:r>
      <w:r w:rsidR="009E1D5C" w:rsidRPr="00435FCD">
        <w:rPr>
          <w:rFonts w:ascii="Calibri" w:hAnsi="Calibri"/>
          <w:color w:val="000000"/>
          <w:sz w:val="22"/>
          <w:szCs w:val="22"/>
        </w:rPr>
        <w:t>fety incidents and monitoring reports</w:t>
      </w:r>
      <w:r w:rsidR="002429D7" w:rsidRPr="00435FCD">
        <w:rPr>
          <w:rFonts w:ascii="Calibri" w:hAnsi="Calibri"/>
          <w:color w:val="000000"/>
          <w:sz w:val="22"/>
          <w:szCs w:val="22"/>
        </w:rPr>
        <w:t xml:space="preserve"> and making use of the UK Council for Internet Safety (UK</w:t>
      </w:r>
      <w:r w:rsidR="00F45CFC" w:rsidRPr="00435FCD">
        <w:rPr>
          <w:rFonts w:ascii="Calibri" w:hAnsi="Calibri"/>
          <w:color w:val="000000"/>
          <w:sz w:val="22"/>
          <w:szCs w:val="22"/>
        </w:rPr>
        <w:t>C</w:t>
      </w:r>
      <w:r w:rsidR="002429D7" w:rsidRPr="00435FCD">
        <w:rPr>
          <w:rFonts w:ascii="Calibri" w:hAnsi="Calibri"/>
          <w:color w:val="000000"/>
          <w:sz w:val="22"/>
          <w:szCs w:val="22"/>
        </w:rPr>
        <w:t xml:space="preserve">IS) </w:t>
      </w:r>
      <w:r w:rsidR="003F464C" w:rsidRPr="00435FCD">
        <w:rPr>
          <w:rFonts w:ascii="Calibri" w:hAnsi="Calibri"/>
          <w:color w:val="000000"/>
          <w:sz w:val="22"/>
          <w:szCs w:val="22"/>
        </w:rPr>
        <w:t xml:space="preserve">guide </w:t>
      </w:r>
      <w:hyperlink r:id="rId31" w:history="1">
        <w:r w:rsidR="002429D7" w:rsidRPr="00435FCD">
          <w:rPr>
            <w:rStyle w:val="Hyperlink"/>
            <w:rFonts w:ascii="Calibri" w:hAnsi="Calibri"/>
            <w:sz w:val="22"/>
            <w:szCs w:val="22"/>
          </w:rPr>
          <w:t>Online safety in schools and colleges: Questions from the Governing Board</w:t>
        </w:r>
      </w:hyperlink>
      <w:r w:rsidR="00085215" w:rsidRPr="00435FCD">
        <w:rPr>
          <w:rFonts w:ascii="Calibri" w:hAnsi="Calibri"/>
          <w:color w:val="000000"/>
          <w:sz w:val="22"/>
          <w:szCs w:val="22"/>
        </w:rPr>
        <w:t>;</w:t>
      </w:r>
    </w:p>
    <w:p w14:paraId="58B67981" w14:textId="6B603D53" w:rsidR="00A71519" w:rsidRPr="00435FCD" w:rsidRDefault="00A71519" w:rsidP="00F3202B">
      <w:pPr>
        <w:pStyle w:val="body"/>
        <w:numPr>
          <w:ilvl w:val="0"/>
          <w:numId w:val="7"/>
        </w:numPr>
        <w:spacing w:line="240" w:lineRule="auto"/>
        <w:ind w:left="924" w:hanging="357"/>
        <w:rPr>
          <w:rFonts w:ascii="Calibri" w:hAnsi="Calibri"/>
          <w:color w:val="000000"/>
          <w:sz w:val="22"/>
          <w:szCs w:val="22"/>
        </w:rPr>
      </w:pPr>
      <w:r w:rsidRPr="00435FCD">
        <w:rPr>
          <w:rFonts w:ascii="Calibri" w:hAnsi="Calibri"/>
          <w:color w:val="000000"/>
          <w:sz w:val="22"/>
          <w:szCs w:val="22"/>
        </w:rPr>
        <w:t>ensure that appropriate filters and appropriate monitoring systems are in place, but also consider how ‘over-blocking’ may lead to unreasonable restrictions on what pupils can be taught in relation to online teaching and safeguarding;</w:t>
      </w:r>
    </w:p>
    <w:p w14:paraId="3FF33AF3" w14:textId="3320F1A9" w:rsidR="00A71519" w:rsidRPr="00435FCD" w:rsidRDefault="00A71519" w:rsidP="00F3202B">
      <w:pPr>
        <w:pStyle w:val="body"/>
        <w:numPr>
          <w:ilvl w:val="0"/>
          <w:numId w:val="7"/>
        </w:numPr>
        <w:spacing w:line="240" w:lineRule="auto"/>
        <w:ind w:left="924" w:hanging="357"/>
        <w:rPr>
          <w:rFonts w:ascii="Calibri" w:hAnsi="Calibri"/>
          <w:color w:val="000000"/>
          <w:sz w:val="22"/>
          <w:szCs w:val="22"/>
        </w:rPr>
      </w:pPr>
      <w:r w:rsidRPr="00435FCD">
        <w:rPr>
          <w:rFonts w:ascii="Calibri" w:hAnsi="Calibri"/>
          <w:color w:val="000000"/>
          <w:sz w:val="22"/>
          <w:szCs w:val="22"/>
        </w:rPr>
        <w:t xml:space="preserve">ensure that the SLT and </w:t>
      </w:r>
      <w:r w:rsidRPr="00435FCD">
        <w:rPr>
          <w:rFonts w:ascii="Calibri" w:hAnsi="Calibri"/>
          <w:b/>
          <w:bCs/>
          <w:color w:val="000000"/>
          <w:sz w:val="22"/>
          <w:szCs w:val="22"/>
        </w:rPr>
        <w:t xml:space="preserve">all </w:t>
      </w:r>
      <w:r w:rsidRPr="00435FCD">
        <w:rPr>
          <w:rFonts w:ascii="Calibri" w:hAnsi="Calibri"/>
          <w:color w:val="000000"/>
          <w:sz w:val="22"/>
          <w:szCs w:val="22"/>
        </w:rPr>
        <w:t>staff have an awareness and understanding of the pro</w:t>
      </w:r>
      <w:r w:rsidR="001B26A4" w:rsidRPr="00435FCD">
        <w:rPr>
          <w:rFonts w:ascii="Calibri" w:hAnsi="Calibri"/>
          <w:color w:val="000000"/>
          <w:sz w:val="22"/>
          <w:szCs w:val="22"/>
        </w:rPr>
        <w:t>cedures</w:t>
      </w:r>
      <w:r w:rsidRPr="00435FCD">
        <w:rPr>
          <w:rFonts w:ascii="Calibri" w:hAnsi="Calibri"/>
          <w:color w:val="000000"/>
          <w:sz w:val="22"/>
          <w:szCs w:val="22"/>
        </w:rPr>
        <w:t xml:space="preserve"> and processes in place to manage filtering and monitoring and how to escalate concerns when identified;</w:t>
      </w:r>
    </w:p>
    <w:p w14:paraId="19238A77" w14:textId="70234602" w:rsidR="007546FA" w:rsidRPr="00435FCD" w:rsidRDefault="007546FA" w:rsidP="00F3202B">
      <w:pPr>
        <w:pStyle w:val="body"/>
        <w:numPr>
          <w:ilvl w:val="0"/>
          <w:numId w:val="7"/>
        </w:numPr>
        <w:spacing w:line="240" w:lineRule="auto"/>
        <w:ind w:left="924" w:hanging="357"/>
        <w:rPr>
          <w:rFonts w:ascii="Calibri" w:hAnsi="Calibri"/>
          <w:color w:val="000000"/>
          <w:sz w:val="22"/>
          <w:szCs w:val="22"/>
        </w:rPr>
      </w:pPr>
      <w:r w:rsidRPr="00435FCD">
        <w:rPr>
          <w:rFonts w:ascii="Calibri" w:hAnsi="Calibri"/>
          <w:color w:val="000000"/>
          <w:sz w:val="22"/>
          <w:szCs w:val="22"/>
        </w:rPr>
        <w:t>ensure all governors and trustees receive appropriate training on online safety which, amongst other things, includes an understanding of the expectations, applicable roles and responsibilities in relation to filtering and monitoring in relation to school owned IT devices;</w:t>
      </w:r>
    </w:p>
    <w:p w14:paraId="7644BFA6" w14:textId="47F4B9D4" w:rsidR="00226223" w:rsidRPr="00435FCD" w:rsidRDefault="00226223" w:rsidP="00F3202B">
      <w:pPr>
        <w:pStyle w:val="body"/>
        <w:numPr>
          <w:ilvl w:val="0"/>
          <w:numId w:val="7"/>
        </w:numPr>
        <w:spacing w:line="240" w:lineRule="auto"/>
        <w:ind w:left="924" w:hanging="357"/>
        <w:rPr>
          <w:rFonts w:ascii="Calibri" w:hAnsi="Calibri"/>
          <w:color w:val="000000"/>
          <w:sz w:val="22"/>
          <w:szCs w:val="22"/>
        </w:rPr>
      </w:pPr>
      <w:r w:rsidRPr="00435FCD">
        <w:rPr>
          <w:rFonts w:ascii="Calibri" w:hAnsi="Calibri"/>
          <w:color w:val="000000"/>
          <w:sz w:val="22"/>
          <w:szCs w:val="22"/>
        </w:rPr>
        <w:t xml:space="preserve">ensure that the school follows all current online safety advice </w:t>
      </w:r>
      <w:r w:rsidR="00A71519" w:rsidRPr="00435FCD">
        <w:rPr>
          <w:rFonts w:ascii="Calibri" w:hAnsi="Calibri"/>
          <w:color w:val="000000"/>
          <w:sz w:val="22"/>
          <w:szCs w:val="22"/>
        </w:rPr>
        <w:t xml:space="preserve">(including that for online filtering and monitoring) </w:t>
      </w:r>
      <w:r w:rsidRPr="00435FCD">
        <w:rPr>
          <w:rFonts w:ascii="Calibri" w:hAnsi="Calibri"/>
          <w:color w:val="000000"/>
          <w:sz w:val="22"/>
          <w:szCs w:val="22"/>
        </w:rPr>
        <w:t>to keep both pupils and staff safe;</w:t>
      </w:r>
    </w:p>
    <w:p w14:paraId="2128CDF4" w14:textId="77777777" w:rsidR="00CD71A6" w:rsidRPr="00480B65" w:rsidRDefault="00CD71A6" w:rsidP="00F3202B">
      <w:pPr>
        <w:pStyle w:val="body"/>
        <w:numPr>
          <w:ilvl w:val="0"/>
          <w:numId w:val="7"/>
        </w:numPr>
        <w:spacing w:line="240" w:lineRule="auto"/>
        <w:ind w:left="924" w:hanging="357"/>
        <w:rPr>
          <w:rFonts w:ascii="Calibri" w:hAnsi="Calibri"/>
          <w:color w:val="000000"/>
          <w:sz w:val="22"/>
          <w:szCs w:val="22"/>
        </w:rPr>
      </w:pPr>
      <w:r w:rsidRPr="00435FCD">
        <w:rPr>
          <w:rFonts w:ascii="Calibri" w:hAnsi="Calibri"/>
          <w:color w:val="000000"/>
          <w:sz w:val="22"/>
          <w:szCs w:val="22"/>
        </w:rPr>
        <w:t xml:space="preserve">support </w:t>
      </w:r>
      <w:r w:rsidR="009E1D5C" w:rsidRPr="00435FCD">
        <w:rPr>
          <w:rFonts w:ascii="Calibri" w:hAnsi="Calibri"/>
          <w:color w:val="000000"/>
          <w:sz w:val="22"/>
          <w:szCs w:val="22"/>
        </w:rPr>
        <w:t xml:space="preserve">the school in encouraging parents and the wider community to </w:t>
      </w:r>
      <w:r w:rsidR="009E1D5C" w:rsidRPr="00480B65">
        <w:rPr>
          <w:rFonts w:ascii="Calibri" w:hAnsi="Calibri"/>
          <w:color w:val="000000"/>
          <w:sz w:val="22"/>
          <w:szCs w:val="22"/>
        </w:rPr>
        <w:t xml:space="preserve">become engaged in </w:t>
      </w:r>
      <w:r w:rsidR="00853459" w:rsidRPr="00480B65">
        <w:rPr>
          <w:rFonts w:ascii="Calibri" w:hAnsi="Calibri"/>
          <w:color w:val="000000"/>
          <w:sz w:val="22"/>
          <w:szCs w:val="22"/>
        </w:rPr>
        <w:t xml:space="preserve">online </w:t>
      </w:r>
      <w:r w:rsidR="009E1D5C" w:rsidRPr="00480B65">
        <w:rPr>
          <w:rFonts w:ascii="Calibri" w:hAnsi="Calibri"/>
          <w:color w:val="000000"/>
          <w:sz w:val="22"/>
          <w:szCs w:val="22"/>
        </w:rPr>
        <w:t>safety activities;</w:t>
      </w:r>
    </w:p>
    <w:p w14:paraId="0E86F031" w14:textId="1BEBC745" w:rsidR="006B47D6" w:rsidRPr="00480B65" w:rsidRDefault="002D1478" w:rsidP="00F3202B">
      <w:pPr>
        <w:pStyle w:val="body"/>
        <w:numPr>
          <w:ilvl w:val="0"/>
          <w:numId w:val="7"/>
        </w:numPr>
        <w:spacing w:line="240" w:lineRule="auto"/>
        <w:ind w:left="924" w:hanging="357"/>
        <w:rPr>
          <w:rFonts w:ascii="Calibri" w:hAnsi="Calibri"/>
          <w:color w:val="000000"/>
          <w:sz w:val="22"/>
          <w:szCs w:val="22"/>
        </w:rPr>
      </w:pPr>
      <w:r w:rsidRPr="00480B65">
        <w:rPr>
          <w:rFonts w:ascii="Calibri" w:hAnsi="Calibri"/>
          <w:color w:val="000000"/>
          <w:sz w:val="22"/>
          <w:szCs w:val="22"/>
        </w:rPr>
        <w:t xml:space="preserve">have regular reviews </w:t>
      </w:r>
      <w:r w:rsidR="009E1D5C" w:rsidRPr="00480B65">
        <w:rPr>
          <w:rFonts w:ascii="Calibri" w:hAnsi="Calibri"/>
          <w:color w:val="000000"/>
          <w:sz w:val="22"/>
          <w:szCs w:val="22"/>
        </w:rPr>
        <w:t xml:space="preserve">with the </w:t>
      </w:r>
      <w:r w:rsidR="00085215" w:rsidRPr="00480B65">
        <w:rPr>
          <w:rFonts w:ascii="Calibri" w:hAnsi="Calibri"/>
          <w:color w:val="000000"/>
          <w:sz w:val="22"/>
          <w:szCs w:val="22"/>
        </w:rPr>
        <w:t>D</w:t>
      </w:r>
      <w:r w:rsidR="00FC2D94" w:rsidRPr="00480B65">
        <w:rPr>
          <w:rFonts w:ascii="Calibri" w:hAnsi="Calibri"/>
          <w:color w:val="000000"/>
          <w:sz w:val="22"/>
          <w:szCs w:val="22"/>
        </w:rPr>
        <w:t>esignated Safeguarding Lead (D</w:t>
      </w:r>
      <w:r w:rsidR="00085215" w:rsidRPr="00480B65">
        <w:rPr>
          <w:rFonts w:ascii="Calibri" w:hAnsi="Calibri"/>
          <w:color w:val="000000"/>
          <w:sz w:val="22"/>
          <w:szCs w:val="22"/>
        </w:rPr>
        <w:t>SL</w:t>
      </w:r>
      <w:r w:rsidR="00FC2D94" w:rsidRPr="00480B65">
        <w:rPr>
          <w:rFonts w:ascii="Calibri" w:hAnsi="Calibri"/>
          <w:color w:val="000000"/>
          <w:sz w:val="22"/>
          <w:szCs w:val="22"/>
        </w:rPr>
        <w:t>)</w:t>
      </w:r>
      <w:r w:rsidR="009E1D5C" w:rsidRPr="00480B65">
        <w:rPr>
          <w:rFonts w:ascii="Calibri" w:hAnsi="Calibri"/>
          <w:color w:val="000000"/>
          <w:sz w:val="22"/>
          <w:szCs w:val="22"/>
        </w:rPr>
        <w:t xml:space="preserve"> </w:t>
      </w:r>
      <w:r w:rsidRPr="00480B65">
        <w:rPr>
          <w:rFonts w:ascii="Calibri" w:hAnsi="Calibri"/>
          <w:color w:val="000000"/>
          <w:sz w:val="22"/>
          <w:szCs w:val="22"/>
        </w:rPr>
        <w:t xml:space="preserve">and incorporate online safety into standing discussions of safeguarding at Governors meetings </w:t>
      </w:r>
      <w:r w:rsidR="009E1D5C" w:rsidRPr="00480B65">
        <w:rPr>
          <w:rFonts w:ascii="Calibri" w:hAnsi="Calibri"/>
          <w:color w:val="000000"/>
          <w:sz w:val="22"/>
          <w:szCs w:val="22"/>
        </w:rPr>
        <w:t xml:space="preserve">(including incident logs, </w:t>
      </w:r>
      <w:r w:rsidR="00A71519" w:rsidRPr="00480B65">
        <w:rPr>
          <w:rFonts w:ascii="Calibri" w:hAnsi="Calibri"/>
          <w:color w:val="000000"/>
          <w:sz w:val="22"/>
          <w:szCs w:val="22"/>
        </w:rPr>
        <w:t xml:space="preserve">adverse monitoring reports, </w:t>
      </w:r>
      <w:r w:rsidR="009E1D5C" w:rsidRPr="00480B65">
        <w:rPr>
          <w:rFonts w:ascii="Calibri" w:hAnsi="Calibri"/>
          <w:color w:val="000000"/>
          <w:sz w:val="22"/>
          <w:szCs w:val="22"/>
        </w:rPr>
        <w:t>change control logs etc.)</w:t>
      </w:r>
    </w:p>
    <w:p w14:paraId="6AD51283" w14:textId="4516180F" w:rsidR="002D1478" w:rsidRPr="00480B65" w:rsidRDefault="00835D1C" w:rsidP="00F3202B">
      <w:pPr>
        <w:pStyle w:val="body"/>
        <w:numPr>
          <w:ilvl w:val="0"/>
          <w:numId w:val="7"/>
        </w:numPr>
        <w:spacing w:line="240" w:lineRule="auto"/>
        <w:ind w:left="924" w:hanging="357"/>
        <w:rPr>
          <w:rFonts w:ascii="Calibri" w:hAnsi="Calibri"/>
          <w:color w:val="000000"/>
          <w:sz w:val="22"/>
          <w:szCs w:val="22"/>
        </w:rPr>
      </w:pPr>
      <w:r w:rsidRPr="00480B65">
        <w:rPr>
          <w:rFonts w:ascii="Calibri" w:hAnsi="Calibri"/>
          <w:color w:val="000000"/>
          <w:sz w:val="22"/>
          <w:szCs w:val="22"/>
        </w:rPr>
        <w:t xml:space="preserve">ensure that where the </w:t>
      </w:r>
      <w:r w:rsidR="00B67C0F" w:rsidRPr="00480B65">
        <w:rPr>
          <w:rFonts w:ascii="Calibri" w:hAnsi="Calibri"/>
          <w:color w:val="000000"/>
          <w:sz w:val="22"/>
        </w:rPr>
        <w:t>Digital technology lead</w:t>
      </w:r>
      <w:r w:rsidRPr="00480B65">
        <w:rPr>
          <w:rFonts w:ascii="Calibri" w:hAnsi="Calibri"/>
          <w:color w:val="000000"/>
          <w:sz w:val="22"/>
          <w:szCs w:val="22"/>
        </w:rPr>
        <w:t xml:space="preserve"> is not the named DSL or deputy DSL, there is regular review and open communication between these roles and that the DSL’s clear overarching responsibility for online safety</w:t>
      </w:r>
      <w:r w:rsidR="00A71519" w:rsidRPr="00480B65">
        <w:rPr>
          <w:rFonts w:ascii="Calibri" w:hAnsi="Calibri"/>
          <w:color w:val="000000"/>
          <w:sz w:val="22"/>
          <w:szCs w:val="22"/>
        </w:rPr>
        <w:t xml:space="preserve"> as a whole</w:t>
      </w:r>
      <w:r w:rsidRPr="00480B65">
        <w:rPr>
          <w:rFonts w:ascii="Calibri" w:hAnsi="Calibri"/>
          <w:color w:val="000000"/>
          <w:sz w:val="22"/>
          <w:szCs w:val="22"/>
        </w:rPr>
        <w:t xml:space="preserve"> is not compromised;</w:t>
      </w:r>
    </w:p>
    <w:p w14:paraId="0B341A6A" w14:textId="7FEC3361" w:rsidR="0015152E" w:rsidRPr="00480B65" w:rsidRDefault="0015152E" w:rsidP="00F3202B">
      <w:pPr>
        <w:pStyle w:val="body"/>
        <w:numPr>
          <w:ilvl w:val="0"/>
          <w:numId w:val="7"/>
        </w:numPr>
        <w:spacing w:line="240" w:lineRule="auto"/>
        <w:ind w:left="924" w:hanging="357"/>
        <w:rPr>
          <w:rFonts w:ascii="Calibri" w:hAnsi="Calibri"/>
          <w:color w:val="000000"/>
          <w:sz w:val="22"/>
          <w:szCs w:val="22"/>
        </w:rPr>
      </w:pPr>
      <w:r w:rsidRPr="00480B65">
        <w:rPr>
          <w:rFonts w:ascii="Calibri" w:hAnsi="Calibri"/>
          <w:color w:val="000000"/>
          <w:sz w:val="22"/>
          <w:szCs w:val="22"/>
        </w:rPr>
        <w:t>work with the Data Protection Officer</w:t>
      </w:r>
      <w:r w:rsidR="00FC2D94" w:rsidRPr="00480B65">
        <w:rPr>
          <w:rFonts w:ascii="Calibri" w:hAnsi="Calibri"/>
          <w:color w:val="000000"/>
          <w:sz w:val="22"/>
          <w:szCs w:val="22"/>
        </w:rPr>
        <w:t xml:space="preserve"> (DPO)</w:t>
      </w:r>
      <w:r w:rsidRPr="00480B65">
        <w:rPr>
          <w:rFonts w:ascii="Calibri" w:hAnsi="Calibri"/>
          <w:color w:val="000000"/>
          <w:sz w:val="22"/>
          <w:szCs w:val="22"/>
        </w:rPr>
        <w:t xml:space="preserve">, DSL and Head teacher to ensure a </w:t>
      </w:r>
      <w:r w:rsidR="00E468B4" w:rsidRPr="00480B65">
        <w:rPr>
          <w:rFonts w:ascii="Calibri" w:hAnsi="Calibri"/>
          <w:color w:val="000000"/>
          <w:sz w:val="22"/>
          <w:szCs w:val="22"/>
        </w:rPr>
        <w:t>UK GDPR</w:t>
      </w:r>
      <w:r w:rsidRPr="00480B65">
        <w:rPr>
          <w:rFonts w:ascii="Calibri" w:hAnsi="Calibri"/>
          <w:color w:val="000000"/>
          <w:sz w:val="22"/>
          <w:szCs w:val="22"/>
        </w:rPr>
        <w:t xml:space="preserve"> compliant framework for storing data</w:t>
      </w:r>
      <w:r w:rsidR="00FC2D94" w:rsidRPr="00480B65">
        <w:rPr>
          <w:rFonts w:ascii="Calibri" w:hAnsi="Calibri"/>
          <w:color w:val="000000"/>
          <w:sz w:val="22"/>
          <w:szCs w:val="22"/>
        </w:rPr>
        <w:t>, helping to ensure that child protection is always at the forefront and data protection processes support careful and legal sharing of information;</w:t>
      </w:r>
    </w:p>
    <w:p w14:paraId="68E5FA7F" w14:textId="3A046F02" w:rsidR="006E3F61" w:rsidRPr="00480B65" w:rsidRDefault="006E3F61" w:rsidP="00F3202B">
      <w:pPr>
        <w:pStyle w:val="body"/>
        <w:numPr>
          <w:ilvl w:val="0"/>
          <w:numId w:val="7"/>
        </w:numPr>
        <w:spacing w:line="240" w:lineRule="auto"/>
        <w:ind w:left="924" w:hanging="357"/>
        <w:rPr>
          <w:rFonts w:ascii="Calibri" w:hAnsi="Calibri"/>
          <w:color w:val="000000"/>
          <w:sz w:val="22"/>
          <w:szCs w:val="22"/>
        </w:rPr>
      </w:pPr>
      <w:r w:rsidRPr="00480B65">
        <w:rPr>
          <w:rFonts w:ascii="Calibri" w:hAnsi="Calibri"/>
          <w:color w:val="000000"/>
          <w:sz w:val="22"/>
          <w:szCs w:val="22"/>
        </w:rPr>
        <w:t xml:space="preserve">check that </w:t>
      </w:r>
      <w:r w:rsidR="00DA3C7C" w:rsidRPr="00480B65">
        <w:rPr>
          <w:rFonts w:ascii="Calibri" w:hAnsi="Calibri"/>
          <w:color w:val="000000"/>
          <w:sz w:val="22"/>
          <w:szCs w:val="22"/>
        </w:rPr>
        <w:t xml:space="preserve">school is making good use of information and </w:t>
      </w:r>
      <w:r w:rsidR="00ED31CB" w:rsidRPr="00480B65">
        <w:rPr>
          <w:rFonts w:ascii="Calibri" w:hAnsi="Calibri"/>
          <w:color w:val="000000"/>
          <w:sz w:val="22"/>
          <w:szCs w:val="22"/>
        </w:rPr>
        <w:t xml:space="preserve">support </w:t>
      </w:r>
      <w:r w:rsidR="00BF074A" w:rsidRPr="00480B65">
        <w:rPr>
          <w:rFonts w:ascii="Calibri" w:hAnsi="Calibri"/>
          <w:color w:val="000000"/>
          <w:sz w:val="22"/>
          <w:szCs w:val="22"/>
        </w:rPr>
        <w:t>(</w:t>
      </w:r>
      <w:r w:rsidRPr="00480B65">
        <w:rPr>
          <w:rFonts w:ascii="Calibri" w:hAnsi="Calibri"/>
          <w:color w:val="auto"/>
          <w:sz w:val="22"/>
          <w:szCs w:val="22"/>
        </w:rPr>
        <w:t xml:space="preserve">Annex </w:t>
      </w:r>
      <w:r w:rsidR="00495DEA" w:rsidRPr="00480B65">
        <w:rPr>
          <w:rFonts w:ascii="Calibri" w:hAnsi="Calibri"/>
          <w:color w:val="auto"/>
          <w:sz w:val="22"/>
          <w:szCs w:val="22"/>
        </w:rPr>
        <w:t>B</w:t>
      </w:r>
      <w:r w:rsidRPr="00480B65">
        <w:rPr>
          <w:rFonts w:ascii="Calibri" w:hAnsi="Calibri"/>
          <w:color w:val="auto"/>
          <w:sz w:val="22"/>
          <w:szCs w:val="22"/>
        </w:rPr>
        <w:t xml:space="preserve"> </w:t>
      </w:r>
      <w:r w:rsidR="00495DEA" w:rsidRPr="00480B65">
        <w:rPr>
          <w:rFonts w:ascii="Calibri" w:hAnsi="Calibri"/>
          <w:color w:val="auto"/>
          <w:sz w:val="22"/>
          <w:szCs w:val="22"/>
        </w:rPr>
        <w:t>–</w:t>
      </w:r>
      <w:r w:rsidR="00190604" w:rsidRPr="00480B65">
        <w:rPr>
          <w:rFonts w:ascii="Calibri" w:hAnsi="Calibri"/>
          <w:color w:val="auto"/>
          <w:sz w:val="22"/>
          <w:szCs w:val="22"/>
        </w:rPr>
        <w:t xml:space="preserve"> </w:t>
      </w:r>
      <w:r w:rsidR="00495DEA" w:rsidRPr="00480B65">
        <w:rPr>
          <w:rFonts w:ascii="Calibri" w:hAnsi="Calibri"/>
          <w:color w:val="auto"/>
          <w:sz w:val="22"/>
          <w:szCs w:val="22"/>
        </w:rPr>
        <w:t>Further information</w:t>
      </w:r>
      <w:r w:rsidR="00190604" w:rsidRPr="00480B65">
        <w:rPr>
          <w:rFonts w:ascii="Calibri" w:hAnsi="Calibri"/>
          <w:color w:val="auto"/>
          <w:sz w:val="22"/>
          <w:szCs w:val="22"/>
        </w:rPr>
        <w:t xml:space="preserve"> </w:t>
      </w:r>
      <w:r w:rsidR="00190604" w:rsidRPr="00480B65">
        <w:rPr>
          <w:rFonts w:ascii="Calibri" w:hAnsi="Calibri"/>
          <w:color w:val="000000"/>
          <w:sz w:val="22"/>
          <w:szCs w:val="22"/>
        </w:rPr>
        <w:t>which forms part of</w:t>
      </w:r>
      <w:r w:rsidRPr="00480B65">
        <w:rPr>
          <w:rFonts w:ascii="Calibri" w:hAnsi="Calibri"/>
          <w:color w:val="000000"/>
          <w:sz w:val="22"/>
          <w:szCs w:val="22"/>
        </w:rPr>
        <w:t xml:space="preserve"> </w:t>
      </w:r>
      <w:hyperlink r:id="rId32" w:history="1">
        <w:r w:rsidRPr="00480B65">
          <w:rPr>
            <w:rStyle w:val="Hyperlink"/>
            <w:rFonts w:ascii="Calibri" w:hAnsi="Calibri"/>
            <w:sz w:val="22"/>
            <w:szCs w:val="22"/>
          </w:rPr>
          <w:t>Keeping Children Safe in Education</w:t>
        </w:r>
      </w:hyperlink>
      <w:r w:rsidR="00BF074A" w:rsidRPr="00480B65">
        <w:rPr>
          <w:rFonts w:ascii="Calibri" w:hAnsi="Calibri"/>
          <w:color w:val="000000"/>
          <w:sz w:val="22"/>
          <w:szCs w:val="22"/>
        </w:rPr>
        <w:t>)</w:t>
      </w:r>
      <w:r w:rsidR="00190604" w:rsidRPr="00480B65">
        <w:rPr>
          <w:rFonts w:ascii="Calibri" w:hAnsi="Calibri"/>
          <w:color w:val="000000"/>
          <w:sz w:val="22"/>
          <w:szCs w:val="22"/>
        </w:rPr>
        <w:t>;</w:t>
      </w:r>
    </w:p>
    <w:p w14:paraId="010B65F9" w14:textId="1D10E918" w:rsidR="00895BD6" w:rsidRPr="00A71519" w:rsidRDefault="00190604" w:rsidP="00F3202B">
      <w:pPr>
        <w:pStyle w:val="body"/>
        <w:numPr>
          <w:ilvl w:val="0"/>
          <w:numId w:val="7"/>
        </w:numPr>
        <w:spacing w:line="240" w:lineRule="auto"/>
        <w:ind w:left="924" w:hanging="357"/>
        <w:rPr>
          <w:rFonts w:ascii="Calibri" w:hAnsi="Calibri"/>
          <w:color w:val="000000"/>
          <w:sz w:val="22"/>
          <w:szCs w:val="22"/>
        </w:rPr>
      </w:pPr>
      <w:bookmarkStart w:id="94" w:name="_Hlk115188266"/>
      <w:r w:rsidRPr="00480B65">
        <w:rPr>
          <w:rFonts w:ascii="Calibri" w:hAnsi="Calibri"/>
          <w:color w:val="000000"/>
          <w:sz w:val="22"/>
          <w:szCs w:val="22"/>
        </w:rPr>
        <w:t xml:space="preserve">ensure that all staff undertake </w:t>
      </w:r>
      <w:r w:rsidR="00117433" w:rsidRPr="00480B65">
        <w:rPr>
          <w:rFonts w:ascii="Calibri" w:hAnsi="Calibri"/>
          <w:color w:val="000000"/>
          <w:sz w:val="22"/>
          <w:szCs w:val="22"/>
        </w:rPr>
        <w:t>regular updated safeguarding training, including online</w:t>
      </w:r>
      <w:r w:rsidR="00117433" w:rsidRPr="004F41B3">
        <w:rPr>
          <w:rFonts w:ascii="Calibri" w:hAnsi="Calibri"/>
          <w:color w:val="000000"/>
          <w:sz w:val="22"/>
          <w:szCs w:val="22"/>
        </w:rPr>
        <w:t xml:space="preserve"> safety training</w:t>
      </w:r>
      <w:r w:rsidR="00A71519">
        <w:rPr>
          <w:rFonts w:ascii="Calibri" w:hAnsi="Calibri"/>
          <w:color w:val="000000"/>
          <w:sz w:val="22"/>
          <w:szCs w:val="22"/>
        </w:rPr>
        <w:t xml:space="preserve">, </w:t>
      </w:r>
      <w:r w:rsidR="00DA3C7C" w:rsidRPr="004F41B3">
        <w:rPr>
          <w:rFonts w:ascii="Calibri" w:hAnsi="Calibri"/>
          <w:color w:val="000000"/>
          <w:sz w:val="22"/>
          <w:szCs w:val="22"/>
        </w:rPr>
        <w:t>in line with advice from the Local Safeguarding Children’s Partnerships (LSCP)</w:t>
      </w:r>
      <w:r w:rsidR="00117433" w:rsidRPr="004F41B3">
        <w:rPr>
          <w:rFonts w:ascii="Calibri" w:hAnsi="Calibri"/>
          <w:color w:val="000000"/>
          <w:sz w:val="22"/>
          <w:szCs w:val="22"/>
        </w:rPr>
        <w:t xml:space="preserve">, and that it is integrated, </w:t>
      </w:r>
      <w:r w:rsidR="00117433" w:rsidRPr="004F41B3">
        <w:rPr>
          <w:rFonts w:ascii="Calibri" w:hAnsi="Calibri"/>
          <w:color w:val="000000"/>
          <w:sz w:val="22"/>
          <w:szCs w:val="22"/>
        </w:rPr>
        <w:lastRenderedPageBreak/>
        <w:t>aligned, and considered as part of the whole school safeguarding approach and wider staff training and curriculum planning</w:t>
      </w:r>
      <w:r w:rsidR="000A652E" w:rsidRPr="004F41B3">
        <w:rPr>
          <w:rFonts w:ascii="Calibri" w:hAnsi="Calibri"/>
          <w:color w:val="000000"/>
          <w:sz w:val="22"/>
          <w:szCs w:val="22"/>
        </w:rPr>
        <w:t>;</w:t>
      </w:r>
    </w:p>
    <w:p w14:paraId="6FE869B9" w14:textId="7823182A" w:rsidR="00874A73" w:rsidRPr="004F41B3" w:rsidRDefault="00ED31CB" w:rsidP="00F3202B">
      <w:pPr>
        <w:pStyle w:val="body"/>
        <w:numPr>
          <w:ilvl w:val="0"/>
          <w:numId w:val="7"/>
        </w:numPr>
        <w:spacing w:line="240" w:lineRule="auto"/>
        <w:ind w:left="924" w:hanging="357"/>
        <w:rPr>
          <w:rFonts w:ascii="Calibri" w:hAnsi="Calibri"/>
          <w:color w:val="000000"/>
          <w:sz w:val="22"/>
          <w:szCs w:val="22"/>
        </w:rPr>
      </w:pPr>
      <w:r w:rsidRPr="004F41B3">
        <w:rPr>
          <w:rFonts w:ascii="Calibri" w:hAnsi="Calibri"/>
          <w:color w:val="000000"/>
          <w:sz w:val="22"/>
          <w:szCs w:val="22"/>
        </w:rPr>
        <w:t xml:space="preserve">recognise that a one size fits all </w:t>
      </w:r>
      <w:r w:rsidR="00874A73" w:rsidRPr="004F41B3">
        <w:rPr>
          <w:rFonts w:ascii="Calibri" w:hAnsi="Calibri"/>
          <w:color w:val="000000"/>
          <w:sz w:val="22"/>
          <w:szCs w:val="22"/>
        </w:rPr>
        <w:t xml:space="preserve">educational </w:t>
      </w:r>
      <w:r w:rsidRPr="004F41B3">
        <w:rPr>
          <w:rFonts w:ascii="Calibri" w:hAnsi="Calibri"/>
          <w:color w:val="000000"/>
          <w:sz w:val="22"/>
          <w:szCs w:val="22"/>
        </w:rPr>
        <w:t xml:space="preserve">approach </w:t>
      </w:r>
      <w:r w:rsidR="00874A73" w:rsidRPr="004F41B3">
        <w:rPr>
          <w:rFonts w:ascii="Calibri" w:hAnsi="Calibri"/>
          <w:color w:val="000000"/>
          <w:sz w:val="22"/>
          <w:szCs w:val="22"/>
        </w:rPr>
        <w:t>may not be appropriate for all children, and a more personalised or contextualised approach for more vulnerable children, victims of abuse and some SEND children might be needed</w:t>
      </w:r>
      <w:r w:rsidR="003A2546">
        <w:rPr>
          <w:rFonts w:ascii="Calibri" w:hAnsi="Calibri"/>
          <w:color w:val="000000"/>
          <w:sz w:val="22"/>
          <w:szCs w:val="22"/>
        </w:rPr>
        <w:t>;</w:t>
      </w:r>
    </w:p>
    <w:p w14:paraId="2BF3DF07" w14:textId="0CE36EA6" w:rsidR="000A652E" w:rsidRPr="004F41B3" w:rsidRDefault="000A652E" w:rsidP="00F3202B">
      <w:pPr>
        <w:pStyle w:val="body"/>
        <w:numPr>
          <w:ilvl w:val="0"/>
          <w:numId w:val="7"/>
        </w:numPr>
        <w:spacing w:line="240" w:lineRule="auto"/>
        <w:ind w:left="924" w:hanging="357"/>
        <w:rPr>
          <w:rFonts w:ascii="Calibri" w:hAnsi="Calibri"/>
          <w:color w:val="000000"/>
          <w:sz w:val="22"/>
          <w:szCs w:val="22"/>
        </w:rPr>
      </w:pPr>
      <w:r w:rsidRPr="004F41B3">
        <w:rPr>
          <w:rFonts w:ascii="Calibri" w:hAnsi="Calibri"/>
          <w:color w:val="000000"/>
          <w:sz w:val="22"/>
          <w:szCs w:val="22"/>
        </w:rPr>
        <w:t xml:space="preserve">ensure pupils are taught </w:t>
      </w:r>
      <w:r w:rsidR="00DB3FC2" w:rsidRPr="004F41B3">
        <w:rPr>
          <w:rFonts w:ascii="Calibri" w:hAnsi="Calibri"/>
          <w:color w:val="000000"/>
          <w:sz w:val="22"/>
          <w:szCs w:val="22"/>
        </w:rPr>
        <w:t xml:space="preserve">how to keep themselves safe, </w:t>
      </w:r>
      <w:r w:rsidRPr="004F41B3">
        <w:rPr>
          <w:rFonts w:ascii="Calibri" w:hAnsi="Calibri"/>
          <w:color w:val="000000"/>
          <w:sz w:val="22"/>
          <w:szCs w:val="22"/>
        </w:rPr>
        <w:t>including online as part of providing a broad and balanced curriculum with clear procedures on the use of mobile technology.</w:t>
      </w:r>
      <w:bookmarkEnd w:id="94"/>
    </w:p>
    <w:p w14:paraId="45BFC903" w14:textId="77777777" w:rsidR="00E65564" w:rsidRPr="004F41B3" w:rsidRDefault="00E65564" w:rsidP="002B6DC3">
      <w:pPr>
        <w:pStyle w:val="Heading3"/>
      </w:pPr>
      <w:bookmarkStart w:id="95" w:name="_Toc429408880"/>
      <w:bookmarkStart w:id="96" w:name="_Toc445738068"/>
      <w:bookmarkStart w:id="97" w:name="_Toc445738269"/>
      <w:bookmarkStart w:id="98" w:name="_Toc445738458"/>
      <w:bookmarkStart w:id="99" w:name="_Toc317432963"/>
      <w:bookmarkStart w:id="100" w:name="_Toc175920765"/>
      <w:bookmarkStart w:id="101" w:name="_Toc174015106"/>
      <w:bookmarkStart w:id="102" w:name="_Toc112827912"/>
      <w:bookmarkStart w:id="103" w:name="_Toc142906263"/>
      <w:bookmarkStart w:id="104" w:name="_Toc206775610"/>
      <w:r w:rsidRPr="004F41B3">
        <w:t>Head teacher</w:t>
      </w:r>
      <w:bookmarkEnd w:id="95"/>
      <w:bookmarkEnd w:id="96"/>
      <w:bookmarkEnd w:id="97"/>
      <w:bookmarkEnd w:id="98"/>
      <w:bookmarkEnd w:id="99"/>
      <w:bookmarkEnd w:id="100"/>
      <w:bookmarkEnd w:id="101"/>
      <w:bookmarkEnd w:id="102"/>
      <w:bookmarkEnd w:id="103"/>
      <w:bookmarkEnd w:id="104"/>
    </w:p>
    <w:p w14:paraId="698F5E24" w14:textId="3963E4A9" w:rsidR="00E65564" w:rsidRPr="00480B65" w:rsidRDefault="00E65564" w:rsidP="0090788B">
      <w:pPr>
        <w:pStyle w:val="body"/>
        <w:tabs>
          <w:tab w:val="left" w:pos="-284"/>
        </w:tabs>
        <w:spacing w:after="120" w:line="240" w:lineRule="auto"/>
        <w:ind w:left="567"/>
        <w:rPr>
          <w:rFonts w:ascii="Calibri" w:hAnsi="Calibri"/>
          <w:color w:val="EE0000"/>
          <w:sz w:val="22"/>
        </w:rPr>
      </w:pPr>
      <w:r w:rsidRPr="004F41B3">
        <w:rPr>
          <w:rFonts w:ascii="Calibri" w:hAnsi="Calibri"/>
          <w:b/>
          <w:color w:val="auto"/>
          <w:sz w:val="22"/>
          <w:szCs w:val="22"/>
        </w:rPr>
        <w:t xml:space="preserve">The Head teacher </w:t>
      </w:r>
      <w:r w:rsidR="0056094B" w:rsidRPr="004F41B3">
        <w:rPr>
          <w:rFonts w:ascii="Calibri" w:hAnsi="Calibri"/>
          <w:b/>
          <w:color w:val="auto"/>
          <w:sz w:val="22"/>
          <w:szCs w:val="22"/>
        </w:rPr>
        <w:t>has overall responsibility for online safety</w:t>
      </w:r>
      <w:r w:rsidR="009E1D5C" w:rsidRPr="004F41B3">
        <w:rPr>
          <w:rFonts w:ascii="Calibri" w:hAnsi="Calibri"/>
          <w:b/>
          <w:color w:val="auto"/>
          <w:sz w:val="22"/>
          <w:szCs w:val="22"/>
        </w:rPr>
        <w:t xml:space="preserve"> provision.  </w:t>
      </w:r>
      <w:bookmarkStart w:id="105" w:name="_Hlk203139247"/>
      <w:r w:rsidR="009E1D5C" w:rsidRPr="004F41B3">
        <w:rPr>
          <w:rFonts w:ascii="Calibri" w:hAnsi="Calibri"/>
          <w:color w:val="auto"/>
          <w:sz w:val="22"/>
          <w:szCs w:val="22"/>
        </w:rPr>
        <w:t>T</w:t>
      </w:r>
      <w:r w:rsidRPr="004F41B3">
        <w:rPr>
          <w:rFonts w:ascii="Calibri" w:hAnsi="Calibri"/>
          <w:color w:val="auto"/>
          <w:sz w:val="22"/>
          <w:szCs w:val="22"/>
        </w:rPr>
        <w:t>he day</w:t>
      </w:r>
      <w:r w:rsidR="007031A5" w:rsidRPr="004F41B3">
        <w:rPr>
          <w:rFonts w:ascii="Calibri" w:hAnsi="Calibri"/>
          <w:color w:val="auto"/>
          <w:sz w:val="22"/>
          <w:szCs w:val="22"/>
        </w:rPr>
        <w:t>-</w:t>
      </w:r>
      <w:r w:rsidRPr="004F41B3">
        <w:rPr>
          <w:rFonts w:ascii="Calibri" w:hAnsi="Calibri"/>
          <w:color w:val="auto"/>
          <w:sz w:val="22"/>
          <w:szCs w:val="22"/>
        </w:rPr>
        <w:t>to</w:t>
      </w:r>
      <w:r w:rsidR="007031A5" w:rsidRPr="004F41B3">
        <w:rPr>
          <w:rFonts w:ascii="Calibri" w:hAnsi="Calibri"/>
          <w:color w:val="auto"/>
          <w:sz w:val="22"/>
          <w:szCs w:val="22"/>
        </w:rPr>
        <w:t>-</w:t>
      </w:r>
      <w:r w:rsidRPr="004F41B3">
        <w:rPr>
          <w:rFonts w:ascii="Calibri" w:hAnsi="Calibri"/>
          <w:color w:val="auto"/>
          <w:sz w:val="22"/>
          <w:szCs w:val="22"/>
        </w:rPr>
        <w:t xml:space="preserve">day responsibility for </w:t>
      </w:r>
      <w:r w:rsidR="0056094B" w:rsidRPr="004F41B3">
        <w:rPr>
          <w:rFonts w:ascii="Calibri" w:hAnsi="Calibri"/>
          <w:color w:val="auto"/>
          <w:sz w:val="22"/>
          <w:szCs w:val="22"/>
        </w:rPr>
        <w:t>online s</w:t>
      </w:r>
      <w:r w:rsidR="00DE3A54" w:rsidRPr="004F41B3">
        <w:rPr>
          <w:rFonts w:ascii="Calibri" w:hAnsi="Calibri"/>
          <w:color w:val="auto"/>
          <w:sz w:val="22"/>
          <w:szCs w:val="22"/>
        </w:rPr>
        <w:t>afety</w:t>
      </w:r>
      <w:r w:rsidRPr="004F41B3">
        <w:rPr>
          <w:rFonts w:ascii="Calibri" w:hAnsi="Calibri"/>
          <w:color w:val="auto"/>
          <w:sz w:val="22"/>
          <w:szCs w:val="22"/>
        </w:rPr>
        <w:t xml:space="preserve"> </w:t>
      </w:r>
      <w:r w:rsidR="009E1D5C" w:rsidRPr="004F41B3">
        <w:rPr>
          <w:rFonts w:ascii="Calibri" w:hAnsi="Calibri"/>
          <w:color w:val="auto"/>
          <w:sz w:val="22"/>
          <w:szCs w:val="22"/>
        </w:rPr>
        <w:t xml:space="preserve">may </w:t>
      </w:r>
      <w:r w:rsidRPr="004F41B3">
        <w:rPr>
          <w:rFonts w:ascii="Calibri" w:hAnsi="Calibri"/>
          <w:color w:val="auto"/>
          <w:sz w:val="22"/>
          <w:szCs w:val="22"/>
        </w:rPr>
        <w:t xml:space="preserve">be delegated to the </w:t>
      </w:r>
      <w:r w:rsidR="009227B1" w:rsidRPr="004F41B3">
        <w:rPr>
          <w:rFonts w:ascii="Calibri" w:hAnsi="Calibri"/>
          <w:color w:val="auto"/>
          <w:sz w:val="22"/>
          <w:szCs w:val="22"/>
        </w:rPr>
        <w:t>Designated Safeguarding Lead (DSL</w:t>
      </w:r>
      <w:bookmarkEnd w:id="105"/>
      <w:r w:rsidR="00480B65">
        <w:rPr>
          <w:rFonts w:ascii="Calibri" w:hAnsi="Calibri"/>
          <w:color w:val="auto"/>
          <w:sz w:val="22"/>
          <w:szCs w:val="22"/>
        </w:rPr>
        <w:t>).</w:t>
      </w:r>
    </w:p>
    <w:p w14:paraId="3C1B740E" w14:textId="77777777" w:rsidR="00407718" w:rsidRPr="004F41B3" w:rsidRDefault="00407718" w:rsidP="0090788B">
      <w:pPr>
        <w:pStyle w:val="body"/>
        <w:tabs>
          <w:tab w:val="left" w:pos="-284"/>
        </w:tabs>
        <w:spacing w:after="120" w:line="240" w:lineRule="auto"/>
        <w:ind w:left="567"/>
        <w:rPr>
          <w:rFonts w:ascii="Calibri" w:hAnsi="Calibri"/>
          <w:color w:val="auto"/>
          <w:sz w:val="22"/>
          <w:szCs w:val="22"/>
        </w:rPr>
      </w:pPr>
      <w:r w:rsidRPr="004F41B3">
        <w:rPr>
          <w:rFonts w:ascii="Calibri" w:hAnsi="Calibri"/>
          <w:color w:val="auto"/>
          <w:sz w:val="22"/>
          <w:szCs w:val="22"/>
        </w:rPr>
        <w:t>The Head teacher will:</w:t>
      </w:r>
    </w:p>
    <w:p w14:paraId="044002EC" w14:textId="77777777" w:rsidR="00407718" w:rsidRPr="004F41B3" w:rsidRDefault="00407718" w:rsidP="00F3202B">
      <w:pPr>
        <w:pStyle w:val="ListParagraph"/>
        <w:numPr>
          <w:ilvl w:val="0"/>
          <w:numId w:val="52"/>
        </w:numPr>
      </w:pPr>
      <w:r w:rsidRPr="004F41B3">
        <w:t>take overall responsibility for data and data security</w:t>
      </w:r>
      <w:r w:rsidR="00E362EF" w:rsidRPr="004F41B3">
        <w:t>;</w:t>
      </w:r>
    </w:p>
    <w:p w14:paraId="26BCD64D" w14:textId="77777777" w:rsidR="009227B1" w:rsidRPr="004F41B3" w:rsidRDefault="00AC38F4" w:rsidP="00F3202B">
      <w:pPr>
        <w:pStyle w:val="ListParagraph"/>
        <w:numPr>
          <w:ilvl w:val="0"/>
          <w:numId w:val="52"/>
        </w:numPr>
      </w:pPr>
      <w:r w:rsidRPr="004F41B3">
        <w:t>f</w:t>
      </w:r>
      <w:r w:rsidR="009227B1" w:rsidRPr="004F41B3">
        <w:t>oster a culture of safeguarding where online safety is fully integrated into whole school safeguarding;</w:t>
      </w:r>
    </w:p>
    <w:p w14:paraId="35761526" w14:textId="7CE6B2BD" w:rsidR="009227B1" w:rsidRPr="004F41B3" w:rsidRDefault="00AC38F4" w:rsidP="00F3202B">
      <w:pPr>
        <w:pStyle w:val="ListParagraph"/>
        <w:numPr>
          <w:ilvl w:val="0"/>
          <w:numId w:val="52"/>
        </w:numPr>
      </w:pPr>
      <w:r w:rsidRPr="004F41B3">
        <w:t>oversee the activities of the DSL and ensure that the responsibilities listed in the section below are being followed and fully supported</w:t>
      </w:r>
      <w:r w:rsidR="00480B65">
        <w:t>;</w:t>
      </w:r>
    </w:p>
    <w:p w14:paraId="0E163018" w14:textId="7EEA142C" w:rsidR="00AC38F4" w:rsidRPr="004F41B3" w:rsidRDefault="00AC38F4" w:rsidP="00F3202B">
      <w:pPr>
        <w:pStyle w:val="ListParagraph"/>
        <w:numPr>
          <w:ilvl w:val="0"/>
          <w:numId w:val="52"/>
        </w:numPr>
      </w:pPr>
      <w:r w:rsidRPr="004F41B3">
        <w:t>ensure that Policies and procedures are followed by all staff</w:t>
      </w:r>
      <w:r w:rsidR="002F0759" w:rsidRPr="004F41B3">
        <w:t xml:space="preserve"> and other adults working paid or unpaid in the school</w:t>
      </w:r>
      <w:r w:rsidRPr="004F41B3">
        <w:t>;</w:t>
      </w:r>
    </w:p>
    <w:p w14:paraId="043FC1AB" w14:textId="77777777" w:rsidR="00DA2CD3" w:rsidRPr="00480B65" w:rsidRDefault="00DA2CD3" w:rsidP="00F3202B">
      <w:pPr>
        <w:pStyle w:val="ListParagraph"/>
        <w:numPr>
          <w:ilvl w:val="0"/>
          <w:numId w:val="52"/>
        </w:numPr>
      </w:pPr>
      <w:bookmarkStart w:id="106" w:name="_Hlk71721626"/>
      <w:r w:rsidRPr="004F41B3">
        <w:t xml:space="preserve">undertake training in offline and </w:t>
      </w:r>
      <w:r w:rsidRPr="00480B65">
        <w:t>online safety, in accordance with statutory guidance and relevant Local Safeguarding Partnership recommendations;</w:t>
      </w:r>
    </w:p>
    <w:p w14:paraId="678D5F3E" w14:textId="484805BB" w:rsidR="003C1762" w:rsidRPr="00435FCD" w:rsidRDefault="005C10AD" w:rsidP="00F3202B">
      <w:pPr>
        <w:pStyle w:val="ListParagraph"/>
        <w:numPr>
          <w:ilvl w:val="0"/>
          <w:numId w:val="52"/>
        </w:numPr>
      </w:pPr>
      <w:r w:rsidRPr="00480B65">
        <w:t xml:space="preserve">assign a senior leadership team (SLT) member to be responsible for digital technology to </w:t>
      </w:r>
      <w:r w:rsidR="003C1762" w:rsidRPr="00480B65">
        <w:t xml:space="preserve">take responsibility for </w:t>
      </w:r>
      <w:r w:rsidR="00567125" w:rsidRPr="00480B65">
        <w:t>liaising</w:t>
      </w:r>
      <w:r w:rsidR="003C1762" w:rsidRPr="00480B65">
        <w:t xml:space="preserve"> with the Governors in order to </w:t>
      </w:r>
      <w:r w:rsidR="00567125" w:rsidRPr="00480B65">
        <w:t>achieve</w:t>
      </w:r>
      <w:r w:rsidR="003C1762" w:rsidRPr="00480B65">
        <w:t xml:space="preserve"> the</w:t>
      </w:r>
      <w:r w:rsidR="00567125" w:rsidRPr="00480B65">
        <w:t>ir obligations</w:t>
      </w:r>
      <w:r w:rsidR="003C1762" w:rsidRPr="00435FCD">
        <w:t xml:space="preserve"> </w:t>
      </w:r>
      <w:r w:rsidR="00567125" w:rsidRPr="00435FCD">
        <w:t xml:space="preserve">in meeting the </w:t>
      </w:r>
      <w:r w:rsidR="003C1762" w:rsidRPr="00435FCD">
        <w:t xml:space="preserve">DfE </w:t>
      </w:r>
      <w:hyperlink r:id="rId33" w:history="1">
        <w:r w:rsidR="003C1762" w:rsidRPr="00DD30DC">
          <w:rPr>
            <w:rStyle w:val="Hyperlink"/>
            <w:highlight w:val="cyan"/>
          </w:rPr>
          <w:t>digital and technology standards</w:t>
        </w:r>
      </w:hyperlink>
      <w:r w:rsidR="003C1762" w:rsidRPr="00435FCD">
        <w:t xml:space="preserve">, particularly as they relate to </w:t>
      </w:r>
      <w:hyperlink r:id="rId34" w:history="1">
        <w:r w:rsidR="00567125" w:rsidRPr="00435FCD">
          <w:rPr>
            <w:rStyle w:val="Hyperlink"/>
          </w:rPr>
          <w:t>cyber security</w:t>
        </w:r>
      </w:hyperlink>
      <w:r w:rsidR="00567125" w:rsidRPr="00435FCD">
        <w:t xml:space="preserve"> and </w:t>
      </w:r>
      <w:hyperlink r:id="rId35" w:history="1">
        <w:r w:rsidR="00567125" w:rsidRPr="00435FCD">
          <w:rPr>
            <w:rStyle w:val="Hyperlink"/>
          </w:rPr>
          <w:t>filtering and monitoring</w:t>
        </w:r>
      </w:hyperlink>
      <w:r w:rsidR="00567125" w:rsidRPr="00435FCD">
        <w:t xml:space="preserve"> and ensuring the Governors are regularly updated on progress towards the standards;</w:t>
      </w:r>
    </w:p>
    <w:p w14:paraId="2DA832D6" w14:textId="28B30F5D" w:rsidR="00464F19" w:rsidRPr="00435FCD" w:rsidRDefault="00464F19" w:rsidP="00F3202B">
      <w:pPr>
        <w:pStyle w:val="ListParagraph"/>
        <w:numPr>
          <w:ilvl w:val="0"/>
          <w:numId w:val="52"/>
        </w:numPr>
      </w:pPr>
      <w:r w:rsidRPr="00435FCD">
        <w:rPr>
          <w:rFonts w:cstheme="minorHAnsi"/>
          <w:szCs w:val="22"/>
        </w:rPr>
        <w:t xml:space="preserve">ensure that online safety is appropriately monitored and reviewed by undertaking an annual review of the school’s approach to online safety, supported by an annual review of the </w:t>
      </w:r>
      <w:hyperlink r:id="rId36" w:history="1">
        <w:r w:rsidRPr="00435FCD">
          <w:rPr>
            <w:rStyle w:val="Hyperlink"/>
            <w:rFonts w:cstheme="minorHAnsi"/>
            <w:szCs w:val="22"/>
          </w:rPr>
          <w:t>risk assessment</w:t>
        </w:r>
      </w:hyperlink>
      <w:r w:rsidRPr="00435FCD">
        <w:rPr>
          <w:rFonts w:cstheme="minorHAnsi"/>
          <w:szCs w:val="22"/>
        </w:rPr>
        <w:t xml:space="preserve"> that considers and reflects the risks the children face.  We will use appropriate tools for this purpose such as the self-review tool </w:t>
      </w:r>
      <w:bookmarkStart w:id="107" w:name="_Hlk141447789"/>
      <w:r w:rsidRPr="00435FCD">
        <w:fldChar w:fldCharType="begin"/>
      </w:r>
      <w:r w:rsidRPr="00435FCD">
        <w:instrText>HYPERLINK "https://360safe.org.uk"</w:instrText>
      </w:r>
      <w:r w:rsidRPr="00435FCD">
        <w:fldChar w:fldCharType="separate"/>
      </w:r>
      <w:r w:rsidRPr="00435FCD">
        <w:rPr>
          <w:rStyle w:val="Hyperlink"/>
          <w:rFonts w:cstheme="minorHAnsi"/>
          <w:szCs w:val="22"/>
        </w:rPr>
        <w:t>360</w:t>
      </w:r>
      <w:r w:rsidRPr="00435FCD">
        <w:rPr>
          <w:rStyle w:val="Hyperlink"/>
          <w:rFonts w:cstheme="minorHAnsi"/>
          <w:szCs w:val="22"/>
          <w:vertAlign w:val="superscript"/>
        </w:rPr>
        <w:t>o</w:t>
      </w:r>
      <w:r w:rsidRPr="00435FCD">
        <w:rPr>
          <w:rStyle w:val="Hyperlink"/>
          <w:rFonts w:cstheme="minorHAnsi"/>
          <w:szCs w:val="22"/>
        </w:rPr>
        <w:t xml:space="preserve"> safe</w:t>
      </w:r>
      <w:r w:rsidRPr="00435FCD">
        <w:rPr>
          <w:rStyle w:val="Hyperlink"/>
          <w:rFonts w:cstheme="minorHAnsi"/>
          <w:szCs w:val="22"/>
        </w:rPr>
        <w:fldChar w:fldCharType="end"/>
      </w:r>
      <w:bookmarkEnd w:id="107"/>
      <w:r w:rsidRPr="00435FCD">
        <w:rPr>
          <w:rFonts w:cstheme="minorHAnsi"/>
          <w:szCs w:val="22"/>
        </w:rPr>
        <w:t xml:space="preserve"> or </w:t>
      </w:r>
      <w:proofErr w:type="spellStart"/>
      <w:r w:rsidRPr="00435FCD">
        <w:rPr>
          <w:rFonts w:cstheme="minorHAnsi"/>
          <w:szCs w:val="22"/>
        </w:rPr>
        <w:t>LGfL</w:t>
      </w:r>
      <w:proofErr w:type="spellEnd"/>
      <w:r w:rsidRPr="00435FCD">
        <w:rPr>
          <w:rFonts w:cstheme="minorHAnsi"/>
          <w:szCs w:val="22"/>
        </w:rPr>
        <w:t xml:space="preserve"> </w:t>
      </w:r>
      <w:hyperlink r:id="rId37" w:history="1">
        <w:r w:rsidRPr="00435FCD">
          <w:rPr>
            <w:rStyle w:val="Hyperlink"/>
            <w:rFonts w:cstheme="minorHAnsi"/>
            <w:szCs w:val="22"/>
          </w:rPr>
          <w:t>online safety audit</w:t>
        </w:r>
      </w:hyperlink>
      <w:r w:rsidRPr="00435FCD">
        <w:rPr>
          <w:rFonts w:cstheme="minorHAnsi"/>
          <w:szCs w:val="22"/>
        </w:rPr>
        <w:t>.</w:t>
      </w:r>
    </w:p>
    <w:p w14:paraId="1CF57266" w14:textId="382B8CB7" w:rsidR="00DA2CD3" w:rsidRPr="00435FCD" w:rsidRDefault="002D7CF8" w:rsidP="00F3202B">
      <w:pPr>
        <w:pStyle w:val="List1"/>
        <w:numPr>
          <w:ilvl w:val="0"/>
          <w:numId w:val="52"/>
        </w:numPr>
        <w:spacing w:after="0" w:line="240" w:lineRule="auto"/>
        <w:ind w:left="924" w:hanging="357"/>
        <w:jc w:val="left"/>
        <w:rPr>
          <w:sz w:val="22"/>
          <w:lang w:eastAsia="en-GB"/>
        </w:rPr>
      </w:pPr>
      <w:r w:rsidRPr="00435FCD">
        <w:rPr>
          <w:sz w:val="22"/>
          <w:lang w:eastAsia="en-GB"/>
        </w:rPr>
        <w:t>l</w:t>
      </w:r>
      <w:r w:rsidR="00DA2CD3" w:rsidRPr="00435FCD">
        <w:rPr>
          <w:sz w:val="22"/>
          <w:lang w:eastAsia="en-GB"/>
        </w:rPr>
        <w:t xml:space="preserve">iaise with the </w:t>
      </w:r>
      <w:r w:rsidR="00F070D6" w:rsidRPr="00435FCD">
        <w:rPr>
          <w:sz w:val="22"/>
          <w:lang w:eastAsia="en-GB"/>
        </w:rPr>
        <w:t>DSL</w:t>
      </w:r>
      <w:r w:rsidR="00DA2CD3" w:rsidRPr="00435FCD">
        <w:rPr>
          <w:sz w:val="22"/>
          <w:lang w:eastAsia="en-GB"/>
        </w:rPr>
        <w:t xml:space="preserve"> on all online-safety issues which might arise and receive regular updates on school issues and broader policy and practice information</w:t>
      </w:r>
      <w:r w:rsidRPr="00435FCD">
        <w:rPr>
          <w:sz w:val="22"/>
          <w:lang w:eastAsia="en-GB"/>
        </w:rPr>
        <w:t>;</w:t>
      </w:r>
    </w:p>
    <w:p w14:paraId="0F326C27" w14:textId="0BD4AAF5" w:rsidR="00DA2CD3" w:rsidRPr="00435FCD" w:rsidRDefault="002D7CF8" w:rsidP="00F3202B">
      <w:pPr>
        <w:pStyle w:val="List1"/>
        <w:numPr>
          <w:ilvl w:val="0"/>
          <w:numId w:val="52"/>
        </w:numPr>
        <w:spacing w:after="0" w:line="240" w:lineRule="auto"/>
        <w:ind w:left="924" w:hanging="357"/>
        <w:jc w:val="left"/>
        <w:rPr>
          <w:sz w:val="22"/>
          <w:lang w:eastAsia="en-GB"/>
        </w:rPr>
      </w:pPr>
      <w:r w:rsidRPr="00435FCD">
        <w:rPr>
          <w:sz w:val="22"/>
          <w:lang w:eastAsia="en-GB"/>
        </w:rPr>
        <w:t>t</w:t>
      </w:r>
      <w:r w:rsidR="00DA2CD3" w:rsidRPr="00435FCD">
        <w:rPr>
          <w:sz w:val="22"/>
          <w:lang w:eastAsia="en-GB"/>
        </w:rPr>
        <w:t xml:space="preserve">ake overall responsibility for data management and information security ensuring the school’s provision follows best practice in information handling; work with the DPO, DSL and </w:t>
      </w:r>
      <w:r w:rsidR="00283D2E" w:rsidRPr="00435FCD">
        <w:rPr>
          <w:sz w:val="22"/>
          <w:lang w:eastAsia="en-GB"/>
        </w:rPr>
        <w:t>G</w:t>
      </w:r>
      <w:r w:rsidR="00DA2CD3" w:rsidRPr="00435FCD">
        <w:rPr>
          <w:sz w:val="22"/>
          <w:lang w:eastAsia="en-GB"/>
        </w:rPr>
        <w:t xml:space="preserve">overnors to ensure a </w:t>
      </w:r>
      <w:r w:rsidR="00DB3FC2" w:rsidRPr="00435FCD">
        <w:rPr>
          <w:sz w:val="22"/>
          <w:lang w:eastAsia="en-GB"/>
        </w:rPr>
        <w:t xml:space="preserve">Data Protection Act 2018 (DPA) </w:t>
      </w:r>
      <w:r w:rsidR="00DA2CD3" w:rsidRPr="00435FCD">
        <w:rPr>
          <w:sz w:val="22"/>
          <w:lang w:eastAsia="en-GB"/>
        </w:rPr>
        <w:t xml:space="preserve">compliant framework for storing data, but helping to ensure that child protection is always put </w:t>
      </w:r>
      <w:r w:rsidR="0011622C" w:rsidRPr="00435FCD">
        <w:rPr>
          <w:sz w:val="22"/>
          <w:lang w:eastAsia="en-GB"/>
        </w:rPr>
        <w:t>first,</w:t>
      </w:r>
      <w:r w:rsidR="00DA2CD3" w:rsidRPr="00435FCD">
        <w:rPr>
          <w:sz w:val="22"/>
          <w:lang w:eastAsia="en-GB"/>
        </w:rPr>
        <w:t xml:space="preserve"> and data-protection processes support careful and legal sharing of information</w:t>
      </w:r>
      <w:r w:rsidRPr="00435FCD">
        <w:rPr>
          <w:sz w:val="22"/>
          <w:lang w:eastAsia="en-GB"/>
        </w:rPr>
        <w:t>;</w:t>
      </w:r>
    </w:p>
    <w:p w14:paraId="1C6BD762" w14:textId="50E31FB3" w:rsidR="00DA2CD3" w:rsidRPr="00480B65" w:rsidRDefault="002D7CF8" w:rsidP="00F3202B">
      <w:pPr>
        <w:pStyle w:val="List1"/>
        <w:numPr>
          <w:ilvl w:val="0"/>
          <w:numId w:val="52"/>
        </w:numPr>
        <w:spacing w:after="0" w:line="240" w:lineRule="auto"/>
        <w:ind w:left="924" w:hanging="357"/>
        <w:jc w:val="left"/>
        <w:rPr>
          <w:sz w:val="22"/>
          <w:lang w:eastAsia="en-GB"/>
        </w:rPr>
      </w:pPr>
      <w:r w:rsidRPr="00435FCD">
        <w:rPr>
          <w:sz w:val="22"/>
          <w:lang w:eastAsia="en-GB"/>
        </w:rPr>
        <w:t>e</w:t>
      </w:r>
      <w:r w:rsidR="00DA2CD3" w:rsidRPr="00435FCD">
        <w:rPr>
          <w:sz w:val="22"/>
          <w:lang w:eastAsia="en-GB"/>
        </w:rPr>
        <w:t>nsure the school implements and makes effective use of appropriate ICT systems and services inclu</w:t>
      </w:r>
      <w:r w:rsidR="00DA2CD3" w:rsidRPr="00480B65">
        <w:rPr>
          <w:sz w:val="22"/>
          <w:lang w:eastAsia="en-GB"/>
        </w:rPr>
        <w:t xml:space="preserve">ding school-safe filtering and monitoring, protected email systems and that all technology including </w:t>
      </w:r>
      <w:hyperlink r:id="rId38" w:history="1">
        <w:r w:rsidR="00DA2CD3" w:rsidRPr="00480B65">
          <w:rPr>
            <w:rStyle w:val="Hyperlink"/>
            <w:sz w:val="22"/>
          </w:rPr>
          <w:t>cloud systems</w:t>
        </w:r>
      </w:hyperlink>
      <w:r w:rsidR="00DA2CD3" w:rsidRPr="00480B65">
        <w:rPr>
          <w:sz w:val="22"/>
          <w:lang w:eastAsia="en-GB"/>
        </w:rPr>
        <w:t xml:space="preserve"> are implemented according to child-safety first principles</w:t>
      </w:r>
      <w:r w:rsidRPr="00480B65">
        <w:rPr>
          <w:sz w:val="22"/>
          <w:lang w:eastAsia="en-GB"/>
        </w:rPr>
        <w:t>;</w:t>
      </w:r>
    </w:p>
    <w:p w14:paraId="70327B74" w14:textId="5814448A" w:rsidR="00DA2CD3" w:rsidRPr="00435FCD" w:rsidRDefault="002D7CF8" w:rsidP="00F3202B">
      <w:pPr>
        <w:pStyle w:val="List1"/>
        <w:numPr>
          <w:ilvl w:val="0"/>
          <w:numId w:val="52"/>
        </w:numPr>
        <w:spacing w:after="0" w:line="240" w:lineRule="auto"/>
        <w:ind w:left="924" w:hanging="357"/>
        <w:jc w:val="left"/>
        <w:rPr>
          <w:sz w:val="22"/>
          <w:lang w:eastAsia="en-GB"/>
        </w:rPr>
      </w:pPr>
      <w:r w:rsidRPr="00480B65">
        <w:rPr>
          <w:sz w:val="22"/>
          <w:lang w:eastAsia="en-GB"/>
        </w:rPr>
        <w:t>b</w:t>
      </w:r>
      <w:r w:rsidR="00973430" w:rsidRPr="00480B65">
        <w:rPr>
          <w:sz w:val="22"/>
          <w:lang w:eastAsia="en-GB"/>
        </w:rPr>
        <w:t>e responsible for ensuring that</w:t>
      </w:r>
      <w:r w:rsidR="00973430" w:rsidRPr="00435FCD">
        <w:rPr>
          <w:sz w:val="22"/>
          <w:lang w:eastAsia="en-GB"/>
        </w:rPr>
        <w:t xml:space="preserve"> </w:t>
      </w:r>
      <w:r w:rsidR="00973430" w:rsidRPr="00435FCD">
        <w:rPr>
          <w:b/>
          <w:bCs/>
          <w:sz w:val="22"/>
          <w:lang w:eastAsia="en-GB"/>
        </w:rPr>
        <w:t>all</w:t>
      </w:r>
      <w:r w:rsidR="00973430" w:rsidRPr="00435FCD">
        <w:rPr>
          <w:sz w:val="22"/>
          <w:lang w:eastAsia="en-GB"/>
        </w:rPr>
        <w:t xml:space="preserve"> staff receive suitable training </w:t>
      </w:r>
      <w:r w:rsidR="00464F19" w:rsidRPr="00435FCD">
        <w:rPr>
          <w:sz w:val="22"/>
          <w:lang w:eastAsia="en-GB"/>
        </w:rPr>
        <w:t xml:space="preserve">on induction </w:t>
      </w:r>
      <w:r w:rsidR="00973430" w:rsidRPr="00435FCD">
        <w:rPr>
          <w:sz w:val="22"/>
          <w:lang w:eastAsia="en-GB"/>
        </w:rPr>
        <w:t>to carry out their child protection and online safety roles</w:t>
      </w:r>
      <w:r w:rsidR="001B26A4" w:rsidRPr="00435FCD">
        <w:rPr>
          <w:sz w:val="22"/>
          <w:lang w:eastAsia="en-GB"/>
        </w:rPr>
        <w:t xml:space="preserve"> (which should include the procedures and </w:t>
      </w:r>
      <w:r w:rsidR="001B26A4" w:rsidRPr="00435FCD">
        <w:rPr>
          <w:rFonts w:ascii="Calibri" w:hAnsi="Calibri"/>
          <w:color w:val="000000"/>
          <w:sz w:val="22"/>
        </w:rPr>
        <w:t>processes in place to manage filtering and monitoring and how to escalate concerns when identified)</w:t>
      </w:r>
      <w:r w:rsidR="00464F19" w:rsidRPr="00435FCD">
        <w:rPr>
          <w:rFonts w:ascii="Calibri" w:hAnsi="Calibri"/>
          <w:color w:val="000000"/>
          <w:sz w:val="22"/>
        </w:rPr>
        <w:t xml:space="preserve">.  </w:t>
      </w:r>
      <w:r w:rsidR="00464F19" w:rsidRPr="00435FCD">
        <w:rPr>
          <w:sz w:val="22"/>
        </w:rPr>
        <w:t xml:space="preserve">UKCIS have published an </w:t>
      </w:r>
      <w:hyperlink r:id="rId39" w:history="1">
        <w:r w:rsidR="00464F19" w:rsidRPr="00435FCD">
          <w:rPr>
            <w:rStyle w:val="Hyperlink"/>
            <w:sz w:val="22"/>
          </w:rPr>
          <w:t>Online Safety Audit Tool</w:t>
        </w:r>
      </w:hyperlink>
      <w:r w:rsidR="00464F19" w:rsidRPr="00435FCD">
        <w:rPr>
          <w:sz w:val="22"/>
        </w:rPr>
        <w:t xml:space="preserve"> which helps mentors of trainee teachers and early career teachers induct mentees and provide ongoing support, development and monitoring;</w:t>
      </w:r>
    </w:p>
    <w:p w14:paraId="5BB6FB76" w14:textId="2DD8D731" w:rsidR="002D7CF8" w:rsidRPr="00435FCD" w:rsidRDefault="00447F5D" w:rsidP="00F3202B">
      <w:pPr>
        <w:pStyle w:val="List1"/>
        <w:numPr>
          <w:ilvl w:val="0"/>
          <w:numId w:val="52"/>
        </w:numPr>
        <w:spacing w:after="0" w:line="240" w:lineRule="auto"/>
        <w:ind w:left="924" w:hanging="357"/>
        <w:jc w:val="left"/>
        <w:rPr>
          <w:sz w:val="22"/>
          <w:lang w:eastAsia="en-GB"/>
        </w:rPr>
      </w:pPr>
      <w:r w:rsidRPr="00435FCD">
        <w:rPr>
          <w:sz w:val="22"/>
          <w:lang w:eastAsia="en-GB"/>
        </w:rPr>
        <w:t>u</w:t>
      </w:r>
      <w:r w:rsidR="002D7CF8" w:rsidRPr="00435FCD">
        <w:rPr>
          <w:sz w:val="22"/>
          <w:lang w:eastAsia="en-GB"/>
        </w:rPr>
        <w:t xml:space="preserve">nderstand and make all staff aware of procedures to be followed in the event of a serious online </w:t>
      </w:r>
      <w:bookmarkStart w:id="108" w:name="_Hlk115188518"/>
      <w:r w:rsidR="002D7CF8" w:rsidRPr="00435FCD">
        <w:rPr>
          <w:sz w:val="22"/>
          <w:lang w:eastAsia="en-GB"/>
        </w:rPr>
        <w:t>safeguarding incident</w:t>
      </w:r>
      <w:r w:rsidRPr="00435FCD">
        <w:rPr>
          <w:sz w:val="22"/>
          <w:lang w:eastAsia="en-GB"/>
        </w:rPr>
        <w:t xml:space="preserve"> </w:t>
      </w:r>
      <w:r w:rsidR="001B26A4" w:rsidRPr="00435FCD">
        <w:rPr>
          <w:sz w:val="22"/>
          <w:lang w:eastAsia="en-GB"/>
        </w:rPr>
        <w:t xml:space="preserve">involving a pupil </w:t>
      </w:r>
      <w:r w:rsidR="00F37629" w:rsidRPr="00435FCD">
        <w:rPr>
          <w:sz w:val="22"/>
          <w:lang w:eastAsia="en-GB"/>
        </w:rPr>
        <w:t>or</w:t>
      </w:r>
      <w:r w:rsidR="001B26A4" w:rsidRPr="00435FCD">
        <w:rPr>
          <w:sz w:val="22"/>
          <w:lang w:eastAsia="en-GB"/>
        </w:rPr>
        <w:t xml:space="preserve"> an incident which results in an</w:t>
      </w:r>
      <w:r w:rsidR="00F37629" w:rsidRPr="00435FCD">
        <w:rPr>
          <w:sz w:val="22"/>
          <w:lang w:eastAsia="en-GB"/>
        </w:rPr>
        <w:t xml:space="preserve"> allegation against a member of staff or other adult </w:t>
      </w:r>
      <w:r w:rsidRPr="00435FCD">
        <w:rPr>
          <w:sz w:val="22"/>
          <w:lang w:eastAsia="en-GB"/>
        </w:rPr>
        <w:t xml:space="preserve">(see </w:t>
      </w:r>
      <w:hyperlink r:id="rId40" w:history="1">
        <w:r w:rsidR="00464F19" w:rsidRPr="00435FCD">
          <w:rPr>
            <w:rStyle w:val="Hyperlink"/>
            <w:sz w:val="22"/>
            <w:lang w:eastAsia="en-GB"/>
          </w:rPr>
          <w:t>flowchart for dealing with online safety incidents</w:t>
        </w:r>
      </w:hyperlink>
      <w:r w:rsidR="0031542C" w:rsidRPr="00435FCD">
        <w:rPr>
          <w:sz w:val="22"/>
          <w:lang w:eastAsia="en-GB"/>
        </w:rPr>
        <w:t>)</w:t>
      </w:r>
      <w:r w:rsidRPr="00435FCD">
        <w:rPr>
          <w:sz w:val="22"/>
          <w:lang w:eastAsia="en-GB"/>
        </w:rPr>
        <w:t>;</w:t>
      </w:r>
    </w:p>
    <w:p w14:paraId="088BE94F" w14:textId="6047AE29" w:rsidR="00B055F3" w:rsidRPr="00435FCD" w:rsidRDefault="00B055F3" w:rsidP="00F3202B">
      <w:pPr>
        <w:pStyle w:val="List1"/>
        <w:numPr>
          <w:ilvl w:val="0"/>
          <w:numId w:val="52"/>
        </w:numPr>
        <w:spacing w:after="0" w:line="240" w:lineRule="auto"/>
        <w:ind w:left="924" w:hanging="357"/>
        <w:jc w:val="left"/>
        <w:rPr>
          <w:sz w:val="22"/>
          <w:lang w:eastAsia="en-GB"/>
        </w:rPr>
      </w:pPr>
      <w:r w:rsidRPr="00435FCD">
        <w:rPr>
          <w:sz w:val="22"/>
          <w:lang w:eastAsia="en-GB"/>
        </w:rPr>
        <w:t>encourage parents/carers to provide age-appropriate supervision for children in their care using the internet including by the use of internet filters which should be used to block malicious websites (usually free but often need turned on.  Information for parents/carers will be regularly updated and published on the school website and via newsletters and other publications.</w:t>
      </w:r>
    </w:p>
    <w:p w14:paraId="2BDCBAF4" w14:textId="77777777" w:rsidR="00A2008A" w:rsidRDefault="00F37629" w:rsidP="00F3202B">
      <w:pPr>
        <w:pStyle w:val="List1"/>
        <w:numPr>
          <w:ilvl w:val="0"/>
          <w:numId w:val="52"/>
        </w:numPr>
        <w:spacing w:after="0" w:line="240" w:lineRule="auto"/>
        <w:ind w:left="924" w:hanging="357"/>
        <w:jc w:val="left"/>
        <w:rPr>
          <w:sz w:val="22"/>
        </w:rPr>
      </w:pPr>
      <w:r w:rsidRPr="004F41B3">
        <w:rPr>
          <w:sz w:val="22"/>
        </w:rPr>
        <w:t>e</w:t>
      </w:r>
      <w:r w:rsidR="002D7CF8" w:rsidRPr="004F41B3">
        <w:rPr>
          <w:sz w:val="22"/>
        </w:rPr>
        <w:t xml:space="preserve">nsure suitable risk assessments are undertaken so the curriculum meets needs of pupils, including </w:t>
      </w:r>
      <w:r w:rsidR="007031A5" w:rsidRPr="004F41B3">
        <w:rPr>
          <w:sz w:val="22"/>
        </w:rPr>
        <w:t xml:space="preserve">the </w:t>
      </w:r>
      <w:r w:rsidR="002D7CF8" w:rsidRPr="004F41B3">
        <w:rPr>
          <w:sz w:val="22"/>
        </w:rPr>
        <w:t>risk of children being radicalised</w:t>
      </w:r>
      <w:r w:rsidR="00447F5D" w:rsidRPr="004F41B3">
        <w:rPr>
          <w:sz w:val="22"/>
        </w:rPr>
        <w:t>;</w:t>
      </w:r>
    </w:p>
    <w:p w14:paraId="15D9D47B" w14:textId="052E6C80" w:rsidR="002D7CF8" w:rsidRPr="00435FCD" w:rsidRDefault="00A2008A" w:rsidP="00F3202B">
      <w:pPr>
        <w:pStyle w:val="List1"/>
        <w:numPr>
          <w:ilvl w:val="0"/>
          <w:numId w:val="52"/>
        </w:numPr>
        <w:spacing w:after="0" w:line="240" w:lineRule="auto"/>
        <w:ind w:left="924" w:hanging="357"/>
        <w:jc w:val="left"/>
        <w:rPr>
          <w:sz w:val="22"/>
        </w:rPr>
      </w:pPr>
      <w:r w:rsidRPr="00435FCD">
        <w:rPr>
          <w:sz w:val="22"/>
        </w:rPr>
        <w:lastRenderedPageBreak/>
        <w:t xml:space="preserve">take responsibility for formulating the school’s Cyber security resilience strategy and Cyber response plan in liaison with the Online Safety Governor and other third party providers.  </w:t>
      </w:r>
    </w:p>
    <w:p w14:paraId="4F2CEDFC" w14:textId="33B7E81B" w:rsidR="00264E2C" w:rsidRPr="00435FCD" w:rsidRDefault="00264E2C" w:rsidP="00F3202B">
      <w:pPr>
        <w:pStyle w:val="List1"/>
        <w:numPr>
          <w:ilvl w:val="0"/>
          <w:numId w:val="52"/>
        </w:numPr>
        <w:spacing w:after="0" w:line="240" w:lineRule="auto"/>
        <w:ind w:left="924" w:hanging="357"/>
        <w:jc w:val="left"/>
        <w:rPr>
          <w:sz w:val="22"/>
        </w:rPr>
      </w:pPr>
      <w:bookmarkStart w:id="109" w:name="_Toc317432964"/>
      <w:bookmarkStart w:id="110" w:name="_Toc429408881"/>
      <w:bookmarkStart w:id="111" w:name="_Toc445738069"/>
      <w:bookmarkStart w:id="112" w:name="_Toc445738270"/>
      <w:bookmarkStart w:id="113" w:name="_Toc445738459"/>
      <w:bookmarkStart w:id="114" w:name="_Hlk71721844"/>
      <w:bookmarkEnd w:id="106"/>
      <w:bookmarkEnd w:id="108"/>
      <w:r w:rsidRPr="00435FCD">
        <w:rPr>
          <w:sz w:val="22"/>
        </w:rPr>
        <w:t xml:space="preserve">ensure the school website meets statutory requirements (see KAHSC guidance on statutory and desirable website features and content for </w:t>
      </w:r>
      <w:hyperlink r:id="rId41" w:history="1">
        <w:r w:rsidRPr="00435FCD">
          <w:rPr>
            <w:rStyle w:val="Hyperlink"/>
            <w:sz w:val="22"/>
          </w:rPr>
          <w:t>academy</w:t>
        </w:r>
      </w:hyperlink>
      <w:r w:rsidRPr="00435FCD">
        <w:rPr>
          <w:sz w:val="22"/>
        </w:rPr>
        <w:t xml:space="preserve"> schools).</w:t>
      </w:r>
    </w:p>
    <w:bookmarkStart w:id="115" w:name="_Toc112827913"/>
    <w:bookmarkStart w:id="116" w:name="_Toc175920766"/>
    <w:bookmarkStart w:id="117" w:name="_Toc174015107"/>
    <w:bookmarkStart w:id="118" w:name="_Toc142906264"/>
    <w:bookmarkStart w:id="119" w:name="_Toc206775611"/>
    <w:p w14:paraId="4A602A29" w14:textId="22FC1F79" w:rsidR="00E65564" w:rsidRPr="00435FCD" w:rsidRDefault="00ED244A" w:rsidP="002B6DC3">
      <w:pPr>
        <w:pStyle w:val="Heading3"/>
      </w:pPr>
      <w:r w:rsidRPr="00435FCD">
        <w:rPr>
          <w:noProof/>
          <w:lang w:eastAsia="en-GB"/>
        </w:rPr>
        <mc:AlternateContent>
          <mc:Choice Requires="wps">
            <w:drawing>
              <wp:anchor distT="0" distB="0" distL="114300" distR="114300" simplePos="0" relativeHeight="251663360" behindDoc="0" locked="0" layoutInCell="1" allowOverlap="1" wp14:anchorId="28627DD7" wp14:editId="65826A15">
                <wp:simplePos x="0" y="0"/>
                <wp:positionH relativeFrom="column">
                  <wp:posOffset>-1784985</wp:posOffset>
                </wp:positionH>
                <wp:positionV relativeFrom="paragraph">
                  <wp:posOffset>1000760</wp:posOffset>
                </wp:positionV>
                <wp:extent cx="800100" cy="57150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C42C31" w14:textId="77777777" w:rsidR="00F070D6" w:rsidRDefault="00F070D6" w:rsidP="00E65564">
                            <w:pPr>
                              <w:jc w:val="center"/>
                              <w:rPr>
                                <w:rFonts w:ascii="Arial" w:hAnsi="Arial"/>
                              </w:rPr>
                            </w:pPr>
                            <w:r>
                              <w:rPr>
                                <w:rFonts w:ascii="Arial" w:hAnsi="Arial"/>
                                <w:color w:val="FFFFFF"/>
                                <w:sz w:val="60"/>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8627DD7" id="Text Box 19" o:spid="_x0000_s1030" type="#_x0000_t202" style="position:absolute;left:0;text-align:left;margin-left:-140.55pt;margin-top:78.8pt;width:63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" filled="f" stroked="f">
                <v:textbox>
                  <w:txbxContent>
                    <w:p w14:paraId="60C42C31" w14:textId="77777777" w:rsidR="00F070D6" w:rsidRDefault="00F070D6" w:rsidP="00E65564">
                      <w:pPr>
                        <w:jc w:val="center"/>
                        <w:rPr>
                          <w:rFonts w:ascii="Arial" w:hAnsi="Arial"/>
                        </w:rPr>
                      </w:pPr>
                      <w:r>
                        <w:rPr>
                          <w:rFonts w:ascii="Arial" w:hAnsi="Arial"/>
                          <w:color w:val="FFFFFF"/>
                          <w:sz w:val="60"/>
                        </w:rPr>
                        <w:t>8</w:t>
                      </w:r>
                    </w:p>
                  </w:txbxContent>
                </v:textbox>
              </v:shape>
            </w:pict>
          </mc:Fallback>
        </mc:AlternateContent>
      </w:r>
      <w:bookmarkEnd w:id="109"/>
      <w:r w:rsidR="00407718" w:rsidRPr="00435FCD">
        <w:t>Designated Safeguarding Lead</w:t>
      </w:r>
      <w:bookmarkEnd w:id="110"/>
      <w:bookmarkEnd w:id="111"/>
      <w:bookmarkEnd w:id="112"/>
      <w:bookmarkEnd w:id="113"/>
      <w:r w:rsidR="003E093A" w:rsidRPr="00435FCD">
        <w:t xml:space="preserve"> (DSL</w:t>
      </w:r>
      <w:bookmarkEnd w:id="115"/>
      <w:r w:rsidR="003E093A" w:rsidRPr="00435FCD">
        <w:t>)</w:t>
      </w:r>
      <w:bookmarkEnd w:id="116"/>
      <w:bookmarkEnd w:id="117"/>
      <w:bookmarkEnd w:id="118"/>
      <w:bookmarkEnd w:id="119"/>
    </w:p>
    <w:p w14:paraId="663E4FA4" w14:textId="734B8846" w:rsidR="00E65564" w:rsidRPr="00480B65" w:rsidRDefault="00987C2A" w:rsidP="0090788B">
      <w:pPr>
        <w:pStyle w:val="body"/>
        <w:spacing w:after="120" w:line="240" w:lineRule="auto"/>
        <w:ind w:left="567"/>
        <w:rPr>
          <w:rFonts w:ascii="Calibri" w:hAnsi="Calibri"/>
          <w:color w:val="000000" w:themeColor="text1"/>
          <w:sz w:val="22"/>
          <w:szCs w:val="22"/>
        </w:rPr>
      </w:pPr>
      <w:r w:rsidRPr="004F41B3">
        <w:rPr>
          <w:rFonts w:ascii="Calibri" w:hAnsi="Calibri"/>
          <w:color w:val="auto"/>
          <w:sz w:val="22"/>
          <w:szCs w:val="22"/>
        </w:rPr>
        <w:t xml:space="preserve">The DSL may delegate certain online safety duties e.g. to the </w:t>
      </w:r>
      <w:r w:rsidR="00480B65">
        <w:rPr>
          <w:rFonts w:ascii="Calibri" w:hAnsi="Calibri"/>
          <w:color w:val="auto"/>
          <w:sz w:val="22"/>
        </w:rPr>
        <w:t>SLT</w:t>
      </w:r>
      <w:r w:rsidRPr="004F41B3">
        <w:rPr>
          <w:rFonts w:ascii="Calibri" w:hAnsi="Calibri"/>
          <w:color w:val="auto"/>
          <w:sz w:val="22"/>
          <w:szCs w:val="22"/>
        </w:rPr>
        <w:t xml:space="preserve">, but not the </w:t>
      </w:r>
      <w:r w:rsidR="007031A5" w:rsidRPr="004F41B3">
        <w:rPr>
          <w:rFonts w:ascii="Calibri" w:hAnsi="Calibri"/>
          <w:color w:val="auto"/>
          <w:sz w:val="22"/>
          <w:szCs w:val="22"/>
        </w:rPr>
        <w:t>day-to-day</w:t>
      </w:r>
      <w:r w:rsidRPr="004F41B3">
        <w:rPr>
          <w:rFonts w:ascii="Calibri" w:hAnsi="Calibri"/>
          <w:color w:val="auto"/>
          <w:sz w:val="22"/>
          <w:szCs w:val="22"/>
        </w:rPr>
        <w:t xml:space="preserve"> responsibility; this assertion and all </w:t>
      </w:r>
      <w:r w:rsidR="00D87A67" w:rsidRPr="00480B65">
        <w:rPr>
          <w:rFonts w:ascii="Calibri" w:hAnsi="Calibri"/>
          <w:color w:val="auto"/>
          <w:sz w:val="22"/>
          <w:szCs w:val="22"/>
        </w:rPr>
        <w:t xml:space="preserve">quotes below are taken from </w:t>
      </w:r>
      <w:hyperlink r:id="rId42" w:history="1">
        <w:r w:rsidR="00D87A67" w:rsidRPr="00480B65">
          <w:rPr>
            <w:rStyle w:val="Hyperlink"/>
            <w:rFonts w:ascii="Calibri" w:hAnsi="Calibri"/>
            <w:sz w:val="22"/>
            <w:szCs w:val="22"/>
          </w:rPr>
          <w:t>Keeping Children Safe in Education</w:t>
        </w:r>
      </w:hyperlink>
      <w:r w:rsidR="00D87A67" w:rsidRPr="00480B65">
        <w:rPr>
          <w:rFonts w:ascii="Calibri" w:hAnsi="Calibri"/>
          <w:color w:val="auto"/>
          <w:sz w:val="22"/>
          <w:szCs w:val="22"/>
        </w:rPr>
        <w:t>.</w:t>
      </w:r>
      <w:r w:rsidR="00E65564" w:rsidRPr="00480B65">
        <w:rPr>
          <w:rFonts w:ascii="Calibri" w:hAnsi="Calibri"/>
          <w:color w:val="auto"/>
          <w:sz w:val="22"/>
          <w:szCs w:val="22"/>
        </w:rPr>
        <w:t xml:space="preserve"> </w:t>
      </w:r>
      <w:r w:rsidR="00B7404F" w:rsidRPr="00480B65">
        <w:rPr>
          <w:rFonts w:ascii="Calibri" w:hAnsi="Calibri"/>
          <w:color w:val="auto"/>
          <w:sz w:val="22"/>
          <w:szCs w:val="22"/>
        </w:rPr>
        <w:t xml:space="preserve"> </w:t>
      </w:r>
      <w:r w:rsidR="00480B65" w:rsidRPr="00480B65">
        <w:rPr>
          <w:rFonts w:ascii="Calibri" w:hAnsi="Calibri"/>
          <w:color w:val="auto"/>
          <w:sz w:val="22"/>
        </w:rPr>
        <w:t>They</w:t>
      </w:r>
      <w:r w:rsidR="006A1317" w:rsidRPr="00480B65">
        <w:rPr>
          <w:rFonts w:ascii="Calibri" w:hAnsi="Calibri"/>
          <w:color w:val="auto"/>
          <w:sz w:val="22"/>
        </w:rPr>
        <w:t xml:space="preserve"> must be a member of the Senior Leadership team and</w:t>
      </w:r>
      <w:r w:rsidR="006A1317" w:rsidRPr="00480B65">
        <w:rPr>
          <w:rFonts w:ascii="Calibri" w:hAnsi="Calibri"/>
          <w:color w:val="auto"/>
          <w:sz w:val="22"/>
          <w:szCs w:val="22"/>
        </w:rPr>
        <w:t xml:space="preserve"> </w:t>
      </w:r>
      <w:r w:rsidR="00960977" w:rsidRPr="00480B65">
        <w:rPr>
          <w:rFonts w:ascii="Calibri" w:hAnsi="Calibri"/>
          <w:color w:val="auto"/>
          <w:sz w:val="22"/>
          <w:szCs w:val="22"/>
        </w:rPr>
        <w:t>there must be a regular review and open communication between these roles to ensure that the DSL’s clear overarching responsibility for online safety is not compromised</w:t>
      </w:r>
      <w:r w:rsidR="0005791F" w:rsidRPr="00480B65">
        <w:rPr>
          <w:rFonts w:ascii="Calibri" w:hAnsi="Calibri"/>
          <w:color w:val="auto"/>
          <w:sz w:val="22"/>
          <w:szCs w:val="22"/>
        </w:rPr>
        <w:t>.</w:t>
      </w:r>
      <w:r w:rsidR="00734668" w:rsidRPr="00480B65">
        <w:rPr>
          <w:rFonts w:ascii="Calibri" w:hAnsi="Calibri"/>
          <w:color w:val="auto"/>
          <w:sz w:val="22"/>
          <w:szCs w:val="22"/>
        </w:rPr>
        <w:t xml:space="preserve">  </w:t>
      </w:r>
    </w:p>
    <w:p w14:paraId="7F82443B" w14:textId="496F1653" w:rsidR="00407718" w:rsidRPr="00480B65" w:rsidRDefault="005A4D72" w:rsidP="0090788B">
      <w:pPr>
        <w:pStyle w:val="body"/>
        <w:spacing w:after="120" w:line="240" w:lineRule="auto"/>
        <w:ind w:left="567"/>
        <w:rPr>
          <w:rFonts w:ascii="Calibri" w:hAnsi="Calibri"/>
          <w:color w:val="000000" w:themeColor="text1"/>
          <w:sz w:val="22"/>
          <w:szCs w:val="22"/>
        </w:rPr>
      </w:pPr>
      <w:r w:rsidRPr="00480B65">
        <w:rPr>
          <w:rFonts w:ascii="Calibri" w:hAnsi="Calibri"/>
          <w:color w:val="000000" w:themeColor="text1"/>
          <w:sz w:val="22"/>
          <w:szCs w:val="22"/>
        </w:rPr>
        <w:t>The Designated Safeguarding Lead will:</w:t>
      </w:r>
    </w:p>
    <w:p w14:paraId="1853B5B5" w14:textId="3FEDA4CD" w:rsidR="008B0535" w:rsidRPr="00480B65" w:rsidRDefault="008B0535" w:rsidP="00F3202B">
      <w:pPr>
        <w:pStyle w:val="Noparagraphstyle"/>
        <w:numPr>
          <w:ilvl w:val="0"/>
          <w:numId w:val="9"/>
        </w:numPr>
        <w:spacing w:line="240" w:lineRule="auto"/>
        <w:ind w:left="924" w:hanging="357"/>
        <w:rPr>
          <w:rFonts w:ascii="Calibri" w:hAnsi="Calibri"/>
          <w:color w:val="000000" w:themeColor="text1"/>
          <w:sz w:val="22"/>
          <w:lang w:val="en-GB"/>
        </w:rPr>
      </w:pPr>
      <w:r w:rsidRPr="00480B65">
        <w:rPr>
          <w:rFonts w:ascii="Calibri" w:hAnsi="Calibri"/>
          <w:color w:val="000000" w:themeColor="text1"/>
          <w:sz w:val="22"/>
          <w:lang w:val="en-GB"/>
        </w:rPr>
        <w:t>have strategic oversight of all digital technology and how it fits with the school development plan;</w:t>
      </w:r>
    </w:p>
    <w:p w14:paraId="6E5FDDF8" w14:textId="4D5AF47B" w:rsidR="008B0535" w:rsidRPr="00480B65" w:rsidRDefault="008B0535" w:rsidP="00F3202B">
      <w:pPr>
        <w:pStyle w:val="Noparagraphstyle"/>
        <w:numPr>
          <w:ilvl w:val="0"/>
          <w:numId w:val="9"/>
        </w:numPr>
        <w:spacing w:line="240" w:lineRule="auto"/>
        <w:ind w:left="924" w:hanging="357"/>
        <w:rPr>
          <w:rFonts w:ascii="Calibri" w:hAnsi="Calibri"/>
          <w:color w:val="000000" w:themeColor="text1"/>
          <w:sz w:val="22"/>
          <w:lang w:val="en-GB"/>
        </w:rPr>
      </w:pPr>
      <w:r w:rsidRPr="00480B65">
        <w:rPr>
          <w:rFonts w:ascii="Calibri" w:hAnsi="Calibri"/>
          <w:color w:val="000000" w:themeColor="text1"/>
          <w:sz w:val="22"/>
          <w:lang w:val="en-GB"/>
        </w:rPr>
        <w:t>create and manage the digital technology strategy led by the needs of staff and pupils, not the technology itself;</w:t>
      </w:r>
    </w:p>
    <w:p w14:paraId="0B50C49C" w14:textId="2F39D0A4" w:rsidR="008B0535" w:rsidRPr="00480B65" w:rsidRDefault="008B0535" w:rsidP="00F3202B">
      <w:pPr>
        <w:pStyle w:val="Noparagraphstyle"/>
        <w:numPr>
          <w:ilvl w:val="0"/>
          <w:numId w:val="9"/>
        </w:numPr>
        <w:spacing w:line="240" w:lineRule="auto"/>
        <w:ind w:left="924" w:hanging="357"/>
        <w:rPr>
          <w:rFonts w:ascii="Calibri" w:hAnsi="Calibri"/>
          <w:color w:val="000000" w:themeColor="text1"/>
          <w:sz w:val="22"/>
          <w:lang w:val="en-GB"/>
        </w:rPr>
      </w:pPr>
      <w:r w:rsidRPr="00480B65">
        <w:rPr>
          <w:rFonts w:ascii="Calibri" w:hAnsi="Calibri"/>
          <w:color w:val="000000" w:themeColor="text1"/>
          <w:sz w:val="22"/>
          <w:lang w:val="en-GB"/>
        </w:rPr>
        <w:t>help all staff to embed digital technology that meets staff and pupil needs;</w:t>
      </w:r>
    </w:p>
    <w:p w14:paraId="43807CBA" w14:textId="7F9BD552" w:rsidR="00345105" w:rsidRPr="00480B65" w:rsidRDefault="00980E5A" w:rsidP="00F3202B">
      <w:pPr>
        <w:pStyle w:val="Noparagraphstyle"/>
        <w:numPr>
          <w:ilvl w:val="0"/>
          <w:numId w:val="9"/>
        </w:numPr>
        <w:spacing w:line="240" w:lineRule="auto"/>
        <w:ind w:left="924" w:hanging="357"/>
        <w:rPr>
          <w:rFonts w:ascii="Calibri" w:hAnsi="Calibri"/>
          <w:color w:val="000000" w:themeColor="text1"/>
          <w:sz w:val="22"/>
          <w:szCs w:val="22"/>
          <w:lang w:val="en-GB"/>
        </w:rPr>
      </w:pPr>
      <w:r w:rsidRPr="00480B65">
        <w:rPr>
          <w:rFonts w:ascii="Calibri" w:hAnsi="Calibri"/>
          <w:color w:val="000000" w:themeColor="text1"/>
          <w:sz w:val="22"/>
          <w:szCs w:val="22"/>
          <w:lang w:val="en-GB"/>
        </w:rPr>
        <w:t xml:space="preserve">take </w:t>
      </w:r>
      <w:r w:rsidR="00D87A67" w:rsidRPr="00480B65">
        <w:rPr>
          <w:rFonts w:ascii="Calibri" w:hAnsi="Calibri"/>
          <w:color w:val="000000" w:themeColor="text1"/>
          <w:sz w:val="22"/>
          <w:szCs w:val="22"/>
          <w:lang w:val="en-GB"/>
        </w:rPr>
        <w:t xml:space="preserve">lead </w:t>
      </w:r>
      <w:r w:rsidRPr="00480B65">
        <w:rPr>
          <w:rFonts w:ascii="Calibri" w:hAnsi="Calibri"/>
          <w:color w:val="000000" w:themeColor="text1"/>
          <w:sz w:val="22"/>
          <w:szCs w:val="22"/>
          <w:lang w:val="en-GB"/>
        </w:rPr>
        <w:t xml:space="preserve">responsibility for </w:t>
      </w:r>
      <w:r w:rsidR="00D87A67" w:rsidRPr="00480B65">
        <w:rPr>
          <w:rFonts w:ascii="Calibri" w:hAnsi="Calibri"/>
          <w:color w:val="000000" w:themeColor="text1"/>
          <w:sz w:val="22"/>
          <w:szCs w:val="22"/>
          <w:lang w:val="en-GB"/>
        </w:rPr>
        <w:t xml:space="preserve">safeguarding and child protection (including </w:t>
      </w:r>
      <w:r w:rsidR="007F56BA" w:rsidRPr="00480B65">
        <w:rPr>
          <w:rFonts w:ascii="Calibri" w:hAnsi="Calibri"/>
          <w:color w:val="000000" w:themeColor="text1"/>
          <w:sz w:val="22"/>
          <w:szCs w:val="22"/>
          <w:lang w:val="en-GB"/>
        </w:rPr>
        <w:t xml:space="preserve">online </w:t>
      </w:r>
      <w:r w:rsidRPr="00480B65">
        <w:rPr>
          <w:rFonts w:ascii="Calibri" w:hAnsi="Calibri"/>
          <w:color w:val="000000" w:themeColor="text1"/>
          <w:sz w:val="22"/>
          <w:szCs w:val="22"/>
          <w:lang w:val="en-GB"/>
        </w:rPr>
        <w:t>safety</w:t>
      </w:r>
      <w:r w:rsidR="00B10D0E" w:rsidRPr="00480B65">
        <w:rPr>
          <w:rFonts w:ascii="Calibri" w:hAnsi="Calibri"/>
          <w:color w:val="000000" w:themeColor="text1"/>
          <w:sz w:val="22"/>
          <w:szCs w:val="22"/>
          <w:lang w:val="en-GB"/>
        </w:rPr>
        <w:t xml:space="preserve"> and understanding the filtering and monitoring systems and processes in place</w:t>
      </w:r>
      <w:r w:rsidR="00960977" w:rsidRPr="00480B65">
        <w:rPr>
          <w:rFonts w:ascii="Calibri" w:hAnsi="Calibri"/>
          <w:color w:val="000000" w:themeColor="text1"/>
          <w:sz w:val="22"/>
          <w:szCs w:val="22"/>
          <w:lang w:val="en-GB"/>
        </w:rPr>
        <w:t>);</w:t>
      </w:r>
    </w:p>
    <w:p w14:paraId="23A73E71" w14:textId="3A05A76E" w:rsidR="009E4017" w:rsidRPr="00480B65" w:rsidRDefault="009E4017" w:rsidP="00F3202B">
      <w:pPr>
        <w:pStyle w:val="Noparagraphstyle"/>
        <w:numPr>
          <w:ilvl w:val="0"/>
          <w:numId w:val="9"/>
        </w:numPr>
        <w:spacing w:line="240" w:lineRule="auto"/>
        <w:ind w:left="924" w:hanging="357"/>
        <w:rPr>
          <w:rFonts w:ascii="Calibri" w:hAnsi="Calibri"/>
          <w:color w:val="000000" w:themeColor="text1"/>
          <w:sz w:val="22"/>
          <w:szCs w:val="22"/>
          <w:lang w:val="en-GB"/>
        </w:rPr>
      </w:pPr>
      <w:bookmarkStart w:id="120" w:name="_Hlk115188701"/>
      <w:r w:rsidRPr="00480B65">
        <w:rPr>
          <w:rFonts w:ascii="Calibri" w:hAnsi="Calibri"/>
          <w:color w:val="000000" w:themeColor="text1"/>
          <w:sz w:val="22"/>
          <w:szCs w:val="22"/>
          <w:lang w:val="en-GB"/>
        </w:rPr>
        <w:t xml:space="preserve">be the first point of contact for any concerns the wider staff and other adults working in the school may have in relation to child protection and online safety harmful behaviour </w:t>
      </w:r>
      <w:r w:rsidR="00890E79" w:rsidRPr="00480B65">
        <w:rPr>
          <w:rFonts w:ascii="Calibri" w:hAnsi="Calibri"/>
          <w:color w:val="000000" w:themeColor="text1"/>
          <w:sz w:val="22"/>
          <w:szCs w:val="22"/>
          <w:lang w:val="en-GB"/>
        </w:rPr>
        <w:t>e.g.</w:t>
      </w:r>
      <w:r w:rsidRPr="00480B65">
        <w:rPr>
          <w:rFonts w:ascii="Calibri" w:hAnsi="Calibri"/>
          <w:color w:val="000000" w:themeColor="text1"/>
          <w:sz w:val="22"/>
          <w:szCs w:val="22"/>
          <w:lang w:val="en-GB"/>
        </w:rPr>
        <w:t xml:space="preserve"> </w:t>
      </w:r>
      <w:r w:rsidR="00B2096B" w:rsidRPr="00480B65">
        <w:rPr>
          <w:rFonts w:ascii="Calibri" w:hAnsi="Calibri"/>
          <w:color w:val="000000" w:themeColor="text1"/>
          <w:sz w:val="22"/>
          <w:szCs w:val="22"/>
          <w:lang w:val="en-GB"/>
        </w:rPr>
        <w:t xml:space="preserve">sharing nude </w:t>
      </w:r>
      <w:r w:rsidR="00495DEA" w:rsidRPr="00480B65">
        <w:rPr>
          <w:rFonts w:ascii="Calibri" w:hAnsi="Calibri"/>
          <w:color w:val="000000" w:themeColor="text1"/>
          <w:sz w:val="22"/>
          <w:szCs w:val="22"/>
          <w:lang w:val="en-GB"/>
        </w:rPr>
        <w:t>and/</w:t>
      </w:r>
      <w:r w:rsidR="00B2096B" w:rsidRPr="00480B65">
        <w:rPr>
          <w:rFonts w:ascii="Calibri" w:hAnsi="Calibri"/>
          <w:color w:val="000000" w:themeColor="text1"/>
          <w:sz w:val="22"/>
          <w:szCs w:val="22"/>
          <w:lang w:val="en-GB"/>
        </w:rPr>
        <w:t>or semi-nude images</w:t>
      </w:r>
      <w:r w:rsidR="00495DEA" w:rsidRPr="00480B65">
        <w:rPr>
          <w:rFonts w:ascii="Calibri" w:hAnsi="Calibri"/>
          <w:color w:val="000000" w:themeColor="text1"/>
          <w:sz w:val="22"/>
          <w:szCs w:val="22"/>
          <w:lang w:val="en-GB"/>
        </w:rPr>
        <w:t xml:space="preserve"> and/or videos</w:t>
      </w:r>
      <w:r w:rsidRPr="00480B65">
        <w:rPr>
          <w:rFonts w:ascii="Calibri" w:hAnsi="Calibri"/>
          <w:color w:val="000000" w:themeColor="text1"/>
          <w:sz w:val="22"/>
          <w:szCs w:val="22"/>
          <w:lang w:val="en-GB"/>
        </w:rPr>
        <w:t>/online challenges or hoaxes</w:t>
      </w:r>
      <w:r w:rsidR="00916E5D" w:rsidRPr="00480B65">
        <w:rPr>
          <w:rFonts w:ascii="Calibri" w:hAnsi="Calibri"/>
          <w:color w:val="000000" w:themeColor="text1"/>
          <w:sz w:val="22"/>
          <w:szCs w:val="22"/>
          <w:lang w:val="en-GB"/>
        </w:rPr>
        <w:t xml:space="preserve"> and refer to the</w:t>
      </w:r>
      <w:r w:rsidR="00B10D0E" w:rsidRPr="00480B65">
        <w:rPr>
          <w:rFonts w:ascii="Calibri" w:hAnsi="Calibri"/>
          <w:color w:val="000000" w:themeColor="text1"/>
          <w:sz w:val="22"/>
          <w:szCs w:val="22"/>
          <w:lang w:val="en-GB"/>
        </w:rPr>
        <w:t xml:space="preserve"> UKCIS guidance</w:t>
      </w:r>
      <w:r w:rsidR="00916E5D" w:rsidRPr="00480B65">
        <w:rPr>
          <w:rFonts w:ascii="Calibri" w:hAnsi="Calibri"/>
          <w:color w:val="000000" w:themeColor="text1"/>
          <w:sz w:val="22"/>
          <w:szCs w:val="22"/>
          <w:lang w:val="en-GB"/>
        </w:rPr>
        <w:t xml:space="preserve"> </w:t>
      </w:r>
      <w:hyperlink r:id="rId43" w:history="1">
        <w:r w:rsidR="00B10D0E" w:rsidRPr="00480B65">
          <w:rPr>
            <w:rStyle w:val="Hyperlink"/>
            <w:rFonts w:ascii="Calibri" w:hAnsi="Calibri"/>
            <w:sz w:val="22"/>
            <w:szCs w:val="22"/>
            <w:lang w:val="en-GB"/>
          </w:rPr>
          <w:t>Sharing nudes and semi-nudes: how to respond to an incident</w:t>
        </w:r>
      </w:hyperlink>
      <w:r w:rsidR="00916E5D" w:rsidRPr="00480B65">
        <w:rPr>
          <w:rFonts w:ascii="Calibri" w:hAnsi="Calibri"/>
          <w:color w:val="000000" w:themeColor="text1"/>
          <w:sz w:val="22"/>
          <w:szCs w:val="22"/>
          <w:lang w:val="en-GB"/>
        </w:rPr>
        <w:t xml:space="preserve"> and</w:t>
      </w:r>
      <w:r w:rsidR="00B10D0E" w:rsidRPr="00480B65">
        <w:rPr>
          <w:rFonts w:ascii="Calibri" w:hAnsi="Calibri"/>
          <w:color w:val="000000" w:themeColor="text1"/>
          <w:sz w:val="22"/>
          <w:szCs w:val="22"/>
          <w:lang w:val="en-GB"/>
        </w:rPr>
        <w:t xml:space="preserve"> the DfE Guidance</w:t>
      </w:r>
      <w:r w:rsidR="00916E5D" w:rsidRPr="00480B65">
        <w:rPr>
          <w:rFonts w:ascii="Calibri" w:hAnsi="Calibri"/>
          <w:color w:val="000000" w:themeColor="text1"/>
          <w:sz w:val="22"/>
          <w:szCs w:val="22"/>
          <w:lang w:val="en-GB"/>
        </w:rPr>
        <w:t xml:space="preserve"> </w:t>
      </w:r>
      <w:hyperlink r:id="rId44" w:history="1">
        <w:r w:rsidR="00B10D0E" w:rsidRPr="00480B65">
          <w:rPr>
            <w:rStyle w:val="Hyperlink"/>
            <w:rFonts w:ascii="Calibri" w:hAnsi="Calibri"/>
            <w:sz w:val="22"/>
            <w:szCs w:val="22"/>
            <w:lang w:val="en-GB"/>
          </w:rPr>
          <w:t>Harmful online challenges and online hoaxes</w:t>
        </w:r>
      </w:hyperlink>
      <w:r w:rsidRPr="00480B65">
        <w:rPr>
          <w:rFonts w:ascii="Calibri" w:hAnsi="Calibri"/>
          <w:color w:val="000000" w:themeColor="text1"/>
          <w:sz w:val="22"/>
          <w:szCs w:val="22"/>
          <w:lang w:val="en-GB"/>
        </w:rPr>
        <w:t>;</w:t>
      </w:r>
      <w:bookmarkEnd w:id="120"/>
    </w:p>
    <w:p w14:paraId="333DB7A0" w14:textId="5EA65ACB" w:rsidR="00960977" w:rsidRPr="00480B65" w:rsidRDefault="0005791F" w:rsidP="00F3202B">
      <w:pPr>
        <w:pStyle w:val="Noparagraphstyle"/>
        <w:numPr>
          <w:ilvl w:val="0"/>
          <w:numId w:val="9"/>
        </w:numPr>
        <w:spacing w:line="240" w:lineRule="auto"/>
        <w:ind w:left="924" w:hanging="357"/>
        <w:rPr>
          <w:rFonts w:ascii="Calibri" w:hAnsi="Calibri"/>
          <w:color w:val="000000" w:themeColor="text1"/>
          <w:sz w:val="22"/>
          <w:szCs w:val="22"/>
          <w:lang w:val="en-GB"/>
        </w:rPr>
      </w:pPr>
      <w:r w:rsidRPr="00480B65">
        <w:rPr>
          <w:rFonts w:ascii="Calibri" w:hAnsi="Calibri"/>
          <w:color w:val="000000" w:themeColor="text1"/>
          <w:sz w:val="22"/>
          <w:szCs w:val="22"/>
          <w:lang w:val="en-GB"/>
        </w:rPr>
        <w:t xml:space="preserve">ensure an effective </w:t>
      </w:r>
      <w:r w:rsidR="00FC4ABC" w:rsidRPr="00480B65">
        <w:rPr>
          <w:rFonts w:ascii="Calibri" w:hAnsi="Calibri"/>
          <w:color w:val="000000" w:themeColor="text1"/>
          <w:sz w:val="22"/>
          <w:lang w:val="en-GB"/>
        </w:rPr>
        <w:t>digital technology strategy</w:t>
      </w:r>
      <w:r w:rsidRPr="00480B65">
        <w:rPr>
          <w:rFonts w:ascii="Calibri" w:hAnsi="Calibri"/>
          <w:color w:val="000000" w:themeColor="text1"/>
          <w:sz w:val="22"/>
          <w:szCs w:val="22"/>
          <w:lang w:val="en-GB"/>
        </w:rPr>
        <w:t xml:space="preserve"> is in place that empowers the school to protect and educate the whole school community in their use of technology and establish mechanisms to identify, intervene in and escalate any incident where appropriate</w:t>
      </w:r>
      <w:r w:rsidR="000C7FBF" w:rsidRPr="00480B65">
        <w:rPr>
          <w:rFonts w:ascii="Calibri" w:hAnsi="Calibri"/>
          <w:color w:val="000000" w:themeColor="text1"/>
          <w:sz w:val="22"/>
          <w:szCs w:val="22"/>
          <w:lang w:val="en-GB"/>
        </w:rPr>
        <w:t>;</w:t>
      </w:r>
    </w:p>
    <w:p w14:paraId="61BA369C" w14:textId="6531E8D1" w:rsidR="00980E5A" w:rsidRPr="00435FCD" w:rsidRDefault="00567125" w:rsidP="00F3202B">
      <w:pPr>
        <w:pStyle w:val="Noparagraphstyle"/>
        <w:numPr>
          <w:ilvl w:val="0"/>
          <w:numId w:val="9"/>
        </w:numPr>
        <w:spacing w:line="240" w:lineRule="auto"/>
        <w:ind w:left="924" w:hanging="357"/>
        <w:rPr>
          <w:rFonts w:ascii="Calibri" w:hAnsi="Calibri"/>
          <w:color w:val="000000" w:themeColor="text1"/>
          <w:sz w:val="22"/>
          <w:szCs w:val="22"/>
          <w:lang w:val="en-GB"/>
        </w:rPr>
      </w:pPr>
      <w:r w:rsidRPr="00480B65">
        <w:rPr>
          <w:rFonts w:ascii="Calibri" w:hAnsi="Calibri"/>
          <w:color w:val="000000" w:themeColor="text1"/>
          <w:sz w:val="22"/>
          <w:szCs w:val="22"/>
          <w:lang w:val="en-GB"/>
        </w:rPr>
        <w:t>source</w:t>
      </w:r>
      <w:r w:rsidR="00920707" w:rsidRPr="00480B65">
        <w:rPr>
          <w:rFonts w:ascii="Calibri" w:hAnsi="Calibri"/>
          <w:color w:val="000000" w:themeColor="text1"/>
          <w:sz w:val="22"/>
          <w:szCs w:val="22"/>
          <w:lang w:val="en-GB"/>
        </w:rPr>
        <w:t xml:space="preserve"> innovative ways to </w:t>
      </w:r>
      <w:r w:rsidR="00980E5A" w:rsidRPr="00480B65">
        <w:rPr>
          <w:rFonts w:ascii="Calibri" w:hAnsi="Calibri"/>
          <w:color w:val="000000" w:themeColor="text1"/>
          <w:sz w:val="22"/>
          <w:szCs w:val="22"/>
          <w:lang w:val="en-GB"/>
        </w:rPr>
        <w:t>promote an awareness and commitment</w:t>
      </w:r>
      <w:r w:rsidR="00980E5A" w:rsidRPr="00435FCD">
        <w:rPr>
          <w:rFonts w:ascii="Calibri" w:hAnsi="Calibri"/>
          <w:color w:val="000000" w:themeColor="text1"/>
          <w:sz w:val="22"/>
          <w:szCs w:val="22"/>
          <w:lang w:val="en-GB"/>
        </w:rPr>
        <w:t xml:space="preserve"> to </w:t>
      </w:r>
      <w:r w:rsidR="0024157E" w:rsidRPr="00435FCD">
        <w:rPr>
          <w:rFonts w:ascii="Calibri" w:hAnsi="Calibri"/>
          <w:color w:val="000000" w:themeColor="text1"/>
          <w:sz w:val="22"/>
          <w:szCs w:val="22"/>
          <w:lang w:val="en-GB"/>
        </w:rPr>
        <w:t>online safety</w:t>
      </w:r>
      <w:r w:rsidR="00980E5A" w:rsidRPr="00435FCD">
        <w:rPr>
          <w:rFonts w:ascii="Calibri" w:hAnsi="Calibri"/>
          <w:color w:val="000000" w:themeColor="text1"/>
          <w:sz w:val="22"/>
          <w:szCs w:val="22"/>
          <w:lang w:val="en-GB"/>
        </w:rPr>
        <w:t xml:space="preserve"> throughout the school community</w:t>
      </w:r>
      <w:r w:rsidR="0024157E" w:rsidRPr="00435FCD">
        <w:rPr>
          <w:rFonts w:ascii="Calibri" w:hAnsi="Calibri"/>
          <w:color w:val="000000" w:themeColor="text1"/>
          <w:sz w:val="22"/>
          <w:szCs w:val="22"/>
          <w:lang w:val="en-GB"/>
        </w:rPr>
        <w:t xml:space="preserve"> with strong focus on parents, who are often appreciative of school support in this area, but also including </w:t>
      </w:r>
      <w:r w:rsidR="00665783" w:rsidRPr="00435FCD">
        <w:rPr>
          <w:rFonts w:ascii="Calibri" w:hAnsi="Calibri"/>
          <w:color w:val="000000" w:themeColor="text1"/>
          <w:sz w:val="22"/>
          <w:szCs w:val="22"/>
          <w:lang w:val="en-GB"/>
        </w:rPr>
        <w:t>‘</w:t>
      </w:r>
      <w:r w:rsidR="0024157E" w:rsidRPr="00435FCD">
        <w:rPr>
          <w:rFonts w:ascii="Calibri" w:hAnsi="Calibri"/>
          <w:color w:val="000000" w:themeColor="text1"/>
          <w:sz w:val="22"/>
          <w:szCs w:val="22"/>
          <w:lang w:val="en-GB"/>
        </w:rPr>
        <w:t>hard-to</w:t>
      </w:r>
      <w:r w:rsidR="00665783" w:rsidRPr="00435FCD">
        <w:rPr>
          <w:rFonts w:ascii="Calibri" w:hAnsi="Calibri"/>
          <w:color w:val="000000" w:themeColor="text1"/>
          <w:sz w:val="22"/>
          <w:szCs w:val="22"/>
          <w:lang w:val="en-GB"/>
        </w:rPr>
        <w:t>-</w:t>
      </w:r>
      <w:r w:rsidR="0024157E" w:rsidRPr="00435FCD">
        <w:rPr>
          <w:rFonts w:ascii="Calibri" w:hAnsi="Calibri"/>
          <w:color w:val="000000" w:themeColor="text1"/>
          <w:sz w:val="22"/>
          <w:szCs w:val="22"/>
          <w:lang w:val="en-GB"/>
        </w:rPr>
        <w:t>reach</w:t>
      </w:r>
      <w:r w:rsidR="00665783" w:rsidRPr="00435FCD">
        <w:rPr>
          <w:rFonts w:ascii="Calibri" w:hAnsi="Calibri"/>
          <w:color w:val="000000" w:themeColor="text1"/>
          <w:sz w:val="22"/>
          <w:szCs w:val="22"/>
          <w:lang w:val="en-GB"/>
        </w:rPr>
        <w:t>’ parents</w:t>
      </w:r>
      <w:r w:rsidR="00980E5A" w:rsidRPr="00435FCD">
        <w:rPr>
          <w:rFonts w:ascii="Calibri" w:hAnsi="Calibri"/>
          <w:color w:val="000000" w:themeColor="text1"/>
          <w:sz w:val="22"/>
          <w:szCs w:val="22"/>
          <w:lang w:val="en-GB"/>
        </w:rPr>
        <w:t>;</w:t>
      </w:r>
    </w:p>
    <w:p w14:paraId="3FCDF56F" w14:textId="47C3FF94" w:rsidR="00023F16" w:rsidRPr="00435FCD" w:rsidRDefault="00023F16" w:rsidP="00F3202B">
      <w:pPr>
        <w:pStyle w:val="Noparagraphstyle"/>
        <w:numPr>
          <w:ilvl w:val="0"/>
          <w:numId w:val="9"/>
        </w:numPr>
        <w:spacing w:line="240" w:lineRule="auto"/>
        <w:ind w:left="924" w:hanging="357"/>
        <w:rPr>
          <w:rFonts w:ascii="Calibri" w:hAnsi="Calibri"/>
          <w:color w:val="000000" w:themeColor="text1"/>
          <w:sz w:val="22"/>
          <w:szCs w:val="22"/>
          <w:lang w:val="en-GB"/>
        </w:rPr>
      </w:pPr>
      <w:r w:rsidRPr="00435FCD">
        <w:rPr>
          <w:rFonts w:ascii="Calibri" w:hAnsi="Calibri"/>
          <w:color w:val="000000" w:themeColor="text1"/>
          <w:sz w:val="22"/>
          <w:szCs w:val="22"/>
          <w:lang w:val="en-GB"/>
        </w:rPr>
        <w:t xml:space="preserve">liaise with other agencies in line with </w:t>
      </w:r>
      <w:hyperlink r:id="rId45" w:history="1">
        <w:r w:rsidRPr="00435FCD">
          <w:rPr>
            <w:rStyle w:val="Hyperlink"/>
            <w:rFonts w:ascii="Calibri" w:hAnsi="Calibri"/>
            <w:sz w:val="22"/>
            <w:szCs w:val="22"/>
            <w:lang w:val="en-GB"/>
          </w:rPr>
          <w:t>Working together to Safeguard Children</w:t>
        </w:r>
      </w:hyperlink>
      <w:r w:rsidR="00DF2D87" w:rsidRPr="00435FCD">
        <w:rPr>
          <w:rFonts w:ascii="Calibri" w:hAnsi="Calibri"/>
          <w:color w:val="000000" w:themeColor="text1"/>
          <w:sz w:val="22"/>
          <w:szCs w:val="22"/>
          <w:lang w:val="en-GB"/>
        </w:rPr>
        <w:t xml:space="preserve"> </w:t>
      </w:r>
      <w:r w:rsidRPr="00435FCD">
        <w:rPr>
          <w:rFonts w:ascii="Calibri" w:hAnsi="Calibri"/>
          <w:color w:val="000000" w:themeColor="text1"/>
          <w:sz w:val="22"/>
          <w:szCs w:val="22"/>
          <w:lang w:val="en-GB"/>
        </w:rPr>
        <w:t>statutory guidance;</w:t>
      </w:r>
    </w:p>
    <w:p w14:paraId="5B4D7957" w14:textId="4C40B4C7" w:rsidR="00023F16" w:rsidRPr="00435FCD" w:rsidRDefault="00920707" w:rsidP="00F3202B">
      <w:pPr>
        <w:pStyle w:val="Noparagraphstyle"/>
        <w:numPr>
          <w:ilvl w:val="0"/>
          <w:numId w:val="9"/>
        </w:numPr>
        <w:spacing w:line="240" w:lineRule="auto"/>
        <w:ind w:left="924" w:hanging="357"/>
        <w:rPr>
          <w:rFonts w:ascii="Calibri" w:hAnsi="Calibri"/>
          <w:color w:val="000000" w:themeColor="text1"/>
          <w:sz w:val="22"/>
          <w:szCs w:val="22"/>
          <w:lang w:val="en-GB"/>
        </w:rPr>
      </w:pPr>
      <w:r w:rsidRPr="00435FCD">
        <w:rPr>
          <w:rFonts w:ascii="Calibri" w:hAnsi="Calibri"/>
          <w:color w:val="000000" w:themeColor="text1"/>
          <w:sz w:val="22"/>
          <w:szCs w:val="22"/>
          <w:lang w:val="en-GB"/>
        </w:rPr>
        <w:t>have an understanding of</w:t>
      </w:r>
      <w:r w:rsidR="00023F16" w:rsidRPr="00435FCD">
        <w:rPr>
          <w:rFonts w:ascii="Calibri" w:hAnsi="Calibri"/>
          <w:color w:val="000000" w:themeColor="text1"/>
          <w:sz w:val="22"/>
          <w:szCs w:val="22"/>
          <w:lang w:val="en-GB"/>
        </w:rPr>
        <w:t xml:space="preserve"> </w:t>
      </w:r>
      <w:r w:rsidRPr="00435FCD">
        <w:rPr>
          <w:rFonts w:asciiTheme="minorHAnsi" w:eastAsiaTheme="minorHAnsi" w:hAnsiTheme="minorHAnsi" w:cs="Arial"/>
          <w:sz w:val="22"/>
          <w:szCs w:val="22"/>
        </w:rPr>
        <w:t>the unique risks associated with online safety (including an understanding of the filtering and monitoring systems and processes in place in the school) and be confident that they have the relevant knowledge and up to date capability required to keep children safe whilst they are online at school and to support other adults in doing so;</w:t>
      </w:r>
    </w:p>
    <w:p w14:paraId="4634EC86" w14:textId="26CBE717" w:rsidR="00980E5A" w:rsidRPr="00435FCD" w:rsidRDefault="00980E5A" w:rsidP="00F3202B">
      <w:pPr>
        <w:pStyle w:val="Noparagraphstyle"/>
        <w:numPr>
          <w:ilvl w:val="0"/>
          <w:numId w:val="9"/>
        </w:numPr>
        <w:spacing w:line="240" w:lineRule="auto"/>
        <w:ind w:left="924" w:hanging="357"/>
        <w:rPr>
          <w:rFonts w:ascii="Calibri" w:hAnsi="Calibri"/>
          <w:color w:val="000000" w:themeColor="text1"/>
          <w:sz w:val="22"/>
          <w:szCs w:val="22"/>
          <w:lang w:val="en-GB"/>
        </w:rPr>
      </w:pPr>
      <w:r w:rsidRPr="004F41B3">
        <w:rPr>
          <w:rFonts w:ascii="Calibri" w:hAnsi="Calibri"/>
          <w:color w:val="000000" w:themeColor="text1"/>
          <w:sz w:val="22"/>
          <w:szCs w:val="22"/>
          <w:lang w:val="en-GB"/>
        </w:rPr>
        <w:t xml:space="preserve">ensure that </w:t>
      </w:r>
      <w:r w:rsidR="007F56BA" w:rsidRPr="004F41B3">
        <w:rPr>
          <w:rFonts w:ascii="Calibri" w:hAnsi="Calibri"/>
          <w:color w:val="000000" w:themeColor="text1"/>
          <w:sz w:val="22"/>
          <w:szCs w:val="22"/>
          <w:lang w:val="en-GB"/>
        </w:rPr>
        <w:t xml:space="preserve">online </w:t>
      </w:r>
      <w:r w:rsidRPr="004F41B3">
        <w:rPr>
          <w:rFonts w:ascii="Calibri" w:hAnsi="Calibri"/>
          <w:color w:val="000000" w:themeColor="text1"/>
          <w:sz w:val="22"/>
          <w:szCs w:val="22"/>
          <w:lang w:val="en-GB"/>
        </w:rPr>
        <w:t xml:space="preserve">safety education is </w:t>
      </w:r>
      <w:r w:rsidRPr="00435FCD">
        <w:rPr>
          <w:rFonts w:ascii="Calibri" w:hAnsi="Calibri"/>
          <w:color w:val="000000" w:themeColor="text1"/>
          <w:sz w:val="22"/>
          <w:szCs w:val="22"/>
          <w:lang w:val="en-GB"/>
        </w:rPr>
        <w:t xml:space="preserve">embedded </w:t>
      </w:r>
      <w:r w:rsidR="00D037A8" w:rsidRPr="00435FCD">
        <w:rPr>
          <w:rFonts w:ascii="Calibri" w:hAnsi="Calibri"/>
          <w:color w:val="000000" w:themeColor="text1"/>
          <w:sz w:val="22"/>
          <w:szCs w:val="22"/>
          <w:lang w:val="en-GB"/>
        </w:rPr>
        <w:t xml:space="preserve">in line with DfE guidance </w:t>
      </w:r>
      <w:hyperlink r:id="rId46" w:history="1">
        <w:r w:rsidR="00D037A8" w:rsidRPr="00435FCD">
          <w:rPr>
            <w:rStyle w:val="Hyperlink"/>
            <w:rFonts w:ascii="Calibri" w:hAnsi="Calibri"/>
            <w:sz w:val="22"/>
            <w:szCs w:val="22"/>
            <w:lang w:val="en-GB"/>
          </w:rPr>
          <w:t>Teaching Online Safety in schools</w:t>
        </w:r>
      </w:hyperlink>
      <w:r w:rsidR="00D037A8" w:rsidRPr="00435FCD">
        <w:rPr>
          <w:rFonts w:ascii="Calibri" w:hAnsi="Calibri"/>
          <w:color w:val="000000" w:themeColor="text1"/>
          <w:sz w:val="22"/>
          <w:szCs w:val="22"/>
          <w:lang w:val="en-GB"/>
        </w:rPr>
        <w:t xml:space="preserve"> </w:t>
      </w:r>
      <w:r w:rsidRPr="00435FCD">
        <w:rPr>
          <w:rFonts w:ascii="Calibri" w:hAnsi="Calibri"/>
          <w:color w:val="000000" w:themeColor="text1"/>
          <w:sz w:val="22"/>
          <w:szCs w:val="22"/>
          <w:lang w:val="en-GB"/>
        </w:rPr>
        <w:t xml:space="preserve">across the </w:t>
      </w:r>
      <w:r w:rsidR="00264E2C" w:rsidRPr="00435FCD">
        <w:rPr>
          <w:rFonts w:ascii="Calibri" w:hAnsi="Calibri"/>
          <w:color w:val="000000" w:themeColor="text1"/>
          <w:sz w:val="22"/>
          <w:szCs w:val="22"/>
          <w:lang w:val="en-GB"/>
        </w:rPr>
        <w:t>curriculum (e.g. by use of the UKCIS framework ‘</w:t>
      </w:r>
      <w:hyperlink r:id="rId47" w:history="1">
        <w:r w:rsidR="00264E2C" w:rsidRPr="00435FCD">
          <w:rPr>
            <w:rStyle w:val="Hyperlink"/>
            <w:rFonts w:ascii="Calibri" w:hAnsi="Calibri"/>
            <w:sz w:val="22"/>
            <w:szCs w:val="22"/>
            <w:lang w:val="en-GB"/>
          </w:rPr>
          <w:t>Education for a Connected World</w:t>
        </w:r>
      </w:hyperlink>
      <w:r w:rsidR="00264E2C" w:rsidRPr="00435FCD">
        <w:rPr>
          <w:rFonts w:ascii="Calibri" w:hAnsi="Calibri"/>
          <w:color w:val="000000" w:themeColor="text1"/>
          <w:sz w:val="22"/>
          <w:szCs w:val="22"/>
          <w:lang w:val="en-GB"/>
        </w:rPr>
        <w:t xml:space="preserve">’ and the </w:t>
      </w:r>
      <w:hyperlink r:id="rId48" w:history="1">
        <w:proofErr w:type="spellStart"/>
        <w:r w:rsidR="00264E2C" w:rsidRPr="00435FCD">
          <w:rPr>
            <w:rStyle w:val="Hyperlink"/>
            <w:rFonts w:ascii="Calibri" w:hAnsi="Calibri"/>
            <w:sz w:val="22"/>
            <w:szCs w:val="22"/>
            <w:lang w:val="en-GB"/>
          </w:rPr>
          <w:t>ProjectEVOLVE</w:t>
        </w:r>
        <w:proofErr w:type="spellEnd"/>
        <w:r w:rsidR="00264E2C" w:rsidRPr="00435FCD">
          <w:rPr>
            <w:rStyle w:val="Hyperlink"/>
            <w:rFonts w:ascii="Calibri" w:hAnsi="Calibri"/>
            <w:sz w:val="22"/>
            <w:szCs w:val="22"/>
            <w:lang w:val="en-GB"/>
          </w:rPr>
          <w:t xml:space="preserve"> - Education for a Connected World Resources</w:t>
        </w:r>
      </w:hyperlink>
      <w:r w:rsidR="00264E2C" w:rsidRPr="00435FCD">
        <w:rPr>
          <w:rFonts w:ascii="Calibri" w:hAnsi="Calibri"/>
          <w:color w:val="000000" w:themeColor="text1"/>
          <w:sz w:val="22"/>
          <w:szCs w:val="22"/>
          <w:lang w:val="en-GB"/>
        </w:rPr>
        <w:t>) and beyond, in the wider school community;</w:t>
      </w:r>
    </w:p>
    <w:p w14:paraId="7762BC6C" w14:textId="471A4590" w:rsidR="00980E5A" w:rsidRPr="00435FCD" w:rsidRDefault="00023F16" w:rsidP="00F3202B">
      <w:pPr>
        <w:pStyle w:val="Noparagraphstyle"/>
        <w:numPr>
          <w:ilvl w:val="0"/>
          <w:numId w:val="9"/>
        </w:numPr>
        <w:spacing w:line="240" w:lineRule="auto"/>
        <w:ind w:left="924" w:hanging="357"/>
        <w:rPr>
          <w:rFonts w:ascii="Calibri" w:hAnsi="Calibri"/>
          <w:color w:val="000000" w:themeColor="text1"/>
          <w:sz w:val="22"/>
          <w:szCs w:val="22"/>
          <w:lang w:val="en-GB"/>
        </w:rPr>
      </w:pPr>
      <w:r w:rsidRPr="00435FCD">
        <w:rPr>
          <w:rFonts w:ascii="Calibri" w:hAnsi="Calibri"/>
          <w:color w:val="000000" w:themeColor="text1"/>
          <w:sz w:val="22"/>
          <w:szCs w:val="22"/>
          <w:lang w:val="en-GB"/>
        </w:rPr>
        <w:t>work with the Head teacher, Data Protection Officer</w:t>
      </w:r>
      <w:r w:rsidR="00847A1D" w:rsidRPr="00435FCD">
        <w:rPr>
          <w:rFonts w:ascii="Calibri" w:hAnsi="Calibri"/>
          <w:color w:val="000000" w:themeColor="text1"/>
          <w:sz w:val="22"/>
          <w:szCs w:val="22"/>
          <w:lang w:val="en-GB"/>
        </w:rPr>
        <w:t xml:space="preserve">, </w:t>
      </w:r>
      <w:r w:rsidR="00A3155B" w:rsidRPr="00435FCD">
        <w:rPr>
          <w:rFonts w:ascii="Calibri" w:hAnsi="Calibri"/>
          <w:color w:val="000000" w:themeColor="text1"/>
          <w:sz w:val="22"/>
          <w:szCs w:val="22"/>
          <w:lang w:val="en-GB"/>
        </w:rPr>
        <w:t>Governors,</w:t>
      </w:r>
      <w:r w:rsidR="00847A1D" w:rsidRPr="00435FCD">
        <w:rPr>
          <w:rFonts w:ascii="Calibri" w:hAnsi="Calibri"/>
          <w:color w:val="000000" w:themeColor="text1"/>
          <w:sz w:val="22"/>
          <w:szCs w:val="22"/>
          <w:lang w:val="en-GB"/>
        </w:rPr>
        <w:t xml:space="preserve"> and </w:t>
      </w:r>
      <w:r w:rsidR="00980E5A" w:rsidRPr="00435FCD">
        <w:rPr>
          <w:rFonts w:ascii="Calibri" w:hAnsi="Calibri"/>
          <w:color w:val="000000" w:themeColor="text1"/>
          <w:sz w:val="22"/>
          <w:szCs w:val="22"/>
          <w:lang w:val="en-GB"/>
        </w:rPr>
        <w:t>the school ICT technical staff</w:t>
      </w:r>
      <w:r w:rsidR="00847A1D" w:rsidRPr="00435FCD">
        <w:rPr>
          <w:rFonts w:ascii="Calibri" w:hAnsi="Calibri"/>
          <w:color w:val="000000" w:themeColor="text1"/>
          <w:sz w:val="22"/>
          <w:szCs w:val="22"/>
          <w:lang w:val="en-GB"/>
        </w:rPr>
        <w:t xml:space="preserve"> to ensure a </w:t>
      </w:r>
      <w:r w:rsidR="00D037A8" w:rsidRPr="00435FCD">
        <w:rPr>
          <w:rFonts w:ascii="Calibri" w:hAnsi="Calibri"/>
          <w:color w:val="000000" w:themeColor="text1"/>
          <w:sz w:val="22"/>
          <w:szCs w:val="22"/>
          <w:lang w:val="en-GB"/>
        </w:rPr>
        <w:t>DPA</w:t>
      </w:r>
      <w:r w:rsidR="00847A1D" w:rsidRPr="00435FCD">
        <w:rPr>
          <w:rFonts w:ascii="Calibri" w:hAnsi="Calibri"/>
          <w:color w:val="000000" w:themeColor="text1"/>
          <w:sz w:val="22"/>
          <w:szCs w:val="22"/>
          <w:lang w:val="en-GB"/>
        </w:rPr>
        <w:t xml:space="preserve"> compliant framework for s</w:t>
      </w:r>
      <w:r w:rsidR="0018692E" w:rsidRPr="00435FCD">
        <w:rPr>
          <w:rFonts w:ascii="Calibri" w:hAnsi="Calibri"/>
          <w:color w:val="000000" w:themeColor="text1"/>
          <w:sz w:val="22"/>
          <w:szCs w:val="22"/>
          <w:lang w:val="en-GB"/>
        </w:rPr>
        <w:t>t</w:t>
      </w:r>
      <w:r w:rsidR="00847A1D" w:rsidRPr="00435FCD">
        <w:rPr>
          <w:rFonts w:ascii="Calibri" w:hAnsi="Calibri"/>
          <w:color w:val="000000" w:themeColor="text1"/>
          <w:sz w:val="22"/>
          <w:szCs w:val="22"/>
          <w:lang w:val="en-GB"/>
        </w:rPr>
        <w:t>oring data, helping to ensure that child protection is always at the fore and data protection processes support careful and legal sharing of information;</w:t>
      </w:r>
    </w:p>
    <w:p w14:paraId="21E38315" w14:textId="77777777" w:rsidR="00847A1D" w:rsidRPr="00435FCD" w:rsidRDefault="00847A1D" w:rsidP="00F3202B">
      <w:pPr>
        <w:pStyle w:val="Noparagraphstyle"/>
        <w:numPr>
          <w:ilvl w:val="0"/>
          <w:numId w:val="9"/>
        </w:numPr>
        <w:spacing w:line="240" w:lineRule="auto"/>
        <w:ind w:left="924" w:hanging="357"/>
        <w:rPr>
          <w:rFonts w:ascii="Calibri" w:hAnsi="Calibri"/>
          <w:color w:val="000000" w:themeColor="text1"/>
          <w:sz w:val="22"/>
          <w:szCs w:val="22"/>
          <w:lang w:val="en-GB"/>
        </w:rPr>
      </w:pPr>
      <w:r w:rsidRPr="00435FCD">
        <w:rPr>
          <w:rFonts w:ascii="Calibri" w:hAnsi="Calibri"/>
          <w:color w:val="000000" w:themeColor="text1"/>
          <w:sz w:val="22"/>
          <w:szCs w:val="22"/>
          <w:lang w:val="en-GB"/>
        </w:rPr>
        <w:t xml:space="preserve">keep up to date with the latest </w:t>
      </w:r>
      <w:r w:rsidR="00B0677E" w:rsidRPr="00435FCD">
        <w:rPr>
          <w:rFonts w:ascii="Calibri" w:hAnsi="Calibri"/>
          <w:color w:val="000000" w:themeColor="text1"/>
          <w:sz w:val="22"/>
          <w:szCs w:val="22"/>
          <w:lang w:val="en-GB"/>
        </w:rPr>
        <w:t xml:space="preserve">local and national </w:t>
      </w:r>
      <w:r w:rsidRPr="00435FCD">
        <w:rPr>
          <w:rFonts w:ascii="Calibri" w:hAnsi="Calibri"/>
          <w:color w:val="000000" w:themeColor="text1"/>
          <w:sz w:val="22"/>
          <w:szCs w:val="22"/>
          <w:lang w:val="en-GB"/>
        </w:rPr>
        <w:t>trends in online safety</w:t>
      </w:r>
      <w:r w:rsidR="00B0677E" w:rsidRPr="00435FCD">
        <w:rPr>
          <w:rFonts w:ascii="Calibri" w:hAnsi="Calibri"/>
          <w:color w:val="000000" w:themeColor="text1"/>
          <w:sz w:val="22"/>
          <w:szCs w:val="22"/>
          <w:lang w:val="en-GB"/>
        </w:rPr>
        <w:t>;</w:t>
      </w:r>
    </w:p>
    <w:p w14:paraId="30287C3F" w14:textId="77059E66" w:rsidR="00B0677E" w:rsidRPr="00435FCD" w:rsidRDefault="00B0677E" w:rsidP="00F3202B">
      <w:pPr>
        <w:pStyle w:val="Noparagraphstyle"/>
        <w:numPr>
          <w:ilvl w:val="0"/>
          <w:numId w:val="9"/>
        </w:numPr>
        <w:spacing w:line="240" w:lineRule="auto"/>
        <w:ind w:left="924" w:hanging="357"/>
        <w:rPr>
          <w:rFonts w:ascii="Calibri" w:hAnsi="Calibri"/>
          <w:color w:val="000000" w:themeColor="text1"/>
          <w:sz w:val="22"/>
          <w:szCs w:val="22"/>
          <w:lang w:val="en-GB"/>
        </w:rPr>
      </w:pPr>
      <w:r w:rsidRPr="00435FCD">
        <w:rPr>
          <w:rFonts w:ascii="Calibri" w:hAnsi="Calibri"/>
          <w:color w:val="000000" w:themeColor="text1"/>
          <w:sz w:val="22"/>
          <w:szCs w:val="22"/>
          <w:lang w:val="en-GB"/>
        </w:rPr>
        <w:t>review and update this Policy</w:t>
      </w:r>
      <w:r w:rsidR="001D620C" w:rsidRPr="00435FCD">
        <w:rPr>
          <w:rFonts w:ascii="Calibri" w:hAnsi="Calibri"/>
          <w:color w:val="000000" w:themeColor="text1"/>
          <w:sz w:val="22"/>
          <w:szCs w:val="22"/>
          <w:lang w:val="en-GB"/>
        </w:rPr>
        <w:t xml:space="preserve"> and procedures</w:t>
      </w:r>
      <w:r w:rsidRPr="00435FCD">
        <w:rPr>
          <w:rFonts w:ascii="Calibri" w:hAnsi="Calibri"/>
          <w:color w:val="000000" w:themeColor="text1"/>
          <w:sz w:val="22"/>
          <w:szCs w:val="22"/>
          <w:lang w:val="en-GB"/>
        </w:rPr>
        <w:t>, other online safety documents (</w:t>
      </w:r>
      <w:r w:rsidR="00890E79" w:rsidRPr="00435FCD">
        <w:rPr>
          <w:rFonts w:ascii="Calibri" w:hAnsi="Calibri"/>
          <w:color w:val="000000" w:themeColor="text1"/>
          <w:sz w:val="22"/>
          <w:szCs w:val="22"/>
          <w:lang w:val="en-GB"/>
        </w:rPr>
        <w:t>e.g.</w:t>
      </w:r>
      <w:r w:rsidRPr="00435FCD">
        <w:rPr>
          <w:rFonts w:ascii="Calibri" w:hAnsi="Calibri"/>
          <w:color w:val="000000" w:themeColor="text1"/>
          <w:sz w:val="22"/>
          <w:szCs w:val="22"/>
          <w:lang w:val="en-GB"/>
        </w:rPr>
        <w:t xml:space="preserve"> Acceptable Use Agreements) and the strategy on which they are based (in line with Policies and procedures for behaviour</w:t>
      </w:r>
      <w:r w:rsidR="001D620C" w:rsidRPr="00435FCD">
        <w:rPr>
          <w:rFonts w:ascii="Calibri" w:hAnsi="Calibri"/>
          <w:color w:val="000000" w:themeColor="text1"/>
          <w:sz w:val="22"/>
          <w:szCs w:val="22"/>
          <w:lang w:val="en-GB"/>
        </w:rPr>
        <w:t xml:space="preserve"> and </w:t>
      </w:r>
      <w:r w:rsidRPr="00435FCD">
        <w:rPr>
          <w:rFonts w:ascii="Calibri" w:hAnsi="Calibri"/>
          <w:color w:val="000000" w:themeColor="text1"/>
          <w:sz w:val="22"/>
          <w:szCs w:val="22"/>
          <w:lang w:val="en-GB"/>
        </w:rPr>
        <w:t>child protection</w:t>
      </w:r>
      <w:r w:rsidR="001D620C" w:rsidRPr="00435FCD">
        <w:rPr>
          <w:rFonts w:ascii="Calibri" w:hAnsi="Calibri"/>
          <w:color w:val="000000" w:themeColor="text1"/>
          <w:sz w:val="22"/>
          <w:szCs w:val="22"/>
          <w:lang w:val="en-GB"/>
        </w:rPr>
        <w:t>) and submit for review on a regular basis to the Governors/Trustees;</w:t>
      </w:r>
    </w:p>
    <w:p w14:paraId="1C333888" w14:textId="77777777" w:rsidR="00665783" w:rsidRPr="00435FCD" w:rsidRDefault="00665783" w:rsidP="00F3202B">
      <w:pPr>
        <w:pStyle w:val="Noparagraphstyle"/>
        <w:numPr>
          <w:ilvl w:val="0"/>
          <w:numId w:val="9"/>
        </w:numPr>
        <w:spacing w:line="240" w:lineRule="auto"/>
        <w:ind w:left="924" w:hanging="357"/>
        <w:rPr>
          <w:rFonts w:ascii="Calibri" w:hAnsi="Calibri"/>
          <w:color w:val="000000" w:themeColor="text1"/>
          <w:sz w:val="22"/>
          <w:szCs w:val="22"/>
          <w:lang w:val="en-GB"/>
        </w:rPr>
      </w:pPr>
      <w:r w:rsidRPr="00435FCD">
        <w:rPr>
          <w:rFonts w:ascii="Calibri" w:hAnsi="Calibri"/>
          <w:color w:val="000000" w:themeColor="text1"/>
          <w:sz w:val="22"/>
          <w:szCs w:val="22"/>
          <w:lang w:val="en-GB"/>
        </w:rPr>
        <w:t>liaise with school technical, pastoral, and support staff as appropriate;</w:t>
      </w:r>
    </w:p>
    <w:p w14:paraId="740C835C" w14:textId="77777777" w:rsidR="00980E5A" w:rsidRPr="00435FCD" w:rsidRDefault="00980E5A" w:rsidP="00F3202B">
      <w:pPr>
        <w:pStyle w:val="Noparagraphstyle"/>
        <w:numPr>
          <w:ilvl w:val="0"/>
          <w:numId w:val="9"/>
        </w:numPr>
        <w:spacing w:line="240" w:lineRule="auto"/>
        <w:ind w:left="924" w:hanging="357"/>
        <w:rPr>
          <w:rFonts w:ascii="Calibri" w:hAnsi="Calibri"/>
          <w:color w:val="000000" w:themeColor="text1"/>
          <w:sz w:val="22"/>
          <w:szCs w:val="22"/>
          <w:lang w:val="en-GB"/>
        </w:rPr>
      </w:pPr>
      <w:r w:rsidRPr="00435FCD">
        <w:rPr>
          <w:rFonts w:ascii="Calibri" w:hAnsi="Calibri"/>
          <w:color w:val="000000" w:themeColor="text1"/>
          <w:sz w:val="22"/>
          <w:szCs w:val="22"/>
          <w:lang w:val="en-GB"/>
        </w:rPr>
        <w:t xml:space="preserve">communicate regularly with SLT and the designated </w:t>
      </w:r>
      <w:r w:rsidR="007F56BA" w:rsidRPr="00435FCD">
        <w:rPr>
          <w:rFonts w:ascii="Calibri" w:hAnsi="Calibri"/>
          <w:color w:val="000000" w:themeColor="text1"/>
          <w:sz w:val="22"/>
          <w:szCs w:val="22"/>
          <w:lang w:val="en-GB"/>
        </w:rPr>
        <w:t xml:space="preserve">online </w:t>
      </w:r>
      <w:r w:rsidRPr="00435FCD">
        <w:rPr>
          <w:rFonts w:ascii="Calibri" w:hAnsi="Calibri"/>
          <w:color w:val="000000" w:themeColor="text1"/>
          <w:sz w:val="22"/>
          <w:szCs w:val="22"/>
          <w:lang w:val="en-GB"/>
        </w:rPr>
        <w:t xml:space="preserve">safety </w:t>
      </w:r>
      <w:r w:rsidR="00A6685D" w:rsidRPr="00435FCD">
        <w:rPr>
          <w:rFonts w:ascii="Calibri" w:hAnsi="Calibri"/>
          <w:color w:val="000000" w:themeColor="text1"/>
          <w:sz w:val="22"/>
          <w:szCs w:val="22"/>
          <w:lang w:val="en-GB"/>
        </w:rPr>
        <w:t>G</w:t>
      </w:r>
      <w:r w:rsidRPr="00435FCD">
        <w:rPr>
          <w:rFonts w:ascii="Calibri" w:hAnsi="Calibri"/>
          <w:color w:val="000000" w:themeColor="text1"/>
          <w:sz w:val="22"/>
          <w:szCs w:val="22"/>
          <w:lang w:val="en-GB"/>
        </w:rPr>
        <w:t>overnor/committee to discuss current issues</w:t>
      </w:r>
      <w:r w:rsidR="00665783" w:rsidRPr="00435FCD">
        <w:rPr>
          <w:rFonts w:ascii="Calibri" w:hAnsi="Calibri"/>
          <w:color w:val="000000" w:themeColor="text1"/>
          <w:sz w:val="22"/>
          <w:szCs w:val="22"/>
          <w:lang w:val="en-GB"/>
        </w:rPr>
        <w:t xml:space="preserve"> (an</w:t>
      </w:r>
      <w:r w:rsidR="00606FD5" w:rsidRPr="00435FCD">
        <w:rPr>
          <w:rFonts w:ascii="Calibri" w:hAnsi="Calibri"/>
          <w:color w:val="000000" w:themeColor="text1"/>
          <w:sz w:val="22"/>
          <w:szCs w:val="22"/>
          <w:lang w:val="en-GB"/>
        </w:rPr>
        <w:t>o</w:t>
      </w:r>
      <w:r w:rsidR="00665783" w:rsidRPr="00435FCD">
        <w:rPr>
          <w:rFonts w:ascii="Calibri" w:hAnsi="Calibri"/>
          <w:color w:val="000000" w:themeColor="text1"/>
          <w:sz w:val="22"/>
          <w:szCs w:val="22"/>
          <w:lang w:val="en-GB"/>
        </w:rPr>
        <w:t>n</w:t>
      </w:r>
      <w:r w:rsidR="00606FD5" w:rsidRPr="00435FCD">
        <w:rPr>
          <w:rFonts w:ascii="Calibri" w:hAnsi="Calibri"/>
          <w:color w:val="000000" w:themeColor="text1"/>
          <w:sz w:val="22"/>
          <w:szCs w:val="22"/>
          <w:lang w:val="en-GB"/>
        </w:rPr>
        <w:t>y</w:t>
      </w:r>
      <w:r w:rsidR="00665783" w:rsidRPr="00435FCD">
        <w:rPr>
          <w:rFonts w:ascii="Calibri" w:hAnsi="Calibri"/>
          <w:color w:val="000000" w:themeColor="text1"/>
          <w:sz w:val="22"/>
          <w:szCs w:val="22"/>
          <w:lang w:val="en-GB"/>
        </w:rPr>
        <w:t>mised</w:t>
      </w:r>
      <w:r w:rsidR="00606FD5" w:rsidRPr="00435FCD">
        <w:rPr>
          <w:rFonts w:ascii="Calibri" w:hAnsi="Calibri"/>
          <w:color w:val="000000" w:themeColor="text1"/>
          <w:sz w:val="22"/>
          <w:szCs w:val="22"/>
          <w:lang w:val="en-GB"/>
        </w:rPr>
        <w:t>)</w:t>
      </w:r>
      <w:r w:rsidRPr="00435FCD">
        <w:rPr>
          <w:rFonts w:ascii="Calibri" w:hAnsi="Calibri"/>
          <w:color w:val="000000" w:themeColor="text1"/>
          <w:sz w:val="22"/>
          <w:szCs w:val="22"/>
          <w:lang w:val="en-GB"/>
        </w:rPr>
        <w:t>, review incident logs and filtering/change control logs;</w:t>
      </w:r>
    </w:p>
    <w:p w14:paraId="1F1844FA" w14:textId="77777777" w:rsidR="00980E5A" w:rsidRPr="00435FCD" w:rsidRDefault="00980E5A" w:rsidP="00F3202B">
      <w:pPr>
        <w:pStyle w:val="Noparagraphstyle"/>
        <w:numPr>
          <w:ilvl w:val="0"/>
          <w:numId w:val="9"/>
        </w:numPr>
        <w:spacing w:line="240" w:lineRule="auto"/>
        <w:ind w:left="924" w:hanging="357"/>
        <w:rPr>
          <w:rFonts w:ascii="Calibri" w:hAnsi="Calibri"/>
          <w:color w:val="000000" w:themeColor="text1"/>
          <w:sz w:val="22"/>
          <w:szCs w:val="22"/>
          <w:lang w:val="en-GB"/>
        </w:rPr>
      </w:pPr>
      <w:r w:rsidRPr="00435FCD">
        <w:rPr>
          <w:rFonts w:ascii="Calibri" w:hAnsi="Calibri"/>
          <w:color w:val="000000" w:themeColor="text1"/>
          <w:sz w:val="22"/>
          <w:szCs w:val="22"/>
          <w:lang w:val="en-GB"/>
        </w:rPr>
        <w:t xml:space="preserve">ensure that all staff are aware of the procedures that need to be followed in the event of an </w:t>
      </w:r>
      <w:r w:rsidR="007F56BA" w:rsidRPr="00435FCD">
        <w:rPr>
          <w:rFonts w:ascii="Calibri" w:hAnsi="Calibri"/>
          <w:color w:val="000000" w:themeColor="text1"/>
          <w:sz w:val="22"/>
          <w:szCs w:val="22"/>
          <w:lang w:val="en-GB"/>
        </w:rPr>
        <w:t xml:space="preserve">online </w:t>
      </w:r>
      <w:r w:rsidRPr="00435FCD">
        <w:rPr>
          <w:rFonts w:ascii="Calibri" w:hAnsi="Calibri"/>
          <w:color w:val="000000" w:themeColor="text1"/>
          <w:sz w:val="22"/>
          <w:szCs w:val="22"/>
          <w:lang w:val="en-GB"/>
        </w:rPr>
        <w:t xml:space="preserve">safety incident </w:t>
      </w:r>
      <w:r w:rsidR="00606FD5" w:rsidRPr="00435FCD">
        <w:rPr>
          <w:rFonts w:ascii="Calibri" w:hAnsi="Calibri"/>
          <w:color w:val="000000" w:themeColor="text1"/>
          <w:sz w:val="22"/>
          <w:szCs w:val="22"/>
          <w:lang w:val="en-GB"/>
        </w:rPr>
        <w:t xml:space="preserve">and that these are logged in the same way as any other </w:t>
      </w:r>
      <w:r w:rsidR="00FE35BD" w:rsidRPr="00435FCD">
        <w:rPr>
          <w:rFonts w:ascii="Calibri" w:hAnsi="Calibri"/>
          <w:color w:val="000000" w:themeColor="text1"/>
          <w:sz w:val="22"/>
          <w:szCs w:val="22"/>
          <w:lang w:val="en-GB"/>
        </w:rPr>
        <w:t>child protection</w:t>
      </w:r>
      <w:r w:rsidR="00606FD5" w:rsidRPr="00435FCD">
        <w:rPr>
          <w:rFonts w:ascii="Calibri" w:hAnsi="Calibri"/>
          <w:color w:val="000000" w:themeColor="text1"/>
          <w:sz w:val="22"/>
          <w:szCs w:val="22"/>
          <w:lang w:val="en-GB"/>
        </w:rPr>
        <w:t xml:space="preserve"> incident</w:t>
      </w:r>
      <w:r w:rsidRPr="00435FCD">
        <w:rPr>
          <w:rFonts w:ascii="Calibri" w:hAnsi="Calibri"/>
          <w:color w:val="000000" w:themeColor="text1"/>
          <w:sz w:val="22"/>
          <w:szCs w:val="22"/>
          <w:lang w:val="en-GB"/>
        </w:rPr>
        <w:t>;</w:t>
      </w:r>
    </w:p>
    <w:p w14:paraId="011AFBAC" w14:textId="2ACD5D70" w:rsidR="007C6426" w:rsidRPr="004F41B3" w:rsidRDefault="007C6426" w:rsidP="00F3202B">
      <w:pPr>
        <w:pStyle w:val="Noparagraphstyle"/>
        <w:numPr>
          <w:ilvl w:val="0"/>
          <w:numId w:val="9"/>
        </w:numPr>
        <w:spacing w:line="240" w:lineRule="auto"/>
        <w:ind w:left="924" w:hanging="357"/>
        <w:rPr>
          <w:rFonts w:ascii="Calibri" w:hAnsi="Calibri"/>
          <w:color w:val="000000" w:themeColor="text1"/>
          <w:sz w:val="22"/>
          <w:szCs w:val="22"/>
          <w:lang w:val="en-GB"/>
        </w:rPr>
      </w:pPr>
      <w:r w:rsidRPr="00435FCD">
        <w:rPr>
          <w:rFonts w:ascii="Calibri" w:hAnsi="Calibri"/>
          <w:color w:val="000000" w:themeColor="text1"/>
          <w:sz w:val="22"/>
          <w:szCs w:val="22"/>
          <w:lang w:val="en-GB"/>
        </w:rPr>
        <w:t>oversee and discuss ‘appropriate filtering and monitoring'</w:t>
      </w:r>
      <w:r w:rsidR="004274E5" w:rsidRPr="00435FCD">
        <w:rPr>
          <w:rFonts w:ascii="Calibri" w:hAnsi="Calibri"/>
          <w:color w:val="000000" w:themeColor="text1"/>
          <w:sz w:val="22"/>
          <w:szCs w:val="22"/>
          <w:lang w:val="en-GB"/>
        </w:rPr>
        <w:t xml:space="preserve"> with Govern</w:t>
      </w:r>
      <w:r w:rsidR="00920707" w:rsidRPr="00435FCD">
        <w:rPr>
          <w:rFonts w:ascii="Calibri" w:hAnsi="Calibri"/>
          <w:color w:val="000000" w:themeColor="text1"/>
          <w:sz w:val="22"/>
          <w:szCs w:val="22"/>
          <w:lang w:val="en-GB"/>
        </w:rPr>
        <w:t xml:space="preserve">ors in order to meet the DfE </w:t>
      </w:r>
      <w:hyperlink r:id="rId49" w:history="1">
        <w:r w:rsidR="00920707" w:rsidRPr="00435FCD">
          <w:rPr>
            <w:rStyle w:val="Hyperlink"/>
            <w:rFonts w:ascii="Calibri" w:hAnsi="Calibri"/>
            <w:sz w:val="22"/>
            <w:szCs w:val="22"/>
            <w:lang w:val="en-GB"/>
          </w:rPr>
          <w:t>Filtering and monitoring standards</w:t>
        </w:r>
      </w:hyperlink>
      <w:r w:rsidR="004274E5" w:rsidRPr="00435FCD">
        <w:rPr>
          <w:rFonts w:ascii="Calibri" w:hAnsi="Calibri"/>
          <w:color w:val="000000" w:themeColor="text1"/>
          <w:sz w:val="22"/>
          <w:szCs w:val="22"/>
          <w:lang w:val="en-GB"/>
        </w:rPr>
        <w:t xml:space="preserve"> (both physical and technical) and ensure staff are aware</w:t>
      </w:r>
      <w:r w:rsidR="004274E5" w:rsidRPr="004F41B3">
        <w:rPr>
          <w:rFonts w:ascii="Calibri" w:hAnsi="Calibri"/>
          <w:color w:val="000000" w:themeColor="text1"/>
          <w:sz w:val="22"/>
          <w:szCs w:val="22"/>
          <w:lang w:val="en-GB"/>
        </w:rPr>
        <w:t xml:space="preserve"> of its necessity;</w:t>
      </w:r>
    </w:p>
    <w:p w14:paraId="0335A897" w14:textId="04F01E84" w:rsidR="004274E5" w:rsidRPr="00480B65" w:rsidRDefault="004274E5" w:rsidP="00F3202B">
      <w:pPr>
        <w:pStyle w:val="Noparagraphstyle"/>
        <w:numPr>
          <w:ilvl w:val="0"/>
          <w:numId w:val="9"/>
        </w:numPr>
        <w:spacing w:line="240" w:lineRule="auto"/>
        <w:ind w:left="924" w:hanging="357"/>
        <w:rPr>
          <w:rFonts w:ascii="Calibri" w:hAnsi="Calibri"/>
          <w:color w:val="000000" w:themeColor="text1"/>
          <w:sz w:val="22"/>
          <w:szCs w:val="22"/>
          <w:lang w:val="en-GB"/>
        </w:rPr>
      </w:pPr>
      <w:bookmarkStart w:id="121" w:name="_Hlk115188797"/>
      <w:r w:rsidRPr="00480B65">
        <w:rPr>
          <w:rFonts w:ascii="Calibri" w:hAnsi="Calibri"/>
          <w:color w:val="000000" w:themeColor="text1"/>
          <w:sz w:val="22"/>
          <w:szCs w:val="22"/>
          <w:lang w:val="en-GB"/>
        </w:rPr>
        <w:t>ensure the DfE guidance on</w:t>
      </w:r>
      <w:r w:rsidR="00734668" w:rsidRPr="00480B65">
        <w:rPr>
          <w:rFonts w:ascii="Calibri" w:hAnsi="Calibri"/>
          <w:color w:val="000000" w:themeColor="text1"/>
          <w:sz w:val="22"/>
          <w:szCs w:val="22"/>
          <w:lang w:val="en-GB"/>
        </w:rPr>
        <w:t xml:space="preserve"> sexual violence and </w:t>
      </w:r>
      <w:r w:rsidR="00495DEA" w:rsidRPr="00480B65">
        <w:rPr>
          <w:rFonts w:ascii="Calibri" w:hAnsi="Calibri"/>
          <w:color w:val="000000" w:themeColor="text1"/>
          <w:sz w:val="22"/>
          <w:szCs w:val="22"/>
          <w:lang w:val="en-GB"/>
        </w:rPr>
        <w:t xml:space="preserve">sexual </w:t>
      </w:r>
      <w:r w:rsidR="00734668" w:rsidRPr="00480B65">
        <w:rPr>
          <w:rFonts w:ascii="Calibri" w:hAnsi="Calibri"/>
          <w:color w:val="000000" w:themeColor="text1"/>
          <w:sz w:val="22"/>
          <w:szCs w:val="22"/>
          <w:lang w:val="en-GB"/>
        </w:rPr>
        <w:t xml:space="preserve">harassment </w:t>
      </w:r>
      <w:r w:rsidR="00EB6938" w:rsidRPr="00480B65">
        <w:rPr>
          <w:rFonts w:ascii="Calibri" w:hAnsi="Calibri"/>
          <w:color w:val="000000" w:themeColor="text1"/>
          <w:sz w:val="22"/>
          <w:szCs w:val="22"/>
          <w:lang w:val="en-GB"/>
        </w:rPr>
        <w:t>(</w:t>
      </w:r>
      <w:r w:rsidR="005233E8" w:rsidRPr="00480B65">
        <w:rPr>
          <w:rFonts w:ascii="Calibri" w:hAnsi="Calibri"/>
          <w:color w:val="000000" w:themeColor="text1"/>
          <w:sz w:val="22"/>
          <w:lang w:val="en-GB"/>
        </w:rPr>
        <w:t>particularly online</w:t>
      </w:r>
      <w:r w:rsidR="005233E8" w:rsidRPr="00480B65">
        <w:rPr>
          <w:rFonts w:ascii="Calibri" w:hAnsi="Calibri"/>
          <w:color w:val="000000" w:themeColor="text1"/>
          <w:sz w:val="22"/>
          <w:szCs w:val="22"/>
          <w:lang w:val="en-GB"/>
        </w:rPr>
        <w:t>)</w:t>
      </w:r>
      <w:r w:rsidR="00734668" w:rsidRPr="00480B65">
        <w:rPr>
          <w:rFonts w:ascii="Calibri" w:hAnsi="Calibri"/>
          <w:color w:val="000000" w:themeColor="text1"/>
          <w:sz w:val="22"/>
          <w:szCs w:val="22"/>
          <w:lang w:val="en-GB"/>
        </w:rPr>
        <w:t xml:space="preserve"> </w:t>
      </w:r>
      <w:r w:rsidR="00EB6938" w:rsidRPr="00480B65">
        <w:rPr>
          <w:rFonts w:ascii="Calibri" w:hAnsi="Calibri"/>
          <w:color w:val="000000" w:themeColor="text1"/>
          <w:sz w:val="22"/>
          <w:szCs w:val="22"/>
          <w:lang w:val="en-GB"/>
        </w:rPr>
        <w:t>(</w:t>
      </w:r>
      <w:r w:rsidR="00C84368" w:rsidRPr="00480B65">
        <w:rPr>
          <w:rFonts w:ascii="Calibri" w:hAnsi="Calibri"/>
          <w:color w:val="000000" w:themeColor="text1"/>
          <w:sz w:val="22"/>
          <w:szCs w:val="22"/>
          <w:lang w:val="en-GB"/>
        </w:rPr>
        <w:t xml:space="preserve">Part five - </w:t>
      </w:r>
      <w:hyperlink r:id="rId50" w:history="1">
        <w:r w:rsidR="00EB6938" w:rsidRPr="00480B65">
          <w:rPr>
            <w:rStyle w:val="Hyperlink"/>
            <w:rFonts w:ascii="Calibri" w:hAnsi="Calibri"/>
            <w:sz w:val="22"/>
            <w:szCs w:val="22"/>
            <w:lang w:val="en-GB"/>
          </w:rPr>
          <w:t>Keeping Children Safe in Education</w:t>
        </w:r>
      </w:hyperlink>
      <w:r w:rsidR="00EB6938" w:rsidRPr="00480B65">
        <w:rPr>
          <w:rFonts w:ascii="Calibri" w:hAnsi="Calibri"/>
          <w:color w:val="000000" w:themeColor="text1"/>
          <w:sz w:val="22"/>
          <w:szCs w:val="22"/>
          <w:lang w:val="en-GB"/>
        </w:rPr>
        <w:t>)</w:t>
      </w:r>
      <w:r w:rsidR="00C84368" w:rsidRPr="00480B65">
        <w:rPr>
          <w:rFonts w:ascii="Calibri" w:hAnsi="Calibri"/>
          <w:color w:val="000000" w:themeColor="text1"/>
          <w:sz w:val="22"/>
          <w:szCs w:val="22"/>
          <w:lang w:val="en-GB"/>
        </w:rPr>
        <w:t xml:space="preserve"> </w:t>
      </w:r>
      <w:r w:rsidRPr="00480B65">
        <w:rPr>
          <w:rFonts w:ascii="Calibri" w:hAnsi="Calibri"/>
          <w:color w:val="000000" w:themeColor="text1"/>
          <w:sz w:val="22"/>
          <w:szCs w:val="22"/>
          <w:lang w:val="en-GB"/>
        </w:rPr>
        <w:t>is followed throughout the school and that staff adopt a zero-</w:t>
      </w:r>
      <w:r w:rsidRPr="00480B65">
        <w:rPr>
          <w:rFonts w:ascii="Calibri" w:hAnsi="Calibri"/>
          <w:color w:val="000000" w:themeColor="text1"/>
          <w:sz w:val="22"/>
          <w:szCs w:val="22"/>
          <w:lang w:val="en-GB"/>
        </w:rPr>
        <w:lastRenderedPageBreak/>
        <w:t xml:space="preserve">tolerance approach to this </w:t>
      </w:r>
      <w:r w:rsidR="00A063BE" w:rsidRPr="00480B65">
        <w:rPr>
          <w:rFonts w:ascii="Calibri" w:hAnsi="Calibri"/>
          <w:color w:val="000000" w:themeColor="text1"/>
          <w:sz w:val="22"/>
          <w:szCs w:val="22"/>
          <w:lang w:val="en-GB"/>
        </w:rPr>
        <w:t>as well as to bullying</w:t>
      </w:r>
      <w:r w:rsidR="00CC4202" w:rsidRPr="00480B65">
        <w:rPr>
          <w:rFonts w:ascii="Calibri" w:hAnsi="Calibri"/>
          <w:color w:val="000000" w:themeColor="text1"/>
          <w:sz w:val="22"/>
          <w:szCs w:val="22"/>
          <w:lang w:val="en-GB"/>
        </w:rPr>
        <w:t xml:space="preserve"> </w:t>
      </w:r>
      <w:r w:rsidR="00C84368" w:rsidRPr="00480B65">
        <w:rPr>
          <w:rFonts w:ascii="Calibri" w:hAnsi="Calibri"/>
          <w:color w:val="000000" w:themeColor="text1"/>
          <w:sz w:val="22"/>
          <w:szCs w:val="22"/>
          <w:lang w:val="en-GB"/>
        </w:rPr>
        <w:t xml:space="preserve">(in all its forms) </w:t>
      </w:r>
      <w:r w:rsidR="00CC4202" w:rsidRPr="00480B65">
        <w:rPr>
          <w:rFonts w:ascii="Calibri" w:hAnsi="Calibri"/>
          <w:color w:val="000000" w:themeColor="text1"/>
          <w:sz w:val="22"/>
          <w:szCs w:val="22"/>
          <w:lang w:val="en-GB"/>
        </w:rPr>
        <w:t>generally</w:t>
      </w:r>
      <w:r w:rsidR="00A063BE" w:rsidRPr="00480B65">
        <w:rPr>
          <w:rFonts w:ascii="Calibri" w:hAnsi="Calibri"/>
          <w:color w:val="000000" w:themeColor="text1"/>
          <w:sz w:val="22"/>
          <w:szCs w:val="22"/>
          <w:lang w:val="en-GB"/>
        </w:rPr>
        <w:t>;</w:t>
      </w:r>
      <w:bookmarkEnd w:id="121"/>
    </w:p>
    <w:p w14:paraId="3C9157B0" w14:textId="62582678" w:rsidR="00A063BE" w:rsidRPr="00480B65" w:rsidRDefault="00980E5A" w:rsidP="00F3202B">
      <w:pPr>
        <w:pStyle w:val="Noparagraphstyle"/>
        <w:numPr>
          <w:ilvl w:val="0"/>
          <w:numId w:val="9"/>
        </w:numPr>
        <w:spacing w:line="240" w:lineRule="auto"/>
        <w:ind w:left="924" w:hanging="357"/>
        <w:rPr>
          <w:rFonts w:ascii="Calibri" w:hAnsi="Calibri"/>
          <w:color w:val="000000" w:themeColor="text1"/>
          <w:sz w:val="22"/>
          <w:szCs w:val="22"/>
          <w:lang w:val="en-GB"/>
        </w:rPr>
      </w:pPr>
      <w:r w:rsidRPr="00480B65">
        <w:rPr>
          <w:rFonts w:ascii="Calibri" w:hAnsi="Calibri"/>
          <w:color w:val="000000" w:themeColor="text1"/>
          <w:sz w:val="22"/>
          <w:szCs w:val="22"/>
          <w:lang w:val="en-GB"/>
        </w:rPr>
        <w:t>facilitate training and advice for staff and others working in the school</w:t>
      </w:r>
      <w:r w:rsidR="006A06E9" w:rsidRPr="00480B65">
        <w:rPr>
          <w:rFonts w:ascii="Calibri" w:hAnsi="Calibri"/>
          <w:color w:val="000000" w:themeColor="text1"/>
          <w:sz w:val="22"/>
          <w:szCs w:val="22"/>
          <w:lang w:val="en-GB"/>
        </w:rPr>
        <w:t xml:space="preserve"> to ensure that</w:t>
      </w:r>
      <w:r w:rsidR="00A063BE" w:rsidRPr="00480B65">
        <w:rPr>
          <w:rFonts w:ascii="Calibri" w:hAnsi="Calibri"/>
          <w:color w:val="000000" w:themeColor="text1"/>
          <w:sz w:val="22"/>
          <w:szCs w:val="22"/>
          <w:lang w:val="en-GB"/>
        </w:rPr>
        <w:t>:</w:t>
      </w:r>
    </w:p>
    <w:p w14:paraId="149CBE05" w14:textId="77777777" w:rsidR="00C62C50" w:rsidRPr="00480B65" w:rsidRDefault="00C62C50" w:rsidP="00C62C50">
      <w:pPr>
        <w:pStyle w:val="Noparagraphstyle"/>
        <w:spacing w:line="240" w:lineRule="auto"/>
        <w:ind w:left="924"/>
        <w:rPr>
          <w:rFonts w:ascii="Calibri" w:hAnsi="Calibri"/>
          <w:color w:val="000000" w:themeColor="text1"/>
          <w:sz w:val="8"/>
          <w:szCs w:val="8"/>
          <w:lang w:val="en-GB"/>
        </w:rPr>
      </w:pPr>
    </w:p>
    <w:p w14:paraId="2EDDCE12" w14:textId="0ACF6DCC" w:rsidR="00A063BE" w:rsidRPr="00480B65" w:rsidRDefault="00A063BE" w:rsidP="00F3202B">
      <w:pPr>
        <w:pStyle w:val="ListParagraph"/>
        <w:numPr>
          <w:ilvl w:val="0"/>
          <w:numId w:val="61"/>
        </w:numPr>
        <w:rPr>
          <w:rFonts w:cstheme="minorHAnsi"/>
        </w:rPr>
      </w:pPr>
      <w:bookmarkStart w:id="122" w:name="_Hlk84341501"/>
      <w:bookmarkStart w:id="123" w:name="_Hlk115188904"/>
      <w:r w:rsidRPr="00480B65">
        <w:rPr>
          <w:rFonts w:cstheme="minorHAnsi"/>
        </w:rPr>
        <w:t xml:space="preserve">all staff </w:t>
      </w:r>
      <w:r w:rsidR="00F301DB" w:rsidRPr="00480B65">
        <w:rPr>
          <w:rFonts w:cstheme="minorHAnsi"/>
        </w:rPr>
        <w:t xml:space="preserve">who work directly with children must read </w:t>
      </w:r>
      <w:r w:rsidRPr="00480B65">
        <w:rPr>
          <w:rFonts w:cstheme="minorHAnsi"/>
        </w:rPr>
        <w:t>and understand</w:t>
      </w:r>
      <w:r w:rsidR="006A06E9" w:rsidRPr="00480B65">
        <w:rPr>
          <w:rFonts w:cstheme="minorHAnsi"/>
        </w:rPr>
        <w:t xml:space="preserve"> </w:t>
      </w:r>
      <w:hyperlink r:id="rId51" w:history="1">
        <w:r w:rsidR="00F301DB" w:rsidRPr="00480B65">
          <w:rPr>
            <w:rStyle w:val="Hyperlink"/>
            <w:rFonts w:cstheme="minorHAnsi"/>
          </w:rPr>
          <w:t>KCSiE Part one</w:t>
        </w:r>
      </w:hyperlink>
      <w:r w:rsidR="00F301DB" w:rsidRPr="00480B65">
        <w:rPr>
          <w:rStyle w:val="Hyperlink"/>
          <w:rFonts w:cstheme="minorHAnsi"/>
        </w:rPr>
        <w:t xml:space="preserve"> </w:t>
      </w:r>
      <w:r w:rsidR="00F301DB" w:rsidRPr="00480B65">
        <w:rPr>
          <w:rStyle w:val="Hyperlink"/>
          <w:rFonts w:cstheme="minorHAnsi"/>
          <w:color w:val="auto"/>
          <w:u w:val="none"/>
        </w:rPr>
        <w:t>(which includes Annex B)</w:t>
      </w:r>
      <w:r w:rsidR="00396B74" w:rsidRPr="00480B65">
        <w:rPr>
          <w:rFonts w:cstheme="minorHAnsi"/>
        </w:rPr>
        <w:t>.  The DSL, Head teacher</w:t>
      </w:r>
      <w:r w:rsidR="005233E8" w:rsidRPr="00480B65">
        <w:rPr>
          <w:rFonts w:cstheme="minorHAnsi"/>
        </w:rPr>
        <w:t xml:space="preserve">, </w:t>
      </w:r>
      <w:r w:rsidR="005233E8" w:rsidRPr="00480B65">
        <w:t>Safeguarding Governor</w:t>
      </w:r>
      <w:r w:rsidR="00396B74" w:rsidRPr="00480B65">
        <w:rPr>
          <w:rFonts w:cstheme="minorHAnsi"/>
        </w:rPr>
        <w:t xml:space="preserve"> and other members of the </w:t>
      </w:r>
      <w:r w:rsidR="008D76B9" w:rsidRPr="00480B65">
        <w:rPr>
          <w:rFonts w:cstheme="minorHAnsi"/>
        </w:rPr>
        <w:t xml:space="preserve">SLT </w:t>
      </w:r>
      <w:r w:rsidR="00396B74" w:rsidRPr="00480B65">
        <w:rPr>
          <w:rFonts w:cstheme="minorHAnsi"/>
        </w:rPr>
        <w:t xml:space="preserve">must read and understand the whole of </w:t>
      </w:r>
      <w:hyperlink r:id="rId52" w:history="1">
        <w:r w:rsidR="00396B74" w:rsidRPr="00480B65">
          <w:rPr>
            <w:rStyle w:val="Hyperlink"/>
            <w:rFonts w:ascii="Calibri" w:hAnsi="Calibri"/>
            <w:szCs w:val="22"/>
          </w:rPr>
          <w:t>Keeping Children Safe in Education</w:t>
        </w:r>
      </w:hyperlink>
    </w:p>
    <w:bookmarkEnd w:id="122"/>
    <w:bookmarkEnd w:id="123"/>
    <w:p w14:paraId="7A817A8A" w14:textId="56A92654" w:rsidR="00CD5A25" w:rsidRPr="004F41B3" w:rsidRDefault="00CD5A25" w:rsidP="00F3202B">
      <w:pPr>
        <w:pStyle w:val="ListParagraph"/>
        <w:numPr>
          <w:ilvl w:val="0"/>
          <w:numId w:val="61"/>
        </w:numPr>
        <w:rPr>
          <w:rFonts w:cstheme="minorHAnsi"/>
        </w:rPr>
      </w:pPr>
      <w:r w:rsidRPr="004F41B3">
        <w:rPr>
          <w:rFonts w:cstheme="minorHAnsi"/>
        </w:rPr>
        <w:t xml:space="preserve">knowledge of risks and opportunities </w:t>
      </w:r>
      <w:r w:rsidR="00F52482" w:rsidRPr="004F41B3">
        <w:rPr>
          <w:rFonts w:cstheme="minorHAnsi"/>
        </w:rPr>
        <w:t xml:space="preserve">is cascaded </w:t>
      </w:r>
      <w:r w:rsidRPr="004F41B3">
        <w:rPr>
          <w:rFonts w:cstheme="minorHAnsi"/>
        </w:rPr>
        <w:t>throughout the organisation</w:t>
      </w:r>
      <w:r w:rsidR="00DF2D87" w:rsidRPr="004F41B3">
        <w:rPr>
          <w:rFonts w:cstheme="minorHAnsi"/>
        </w:rPr>
        <w:t>;</w:t>
      </w:r>
    </w:p>
    <w:p w14:paraId="18F80D2F" w14:textId="77777777" w:rsidR="00C62C50" w:rsidRPr="004F41B3" w:rsidRDefault="00C62C50" w:rsidP="00C62C50">
      <w:pPr>
        <w:pStyle w:val="Noparagraphstyle"/>
        <w:spacing w:line="240" w:lineRule="auto"/>
        <w:ind w:left="1418"/>
        <w:rPr>
          <w:rFonts w:asciiTheme="minorHAnsi" w:hAnsiTheme="minorHAnsi" w:cstheme="minorHAnsi"/>
          <w:color w:val="000000" w:themeColor="text1"/>
          <w:sz w:val="8"/>
          <w:szCs w:val="8"/>
          <w:lang w:val="en-GB"/>
        </w:rPr>
      </w:pPr>
    </w:p>
    <w:p w14:paraId="544709DA" w14:textId="3C8DD421" w:rsidR="00980E5A" w:rsidRPr="004F41B3" w:rsidRDefault="00980E5A" w:rsidP="00F3202B">
      <w:pPr>
        <w:pStyle w:val="Noparagraphstyle"/>
        <w:numPr>
          <w:ilvl w:val="0"/>
          <w:numId w:val="9"/>
        </w:numPr>
        <w:spacing w:line="240" w:lineRule="auto"/>
        <w:ind w:left="924" w:hanging="357"/>
        <w:rPr>
          <w:rFonts w:ascii="Calibri" w:hAnsi="Calibri"/>
          <w:color w:val="000000" w:themeColor="text1"/>
          <w:sz w:val="22"/>
          <w:szCs w:val="22"/>
          <w:lang w:val="en-GB"/>
        </w:rPr>
      </w:pPr>
      <w:r w:rsidRPr="004F41B3">
        <w:rPr>
          <w:rFonts w:asciiTheme="minorHAnsi" w:hAnsiTheme="minorHAnsi" w:cstheme="minorHAnsi"/>
          <w:color w:val="000000" w:themeColor="text1"/>
          <w:sz w:val="22"/>
          <w:szCs w:val="22"/>
          <w:lang w:val="en-GB"/>
        </w:rPr>
        <w:t xml:space="preserve">be aware of emerging </w:t>
      </w:r>
      <w:r w:rsidR="007F56BA" w:rsidRPr="004F41B3">
        <w:rPr>
          <w:rFonts w:asciiTheme="minorHAnsi" w:hAnsiTheme="minorHAnsi" w:cstheme="minorHAnsi"/>
          <w:color w:val="000000" w:themeColor="text1"/>
          <w:sz w:val="22"/>
          <w:szCs w:val="22"/>
          <w:lang w:val="en-GB"/>
        </w:rPr>
        <w:t>online safety</w:t>
      </w:r>
      <w:r w:rsidRPr="004F41B3">
        <w:rPr>
          <w:rFonts w:asciiTheme="minorHAnsi" w:hAnsiTheme="minorHAnsi" w:cstheme="minorHAnsi"/>
          <w:color w:val="000000" w:themeColor="text1"/>
          <w:sz w:val="22"/>
          <w:szCs w:val="22"/>
          <w:lang w:val="en-GB"/>
        </w:rPr>
        <w:t xml:space="preserve"> issues and legislation, and of the potential for serious child</w:t>
      </w:r>
      <w:r w:rsidRPr="004F41B3">
        <w:rPr>
          <w:rFonts w:ascii="Calibri" w:hAnsi="Calibri"/>
          <w:color w:val="000000" w:themeColor="text1"/>
          <w:sz w:val="22"/>
          <w:szCs w:val="22"/>
          <w:lang w:val="en-GB"/>
        </w:rPr>
        <w:t xml:space="preserve"> protection issues to arise from:</w:t>
      </w:r>
    </w:p>
    <w:p w14:paraId="280FBBE6" w14:textId="77777777" w:rsidR="00C62C50" w:rsidRPr="004F41B3" w:rsidRDefault="00C62C50" w:rsidP="00C62C50">
      <w:pPr>
        <w:pStyle w:val="Noparagraphstyle"/>
        <w:spacing w:line="240" w:lineRule="auto"/>
        <w:ind w:left="924"/>
        <w:rPr>
          <w:rFonts w:ascii="Calibri" w:hAnsi="Calibri"/>
          <w:color w:val="000000" w:themeColor="text1"/>
          <w:sz w:val="8"/>
          <w:szCs w:val="8"/>
          <w:lang w:val="en-GB"/>
        </w:rPr>
      </w:pPr>
    </w:p>
    <w:p w14:paraId="4451C4A4" w14:textId="77777777" w:rsidR="00980E5A" w:rsidRPr="004F41B3" w:rsidRDefault="00980E5A" w:rsidP="00F3202B">
      <w:pPr>
        <w:pStyle w:val="ListParagraph"/>
        <w:numPr>
          <w:ilvl w:val="0"/>
          <w:numId w:val="62"/>
        </w:numPr>
        <w:rPr>
          <w:rFonts w:cstheme="minorHAnsi"/>
        </w:rPr>
      </w:pPr>
      <w:r w:rsidRPr="004F41B3">
        <w:rPr>
          <w:rFonts w:cstheme="minorHAnsi"/>
        </w:rPr>
        <w:t>sharing of personal data</w:t>
      </w:r>
      <w:r w:rsidR="00DF2D87" w:rsidRPr="004F41B3">
        <w:rPr>
          <w:rFonts w:cstheme="minorHAnsi"/>
        </w:rPr>
        <w:t>;</w:t>
      </w:r>
    </w:p>
    <w:p w14:paraId="0FF19642" w14:textId="77777777" w:rsidR="00980E5A" w:rsidRPr="004F41B3" w:rsidRDefault="00980E5A" w:rsidP="00F3202B">
      <w:pPr>
        <w:pStyle w:val="ListParagraph"/>
        <w:numPr>
          <w:ilvl w:val="0"/>
          <w:numId w:val="62"/>
        </w:numPr>
        <w:rPr>
          <w:rFonts w:cstheme="minorHAnsi"/>
        </w:rPr>
      </w:pPr>
      <w:r w:rsidRPr="004F41B3">
        <w:rPr>
          <w:rFonts w:cstheme="minorHAnsi"/>
        </w:rPr>
        <w:t>access to illegal/inappropriate materials</w:t>
      </w:r>
      <w:r w:rsidR="00DF2D87" w:rsidRPr="004F41B3">
        <w:rPr>
          <w:rFonts w:cstheme="minorHAnsi"/>
        </w:rPr>
        <w:t>;</w:t>
      </w:r>
    </w:p>
    <w:p w14:paraId="421E0AD0" w14:textId="77777777" w:rsidR="00980E5A" w:rsidRPr="004F41B3" w:rsidRDefault="00500664" w:rsidP="00F3202B">
      <w:pPr>
        <w:pStyle w:val="ListParagraph"/>
        <w:numPr>
          <w:ilvl w:val="0"/>
          <w:numId w:val="62"/>
        </w:numPr>
        <w:rPr>
          <w:rFonts w:cstheme="minorHAnsi"/>
        </w:rPr>
      </w:pPr>
      <w:r w:rsidRPr="004F41B3">
        <w:rPr>
          <w:rFonts w:cstheme="minorHAnsi"/>
        </w:rPr>
        <w:t>inappropriate on</w:t>
      </w:r>
      <w:r w:rsidR="00980E5A" w:rsidRPr="004F41B3">
        <w:rPr>
          <w:rFonts w:cstheme="minorHAnsi"/>
        </w:rPr>
        <w:t>line contact with adults/strangers</w:t>
      </w:r>
      <w:r w:rsidR="00DF2D87" w:rsidRPr="004F41B3">
        <w:rPr>
          <w:rFonts w:cstheme="minorHAnsi"/>
        </w:rPr>
        <w:t>;</w:t>
      </w:r>
    </w:p>
    <w:p w14:paraId="1591A72E" w14:textId="77777777" w:rsidR="00980E5A" w:rsidRPr="004F41B3" w:rsidRDefault="00980E5A" w:rsidP="00F3202B">
      <w:pPr>
        <w:pStyle w:val="ListParagraph"/>
        <w:numPr>
          <w:ilvl w:val="0"/>
          <w:numId w:val="62"/>
        </w:numPr>
        <w:rPr>
          <w:rFonts w:cstheme="minorHAnsi"/>
        </w:rPr>
      </w:pPr>
      <w:r w:rsidRPr="004F41B3">
        <w:rPr>
          <w:rFonts w:cstheme="minorHAnsi"/>
        </w:rPr>
        <w:t>potential or actual incidents of grooming</w:t>
      </w:r>
      <w:r w:rsidR="00DF2D87" w:rsidRPr="004F41B3">
        <w:rPr>
          <w:rFonts w:cstheme="minorHAnsi"/>
        </w:rPr>
        <w:t>;</w:t>
      </w:r>
    </w:p>
    <w:p w14:paraId="0FC74C7B" w14:textId="77777777" w:rsidR="00980E5A" w:rsidRPr="004F41B3" w:rsidRDefault="00980E5A" w:rsidP="00F3202B">
      <w:pPr>
        <w:pStyle w:val="ListParagraph"/>
        <w:numPr>
          <w:ilvl w:val="0"/>
          <w:numId w:val="62"/>
        </w:numPr>
        <w:rPr>
          <w:rFonts w:cstheme="minorHAnsi"/>
        </w:rPr>
      </w:pPr>
      <w:r w:rsidRPr="004F41B3">
        <w:rPr>
          <w:rFonts w:cstheme="minorHAnsi"/>
        </w:rPr>
        <w:t>cyberbullying and the use of social media</w:t>
      </w:r>
      <w:r w:rsidR="00DF2D87" w:rsidRPr="004F41B3">
        <w:rPr>
          <w:rFonts w:cstheme="minorHAnsi"/>
        </w:rPr>
        <w:t>.</w:t>
      </w:r>
      <w:bookmarkEnd w:id="114"/>
    </w:p>
    <w:p w14:paraId="6BCDCA12" w14:textId="77777777" w:rsidR="00014568" w:rsidRPr="004F41B3" w:rsidRDefault="00014568" w:rsidP="00014568">
      <w:pPr>
        <w:pStyle w:val="Heading3"/>
      </w:pPr>
      <w:bookmarkStart w:id="124" w:name="_Toc317432966"/>
      <w:bookmarkStart w:id="125" w:name="_Toc429408885"/>
      <w:bookmarkStart w:id="126" w:name="_Toc445738073"/>
      <w:bookmarkStart w:id="127" w:name="_Toc445738274"/>
      <w:bookmarkStart w:id="128" w:name="_Toc445738463"/>
      <w:bookmarkStart w:id="129" w:name="_Toc175920767"/>
      <w:bookmarkStart w:id="130" w:name="_Toc174015108"/>
      <w:bookmarkStart w:id="131" w:name="_Toc112827914"/>
      <w:bookmarkStart w:id="132" w:name="_Toc142906265"/>
      <w:bookmarkStart w:id="133" w:name="_Toc206775612"/>
      <w:bookmarkStart w:id="134" w:name="_Toc317432965"/>
      <w:bookmarkStart w:id="135" w:name="_Toc429408882"/>
      <w:bookmarkStart w:id="136" w:name="_Toc445738070"/>
      <w:bookmarkStart w:id="137" w:name="_Toc445738271"/>
      <w:bookmarkStart w:id="138" w:name="_Toc445738460"/>
      <w:r w:rsidRPr="004F41B3">
        <w:t>All Staff</w:t>
      </w:r>
      <w:bookmarkEnd w:id="124"/>
      <w:bookmarkEnd w:id="125"/>
      <w:bookmarkEnd w:id="126"/>
      <w:bookmarkEnd w:id="127"/>
      <w:bookmarkEnd w:id="128"/>
      <w:bookmarkEnd w:id="129"/>
      <w:bookmarkEnd w:id="130"/>
      <w:bookmarkEnd w:id="131"/>
      <w:bookmarkEnd w:id="132"/>
      <w:bookmarkEnd w:id="133"/>
    </w:p>
    <w:p w14:paraId="50CE0801" w14:textId="77777777" w:rsidR="00014568" w:rsidRPr="004F41B3" w:rsidRDefault="00014568" w:rsidP="00014568">
      <w:pPr>
        <w:pStyle w:val="body"/>
        <w:spacing w:before="120" w:after="120" w:line="240" w:lineRule="auto"/>
        <w:ind w:left="567"/>
        <w:rPr>
          <w:rFonts w:ascii="Calibri" w:hAnsi="Calibri"/>
          <w:color w:val="000000"/>
          <w:sz w:val="22"/>
          <w:szCs w:val="22"/>
        </w:rPr>
      </w:pPr>
      <w:bookmarkStart w:id="139" w:name="_Hlk71721935"/>
      <w:r w:rsidRPr="004F41B3">
        <w:rPr>
          <w:rFonts w:ascii="Calibri" w:hAnsi="Calibri"/>
          <w:color w:val="000000"/>
          <w:sz w:val="22"/>
          <w:szCs w:val="22"/>
        </w:rPr>
        <w:t>It is the responsibility of all staff to:</w:t>
      </w:r>
    </w:p>
    <w:p w14:paraId="0B15E4C2" w14:textId="77777777" w:rsidR="00014568" w:rsidRPr="004F41B3" w:rsidRDefault="00014568" w:rsidP="00F3202B">
      <w:pPr>
        <w:pStyle w:val="body"/>
        <w:numPr>
          <w:ilvl w:val="0"/>
          <w:numId w:val="11"/>
        </w:numPr>
        <w:tabs>
          <w:tab w:val="left" w:pos="993"/>
        </w:tabs>
        <w:spacing w:line="240" w:lineRule="auto"/>
        <w:ind w:left="924" w:hanging="357"/>
        <w:rPr>
          <w:rFonts w:ascii="Calibri" w:hAnsi="Calibri"/>
          <w:bCs/>
          <w:color w:val="000000"/>
          <w:sz w:val="22"/>
          <w:szCs w:val="22"/>
        </w:rPr>
      </w:pPr>
      <w:r w:rsidRPr="004F41B3">
        <w:rPr>
          <w:rFonts w:ascii="Calibri" w:hAnsi="Calibri"/>
          <w:bCs/>
          <w:color w:val="000000"/>
          <w:sz w:val="22"/>
          <w:szCs w:val="22"/>
        </w:rPr>
        <w:t>understand that online safety is a core part of safeguarding; as such it is part of everyone’s role.  Never think that ‘someone else will pick it up’;</w:t>
      </w:r>
    </w:p>
    <w:p w14:paraId="61F5AA82" w14:textId="73B5D814" w:rsidR="00014568" w:rsidRPr="004F41B3" w:rsidRDefault="00DC46B9" w:rsidP="00F3202B">
      <w:pPr>
        <w:pStyle w:val="body"/>
        <w:numPr>
          <w:ilvl w:val="0"/>
          <w:numId w:val="11"/>
        </w:numPr>
        <w:tabs>
          <w:tab w:val="left" w:pos="993"/>
        </w:tabs>
        <w:spacing w:line="240" w:lineRule="auto"/>
        <w:ind w:left="924" w:hanging="357"/>
        <w:rPr>
          <w:rFonts w:ascii="Calibri" w:hAnsi="Calibri"/>
          <w:bCs/>
          <w:color w:val="000000"/>
          <w:sz w:val="22"/>
          <w:szCs w:val="22"/>
        </w:rPr>
      </w:pPr>
      <w:r w:rsidRPr="004F41B3">
        <w:rPr>
          <w:rFonts w:ascii="Calibri" w:hAnsi="Calibri"/>
          <w:bCs/>
          <w:color w:val="000000"/>
          <w:sz w:val="22"/>
          <w:szCs w:val="22"/>
        </w:rPr>
        <w:t xml:space="preserve">know who the Designated Safeguarding Lead </w:t>
      </w:r>
      <w:r w:rsidR="00480B65">
        <w:rPr>
          <w:rFonts w:ascii="Calibri" w:hAnsi="Calibri"/>
          <w:bCs/>
          <w:color w:val="000000"/>
          <w:sz w:val="22"/>
          <w:szCs w:val="22"/>
        </w:rPr>
        <w:t>is;</w:t>
      </w:r>
    </w:p>
    <w:p w14:paraId="289B3ABC" w14:textId="7457278E" w:rsidR="00DC46B9" w:rsidRPr="004F41B3" w:rsidRDefault="00DC46B9" w:rsidP="00F3202B">
      <w:pPr>
        <w:pStyle w:val="body"/>
        <w:numPr>
          <w:ilvl w:val="0"/>
          <w:numId w:val="11"/>
        </w:numPr>
        <w:tabs>
          <w:tab w:val="left" w:pos="993"/>
        </w:tabs>
        <w:spacing w:line="240" w:lineRule="auto"/>
        <w:ind w:left="924" w:hanging="357"/>
        <w:rPr>
          <w:rFonts w:ascii="Calibri" w:hAnsi="Calibri"/>
          <w:b/>
          <w:color w:val="000000"/>
          <w:sz w:val="22"/>
          <w:szCs w:val="22"/>
        </w:rPr>
      </w:pPr>
      <w:bookmarkStart w:id="140" w:name="_Hlk84407791"/>
      <w:r w:rsidRPr="004F41B3">
        <w:rPr>
          <w:rFonts w:ascii="Calibri" w:hAnsi="Calibri"/>
          <w:color w:val="000000"/>
          <w:sz w:val="22"/>
          <w:szCs w:val="22"/>
        </w:rPr>
        <w:t xml:space="preserve">read and understand </w:t>
      </w:r>
      <w:hyperlink r:id="rId53" w:history="1">
        <w:r w:rsidR="00186A25" w:rsidRPr="004F41B3">
          <w:rPr>
            <w:rStyle w:val="Hyperlink"/>
            <w:rFonts w:ascii="Calibri" w:hAnsi="Calibri"/>
            <w:sz w:val="22"/>
            <w:szCs w:val="22"/>
          </w:rPr>
          <w:t>Part one (which includes Annex B)</w:t>
        </w:r>
      </w:hyperlink>
      <w:r w:rsidR="00436B1B" w:rsidRPr="004F41B3">
        <w:rPr>
          <w:rFonts w:ascii="Calibri" w:hAnsi="Calibri"/>
          <w:color w:val="000000"/>
          <w:sz w:val="22"/>
          <w:szCs w:val="22"/>
        </w:rPr>
        <w:t xml:space="preserve"> of </w:t>
      </w:r>
      <w:hyperlink r:id="rId54" w:history="1">
        <w:r w:rsidR="00436B1B" w:rsidRPr="004F41B3">
          <w:rPr>
            <w:rStyle w:val="Hyperlink"/>
            <w:rFonts w:ascii="Calibri" w:hAnsi="Calibri"/>
            <w:sz w:val="22"/>
            <w:szCs w:val="22"/>
          </w:rPr>
          <w:t>Keeping Children Safe in Education</w:t>
        </w:r>
      </w:hyperlink>
      <w:r w:rsidR="00436B1B" w:rsidRPr="004F41B3">
        <w:rPr>
          <w:rFonts w:ascii="Calibri" w:hAnsi="Calibri"/>
          <w:color w:val="000000"/>
          <w:sz w:val="22"/>
          <w:szCs w:val="22"/>
        </w:rPr>
        <w:t xml:space="preserve"> unless they </w:t>
      </w:r>
      <w:r w:rsidR="00186A25" w:rsidRPr="004F41B3">
        <w:rPr>
          <w:rFonts w:ascii="Calibri" w:hAnsi="Calibri"/>
          <w:b/>
          <w:bCs/>
          <w:color w:val="000000"/>
          <w:sz w:val="22"/>
          <w:szCs w:val="22"/>
        </w:rPr>
        <w:t>do not</w:t>
      </w:r>
      <w:r w:rsidR="00186A25" w:rsidRPr="004F41B3">
        <w:rPr>
          <w:rFonts w:ascii="Calibri" w:hAnsi="Calibri"/>
          <w:color w:val="000000"/>
          <w:sz w:val="22"/>
          <w:szCs w:val="22"/>
        </w:rPr>
        <w:t xml:space="preserve"> work directly with children when they must read and understand Annex A instead</w:t>
      </w:r>
      <w:r w:rsidR="00114CE9" w:rsidRPr="004F41B3">
        <w:rPr>
          <w:rFonts w:ascii="Calibri" w:hAnsi="Calibri"/>
          <w:color w:val="000000"/>
          <w:sz w:val="22"/>
          <w:szCs w:val="22"/>
        </w:rPr>
        <w:t>;</w:t>
      </w:r>
      <w:bookmarkEnd w:id="140"/>
    </w:p>
    <w:p w14:paraId="6628FB49" w14:textId="6988800B" w:rsidR="00114CE9" w:rsidRPr="004F41B3" w:rsidRDefault="00114CE9" w:rsidP="00F3202B">
      <w:pPr>
        <w:pStyle w:val="body"/>
        <w:numPr>
          <w:ilvl w:val="0"/>
          <w:numId w:val="11"/>
        </w:numPr>
        <w:tabs>
          <w:tab w:val="left" w:pos="993"/>
        </w:tabs>
        <w:spacing w:line="240" w:lineRule="auto"/>
        <w:ind w:left="924" w:hanging="357"/>
        <w:rPr>
          <w:rFonts w:ascii="Calibri" w:hAnsi="Calibri"/>
          <w:b/>
          <w:color w:val="000000"/>
          <w:sz w:val="22"/>
          <w:szCs w:val="22"/>
        </w:rPr>
      </w:pPr>
      <w:r w:rsidRPr="004F41B3">
        <w:rPr>
          <w:rFonts w:ascii="Calibri" w:hAnsi="Calibri"/>
          <w:color w:val="000000"/>
          <w:sz w:val="22"/>
          <w:szCs w:val="22"/>
        </w:rPr>
        <w:t xml:space="preserve">read, </w:t>
      </w:r>
      <w:r w:rsidR="00A3155B" w:rsidRPr="004F41B3">
        <w:rPr>
          <w:rFonts w:ascii="Calibri" w:hAnsi="Calibri"/>
          <w:color w:val="000000"/>
          <w:sz w:val="22"/>
          <w:szCs w:val="22"/>
        </w:rPr>
        <w:t>understand,</w:t>
      </w:r>
      <w:r w:rsidRPr="004F41B3">
        <w:rPr>
          <w:rFonts w:ascii="Calibri" w:hAnsi="Calibri"/>
          <w:color w:val="000000"/>
          <w:sz w:val="22"/>
          <w:szCs w:val="22"/>
        </w:rPr>
        <w:t xml:space="preserve"> and help promote the school’s Online Safety Policy and procedures in conjunction with the Child Protection and other related school Policies and procedures;</w:t>
      </w:r>
    </w:p>
    <w:p w14:paraId="4D3D1A2D" w14:textId="3B90B575" w:rsidR="00014568" w:rsidRPr="00435FCD" w:rsidRDefault="00014568" w:rsidP="00F3202B">
      <w:pPr>
        <w:pStyle w:val="body"/>
        <w:numPr>
          <w:ilvl w:val="0"/>
          <w:numId w:val="11"/>
        </w:numPr>
        <w:tabs>
          <w:tab w:val="left" w:pos="993"/>
        </w:tabs>
        <w:spacing w:line="240" w:lineRule="auto"/>
        <w:ind w:left="924" w:hanging="357"/>
        <w:rPr>
          <w:rFonts w:ascii="Calibri" w:hAnsi="Calibri"/>
          <w:color w:val="000000"/>
          <w:sz w:val="22"/>
          <w:szCs w:val="22"/>
        </w:rPr>
      </w:pPr>
      <w:r w:rsidRPr="00435FCD">
        <w:rPr>
          <w:rFonts w:ascii="Calibri" w:hAnsi="Calibri"/>
          <w:color w:val="000000"/>
          <w:sz w:val="22"/>
          <w:szCs w:val="22"/>
        </w:rPr>
        <w:t xml:space="preserve">read, </w:t>
      </w:r>
      <w:r w:rsidR="00A3155B" w:rsidRPr="00435FCD">
        <w:rPr>
          <w:rFonts w:ascii="Calibri" w:hAnsi="Calibri"/>
          <w:color w:val="000000"/>
          <w:sz w:val="22"/>
          <w:szCs w:val="22"/>
        </w:rPr>
        <w:t>sign,</w:t>
      </w:r>
      <w:r w:rsidR="00CF4BBB" w:rsidRPr="00435FCD">
        <w:rPr>
          <w:rFonts w:ascii="Calibri" w:hAnsi="Calibri"/>
          <w:color w:val="000000"/>
          <w:sz w:val="22"/>
          <w:szCs w:val="22"/>
        </w:rPr>
        <w:t xml:space="preserve"> </w:t>
      </w:r>
      <w:r w:rsidRPr="00435FCD">
        <w:rPr>
          <w:rFonts w:ascii="Calibri" w:hAnsi="Calibri"/>
          <w:color w:val="000000"/>
          <w:sz w:val="22"/>
          <w:szCs w:val="22"/>
        </w:rPr>
        <w:t xml:space="preserve">and </w:t>
      </w:r>
      <w:r w:rsidR="00CF4BBB" w:rsidRPr="00435FCD">
        <w:rPr>
          <w:rFonts w:ascii="Calibri" w:hAnsi="Calibri"/>
          <w:color w:val="000000"/>
          <w:sz w:val="22"/>
          <w:szCs w:val="22"/>
        </w:rPr>
        <w:t>follow</w:t>
      </w:r>
      <w:r w:rsidRPr="00435FCD">
        <w:rPr>
          <w:rFonts w:ascii="Calibri" w:hAnsi="Calibri"/>
          <w:color w:val="000000"/>
          <w:sz w:val="22"/>
          <w:szCs w:val="22"/>
        </w:rPr>
        <w:t xml:space="preserve"> the school Staff Acceptable Use Agreement</w:t>
      </w:r>
      <w:r w:rsidR="005F4FC6" w:rsidRPr="00435FCD">
        <w:rPr>
          <w:rFonts w:ascii="Calibri" w:hAnsi="Calibri"/>
          <w:color w:val="000000"/>
          <w:sz w:val="22"/>
          <w:szCs w:val="22"/>
        </w:rPr>
        <w:t xml:space="preserve"> and staff Code of Conduct</w:t>
      </w:r>
      <w:r w:rsidRPr="00435FCD">
        <w:rPr>
          <w:rFonts w:ascii="Calibri" w:hAnsi="Calibri"/>
          <w:color w:val="000000"/>
          <w:sz w:val="22"/>
          <w:szCs w:val="22"/>
        </w:rPr>
        <w:t>;</w:t>
      </w:r>
    </w:p>
    <w:p w14:paraId="3C221773" w14:textId="680D0077" w:rsidR="00014568" w:rsidRPr="00785527" w:rsidRDefault="00014568" w:rsidP="00F3202B">
      <w:pPr>
        <w:pStyle w:val="body"/>
        <w:numPr>
          <w:ilvl w:val="0"/>
          <w:numId w:val="11"/>
        </w:numPr>
        <w:tabs>
          <w:tab w:val="left" w:pos="993"/>
        </w:tabs>
        <w:spacing w:line="240" w:lineRule="auto"/>
        <w:ind w:left="924" w:hanging="357"/>
        <w:rPr>
          <w:rFonts w:ascii="Calibri" w:hAnsi="Calibri"/>
          <w:color w:val="000000"/>
          <w:sz w:val="22"/>
          <w:szCs w:val="22"/>
        </w:rPr>
      </w:pPr>
      <w:bookmarkStart w:id="141" w:name="_Hlk156396820"/>
      <w:r w:rsidRPr="00435FCD">
        <w:rPr>
          <w:rFonts w:ascii="Calibri" w:hAnsi="Calibri"/>
          <w:color w:val="000000"/>
          <w:sz w:val="22"/>
          <w:szCs w:val="22"/>
        </w:rPr>
        <w:t xml:space="preserve">be aware of online safety issues related to the use of mobile </w:t>
      </w:r>
      <w:r w:rsidR="005F4FC6" w:rsidRPr="00435FCD">
        <w:rPr>
          <w:rFonts w:ascii="Calibri" w:hAnsi="Calibri"/>
          <w:color w:val="000000"/>
          <w:sz w:val="22"/>
          <w:szCs w:val="22"/>
        </w:rPr>
        <w:t xml:space="preserve">technology </w:t>
      </w:r>
      <w:r w:rsidR="00890E79" w:rsidRPr="00435FCD">
        <w:rPr>
          <w:rFonts w:ascii="Calibri" w:hAnsi="Calibri"/>
          <w:color w:val="000000"/>
          <w:sz w:val="22"/>
          <w:szCs w:val="22"/>
        </w:rPr>
        <w:t>e.g.</w:t>
      </w:r>
      <w:r w:rsidR="005F4FC6" w:rsidRPr="00435FCD">
        <w:rPr>
          <w:rFonts w:ascii="Calibri" w:hAnsi="Calibri"/>
          <w:color w:val="000000"/>
          <w:sz w:val="22"/>
          <w:szCs w:val="22"/>
        </w:rPr>
        <w:t xml:space="preserve"> </w:t>
      </w:r>
      <w:r w:rsidRPr="00435FCD">
        <w:rPr>
          <w:rFonts w:ascii="Calibri" w:hAnsi="Calibri"/>
          <w:color w:val="000000"/>
          <w:sz w:val="22"/>
          <w:szCs w:val="22"/>
        </w:rPr>
        <w:t>phones, cameras</w:t>
      </w:r>
      <w:r w:rsidR="00EB61C1" w:rsidRPr="00435FCD">
        <w:rPr>
          <w:rFonts w:ascii="Calibri" w:hAnsi="Calibri"/>
          <w:color w:val="000000"/>
          <w:sz w:val="22"/>
          <w:szCs w:val="22"/>
        </w:rPr>
        <w:t>, smart watches</w:t>
      </w:r>
      <w:r w:rsidRPr="00435FCD">
        <w:rPr>
          <w:rFonts w:ascii="Calibri" w:hAnsi="Calibri"/>
          <w:color w:val="000000"/>
          <w:sz w:val="22"/>
          <w:szCs w:val="22"/>
        </w:rPr>
        <w:t xml:space="preserve"> and </w:t>
      </w:r>
      <w:r w:rsidR="005F4FC6" w:rsidRPr="00435FCD">
        <w:rPr>
          <w:rFonts w:ascii="Calibri" w:hAnsi="Calibri"/>
          <w:color w:val="000000"/>
          <w:sz w:val="22"/>
          <w:szCs w:val="22"/>
        </w:rPr>
        <w:t xml:space="preserve">other </w:t>
      </w:r>
      <w:r w:rsidRPr="00435FCD">
        <w:rPr>
          <w:rFonts w:ascii="Calibri" w:hAnsi="Calibri"/>
          <w:color w:val="000000"/>
          <w:sz w:val="22"/>
          <w:szCs w:val="22"/>
        </w:rPr>
        <w:t xml:space="preserve">hand-held devices and </w:t>
      </w:r>
      <w:r w:rsidR="005F4FC6" w:rsidRPr="00435FCD">
        <w:rPr>
          <w:rFonts w:ascii="Calibri" w:hAnsi="Calibri"/>
          <w:color w:val="000000"/>
          <w:sz w:val="22"/>
          <w:szCs w:val="22"/>
        </w:rPr>
        <w:t xml:space="preserve">follow </w:t>
      </w:r>
      <w:r w:rsidRPr="00435FCD">
        <w:rPr>
          <w:rFonts w:ascii="Calibri" w:hAnsi="Calibri"/>
          <w:color w:val="000000"/>
          <w:sz w:val="22"/>
          <w:szCs w:val="22"/>
        </w:rPr>
        <w:t xml:space="preserve">school procedures </w:t>
      </w:r>
      <w:r w:rsidR="002F4D09" w:rsidRPr="00435FCD">
        <w:rPr>
          <w:rFonts w:ascii="Calibri" w:hAnsi="Calibri"/>
          <w:color w:val="000000"/>
          <w:sz w:val="22"/>
          <w:szCs w:val="22"/>
        </w:rPr>
        <w:t xml:space="preserve">in </w:t>
      </w:r>
      <w:r w:rsidR="002F4D09" w:rsidRPr="00785527">
        <w:rPr>
          <w:rFonts w:ascii="Calibri" w:hAnsi="Calibri"/>
          <w:color w:val="000000"/>
          <w:sz w:val="22"/>
          <w:szCs w:val="22"/>
        </w:rPr>
        <w:t>relation to</w:t>
      </w:r>
      <w:r w:rsidRPr="00785527">
        <w:rPr>
          <w:rFonts w:ascii="Calibri" w:hAnsi="Calibri"/>
          <w:color w:val="000000"/>
          <w:sz w:val="22"/>
          <w:szCs w:val="22"/>
        </w:rPr>
        <w:t xml:space="preserve"> these devices</w:t>
      </w:r>
      <w:r w:rsidR="00480B65">
        <w:rPr>
          <w:rFonts w:ascii="Calibri" w:hAnsi="Calibri"/>
          <w:color w:val="000000"/>
          <w:sz w:val="22"/>
          <w:szCs w:val="22"/>
        </w:rPr>
        <w:t>.</w:t>
      </w:r>
    </w:p>
    <w:bookmarkEnd w:id="141"/>
    <w:p w14:paraId="02EA6E39" w14:textId="47E84C28" w:rsidR="00D96196" w:rsidRPr="00435FCD" w:rsidRDefault="00D96196" w:rsidP="00F3202B">
      <w:pPr>
        <w:pStyle w:val="body"/>
        <w:numPr>
          <w:ilvl w:val="0"/>
          <w:numId w:val="11"/>
        </w:numPr>
        <w:tabs>
          <w:tab w:val="left" w:pos="993"/>
        </w:tabs>
        <w:spacing w:line="240" w:lineRule="auto"/>
        <w:ind w:left="924" w:hanging="357"/>
        <w:rPr>
          <w:rFonts w:ascii="Calibri" w:hAnsi="Calibri"/>
          <w:iCs/>
          <w:color w:val="000000"/>
          <w:sz w:val="22"/>
          <w:szCs w:val="22"/>
        </w:rPr>
      </w:pPr>
      <w:r w:rsidRPr="00435FCD">
        <w:rPr>
          <w:rFonts w:ascii="Calibri" w:hAnsi="Calibri"/>
          <w:iCs/>
          <w:color w:val="auto"/>
          <w:sz w:val="22"/>
          <w:szCs w:val="22"/>
        </w:rPr>
        <w:t>ensure the</w:t>
      </w:r>
      <w:r w:rsidR="00853D82" w:rsidRPr="00435FCD">
        <w:rPr>
          <w:rFonts w:ascii="Calibri" w:hAnsi="Calibri"/>
          <w:iCs/>
          <w:color w:val="auto"/>
          <w:sz w:val="22"/>
          <w:szCs w:val="22"/>
        </w:rPr>
        <w:t xml:space="preserve"> </w:t>
      </w:r>
      <w:r w:rsidRPr="00435FCD">
        <w:rPr>
          <w:rFonts w:ascii="Calibri" w:hAnsi="Calibri"/>
          <w:iCs/>
          <w:color w:val="auto"/>
          <w:sz w:val="22"/>
          <w:szCs w:val="22"/>
        </w:rPr>
        <w:t>security of their username</w:t>
      </w:r>
      <w:r w:rsidRPr="004F41B3">
        <w:rPr>
          <w:rFonts w:ascii="Calibri" w:hAnsi="Calibri"/>
          <w:iCs/>
          <w:color w:val="auto"/>
          <w:sz w:val="22"/>
          <w:szCs w:val="22"/>
        </w:rPr>
        <w:t xml:space="preserve"> and password</w:t>
      </w:r>
      <w:r w:rsidR="00853D82" w:rsidRPr="004F41B3">
        <w:rPr>
          <w:rFonts w:ascii="Calibri" w:hAnsi="Calibri"/>
          <w:iCs/>
          <w:color w:val="auto"/>
          <w:sz w:val="22"/>
          <w:szCs w:val="22"/>
        </w:rPr>
        <w:t xml:space="preserve"> for the school system, </w:t>
      </w:r>
      <w:r w:rsidRPr="004F41B3">
        <w:rPr>
          <w:rFonts w:ascii="Calibri" w:hAnsi="Calibri"/>
          <w:iCs/>
          <w:color w:val="auto"/>
          <w:sz w:val="22"/>
          <w:szCs w:val="22"/>
        </w:rPr>
        <w:t xml:space="preserve">not allow other users to access the systems using their log on details and immediately report any suspicion or evidence that </w:t>
      </w:r>
      <w:r w:rsidRPr="00435FCD">
        <w:rPr>
          <w:rFonts w:ascii="Calibri" w:hAnsi="Calibri"/>
          <w:iCs/>
          <w:color w:val="auto"/>
          <w:sz w:val="22"/>
          <w:szCs w:val="22"/>
        </w:rPr>
        <w:t>there has been a breach of security.</w:t>
      </w:r>
      <w:r w:rsidR="00223CD8" w:rsidRPr="00435FCD">
        <w:rPr>
          <w:rFonts w:ascii="Calibri" w:hAnsi="Calibri"/>
          <w:iCs/>
          <w:color w:val="auto"/>
          <w:sz w:val="22"/>
          <w:szCs w:val="22"/>
        </w:rPr>
        <w:t xml:space="preserve">  Passwords will be changed on a regular basis and at least every 6 months;</w:t>
      </w:r>
    </w:p>
    <w:p w14:paraId="1EB1B698" w14:textId="3E311EB3" w:rsidR="00A2008A" w:rsidRPr="00435FCD" w:rsidRDefault="00A2008A" w:rsidP="00F3202B">
      <w:pPr>
        <w:pStyle w:val="body"/>
        <w:numPr>
          <w:ilvl w:val="0"/>
          <w:numId w:val="11"/>
        </w:numPr>
        <w:tabs>
          <w:tab w:val="left" w:pos="993"/>
        </w:tabs>
        <w:spacing w:line="240" w:lineRule="auto"/>
        <w:ind w:left="924" w:hanging="357"/>
        <w:rPr>
          <w:rFonts w:ascii="Calibri" w:hAnsi="Calibri"/>
          <w:iCs/>
          <w:color w:val="000000"/>
          <w:sz w:val="22"/>
          <w:szCs w:val="22"/>
        </w:rPr>
      </w:pPr>
      <w:r w:rsidRPr="00435FCD">
        <w:rPr>
          <w:rFonts w:ascii="Calibri" w:hAnsi="Calibri"/>
          <w:iCs/>
          <w:color w:val="auto"/>
          <w:sz w:val="22"/>
          <w:szCs w:val="22"/>
        </w:rPr>
        <w:t xml:space="preserve">should </w:t>
      </w:r>
      <w:r w:rsidR="00B46A6D" w:rsidRPr="00435FCD">
        <w:rPr>
          <w:rFonts w:ascii="Calibri" w:hAnsi="Calibri"/>
          <w:iCs/>
          <w:color w:val="auto"/>
          <w:sz w:val="22"/>
          <w:szCs w:val="22"/>
        </w:rPr>
        <w:t>understand (via training and other means) the different roles and responsibilities for the filtering and monitoring of online systems and expectations of them in their role, including for their own online activities on any device using the school network or on school-owned devices using any network;</w:t>
      </w:r>
    </w:p>
    <w:p w14:paraId="76933335" w14:textId="66D6B921" w:rsidR="00014568" w:rsidRPr="00435FCD" w:rsidRDefault="00CF4BBB" w:rsidP="00F3202B">
      <w:pPr>
        <w:pStyle w:val="body"/>
        <w:numPr>
          <w:ilvl w:val="0"/>
          <w:numId w:val="11"/>
        </w:numPr>
        <w:tabs>
          <w:tab w:val="left" w:pos="993"/>
        </w:tabs>
        <w:spacing w:line="240" w:lineRule="auto"/>
        <w:ind w:left="924" w:hanging="357"/>
        <w:rPr>
          <w:rFonts w:ascii="Calibri" w:hAnsi="Calibri"/>
          <w:color w:val="000000"/>
          <w:sz w:val="22"/>
          <w:szCs w:val="22"/>
        </w:rPr>
      </w:pPr>
      <w:bookmarkStart w:id="142" w:name="_Hlk203139776"/>
      <w:r w:rsidRPr="00435FCD">
        <w:rPr>
          <w:rFonts w:ascii="Calibri" w:hAnsi="Calibri"/>
          <w:color w:val="000000"/>
          <w:sz w:val="22"/>
          <w:szCs w:val="22"/>
        </w:rPr>
        <w:t>record online safety incidents in the same way as any child protection incident and report incidents to the DSL in accordance with school procedures</w:t>
      </w:r>
      <w:r w:rsidR="005F4FC6" w:rsidRPr="00435FCD">
        <w:rPr>
          <w:rFonts w:ascii="Calibri" w:hAnsi="Calibri"/>
          <w:color w:val="000000"/>
          <w:sz w:val="22"/>
          <w:szCs w:val="22"/>
        </w:rPr>
        <w:t xml:space="preserve">; </w:t>
      </w:r>
    </w:p>
    <w:p w14:paraId="0820626F" w14:textId="6AB21975" w:rsidR="0090738B" w:rsidRPr="004F41B3" w:rsidRDefault="0090738B" w:rsidP="00F3202B">
      <w:pPr>
        <w:pStyle w:val="body"/>
        <w:numPr>
          <w:ilvl w:val="0"/>
          <w:numId w:val="11"/>
        </w:numPr>
        <w:tabs>
          <w:tab w:val="left" w:pos="993"/>
        </w:tabs>
        <w:spacing w:line="240" w:lineRule="auto"/>
        <w:ind w:left="924" w:hanging="357"/>
        <w:rPr>
          <w:rFonts w:ascii="Calibri" w:hAnsi="Calibri"/>
          <w:color w:val="000000"/>
          <w:sz w:val="22"/>
          <w:szCs w:val="22"/>
        </w:rPr>
      </w:pPr>
      <w:r w:rsidRPr="00435FCD">
        <w:rPr>
          <w:rFonts w:ascii="Calibri" w:hAnsi="Calibri"/>
          <w:color w:val="000000"/>
          <w:sz w:val="22"/>
          <w:szCs w:val="22"/>
        </w:rPr>
        <w:t>notify the DSL if policy does not reflect practice in the school and follow escalation procedures if concerns are not promptly</w:t>
      </w:r>
      <w:r w:rsidRPr="004F41B3">
        <w:rPr>
          <w:rFonts w:ascii="Calibri" w:hAnsi="Calibri"/>
          <w:color w:val="000000"/>
          <w:sz w:val="22"/>
          <w:szCs w:val="22"/>
        </w:rPr>
        <w:t xml:space="preserve"> acted upon;</w:t>
      </w:r>
      <w:bookmarkEnd w:id="142"/>
    </w:p>
    <w:p w14:paraId="5D6CEF33" w14:textId="77777777" w:rsidR="00BB11C2" w:rsidRPr="004F41B3" w:rsidRDefault="00BB11C2" w:rsidP="00F3202B">
      <w:pPr>
        <w:pStyle w:val="body"/>
        <w:numPr>
          <w:ilvl w:val="0"/>
          <w:numId w:val="11"/>
        </w:numPr>
        <w:tabs>
          <w:tab w:val="left" w:pos="993"/>
        </w:tabs>
        <w:spacing w:line="240" w:lineRule="auto"/>
        <w:ind w:left="924" w:hanging="357"/>
        <w:rPr>
          <w:rFonts w:ascii="Calibri" w:hAnsi="Calibri"/>
          <w:color w:val="000000"/>
          <w:sz w:val="22"/>
          <w:szCs w:val="22"/>
        </w:rPr>
      </w:pPr>
      <w:r w:rsidRPr="004F41B3">
        <w:rPr>
          <w:rFonts w:ascii="Calibri" w:hAnsi="Calibri"/>
          <w:color w:val="000000"/>
          <w:sz w:val="22"/>
          <w:szCs w:val="22"/>
        </w:rPr>
        <w:t>identify opportunities to thread online safety through all school activities, both outside the classroom and within the curriculum, supporting curriculum/stage/subject leads, and making the most of unexpected learning opportunities as they arise;</w:t>
      </w:r>
    </w:p>
    <w:p w14:paraId="37215E2E" w14:textId="77777777" w:rsidR="00BB11C2" w:rsidRPr="004F41B3" w:rsidRDefault="00BB11C2" w:rsidP="00F3202B">
      <w:pPr>
        <w:pStyle w:val="body"/>
        <w:numPr>
          <w:ilvl w:val="0"/>
          <w:numId w:val="11"/>
        </w:numPr>
        <w:tabs>
          <w:tab w:val="left" w:pos="993"/>
        </w:tabs>
        <w:spacing w:line="240" w:lineRule="auto"/>
        <w:ind w:left="924" w:hanging="357"/>
        <w:rPr>
          <w:rFonts w:ascii="Calibri" w:hAnsi="Calibri"/>
          <w:color w:val="000000"/>
          <w:sz w:val="22"/>
          <w:szCs w:val="22"/>
        </w:rPr>
      </w:pPr>
      <w:r w:rsidRPr="004F41B3">
        <w:rPr>
          <w:rFonts w:ascii="Calibri" w:hAnsi="Calibri"/>
          <w:color w:val="000000"/>
          <w:sz w:val="22"/>
          <w:szCs w:val="22"/>
        </w:rPr>
        <w:t xml:space="preserve">whenever overseeing the use of technology (devices, the </w:t>
      </w:r>
      <w:r w:rsidR="00805236" w:rsidRPr="004F41B3">
        <w:rPr>
          <w:rFonts w:ascii="Calibri" w:hAnsi="Calibri"/>
          <w:color w:val="000000"/>
          <w:sz w:val="22"/>
          <w:szCs w:val="22"/>
        </w:rPr>
        <w:t>I</w:t>
      </w:r>
      <w:r w:rsidRPr="004F41B3">
        <w:rPr>
          <w:rFonts w:ascii="Calibri" w:hAnsi="Calibri"/>
          <w:color w:val="000000"/>
          <w:sz w:val="22"/>
          <w:szCs w:val="22"/>
        </w:rPr>
        <w:t>nternet, new technology such as augmented reality, etc.) in school or setting as homework tasks, encourage sensible use, monitor what pupils are doing and consider potential dangers and the age appropriateness of websites</w:t>
      </w:r>
      <w:r w:rsidR="00A44B3D" w:rsidRPr="004F41B3">
        <w:rPr>
          <w:rFonts w:ascii="Calibri" w:hAnsi="Calibri"/>
          <w:color w:val="000000"/>
          <w:sz w:val="22"/>
          <w:szCs w:val="22"/>
        </w:rPr>
        <w:t xml:space="preserve"> (check what appropriate filtering and monitoring processes are in place);</w:t>
      </w:r>
    </w:p>
    <w:p w14:paraId="1626DEB5" w14:textId="5FF2216B" w:rsidR="00A44B3D" w:rsidRPr="004F41B3" w:rsidRDefault="00A44B3D" w:rsidP="00F3202B">
      <w:pPr>
        <w:pStyle w:val="body"/>
        <w:numPr>
          <w:ilvl w:val="0"/>
          <w:numId w:val="11"/>
        </w:numPr>
        <w:tabs>
          <w:tab w:val="left" w:pos="993"/>
        </w:tabs>
        <w:spacing w:line="240" w:lineRule="auto"/>
        <w:ind w:left="924" w:hanging="357"/>
        <w:rPr>
          <w:rFonts w:ascii="Calibri" w:hAnsi="Calibri"/>
          <w:color w:val="000000"/>
          <w:sz w:val="22"/>
          <w:szCs w:val="22"/>
        </w:rPr>
      </w:pPr>
      <w:r w:rsidRPr="004F41B3">
        <w:rPr>
          <w:rFonts w:ascii="Calibri" w:hAnsi="Calibri"/>
          <w:color w:val="000000"/>
          <w:sz w:val="22"/>
          <w:szCs w:val="22"/>
        </w:rPr>
        <w:t>carefully supervise and guide pupils when engaged in learning activities involving online technology, supporting them with search skills, critical thinking (</w:t>
      </w:r>
      <w:r w:rsidR="00890E79" w:rsidRPr="004F41B3">
        <w:rPr>
          <w:rFonts w:ascii="Calibri" w:hAnsi="Calibri"/>
          <w:color w:val="000000"/>
          <w:sz w:val="22"/>
          <w:szCs w:val="22"/>
        </w:rPr>
        <w:t>e.g.</w:t>
      </w:r>
      <w:r w:rsidRPr="004F41B3">
        <w:rPr>
          <w:rFonts w:ascii="Calibri" w:hAnsi="Calibri"/>
          <w:color w:val="000000"/>
          <w:sz w:val="22"/>
          <w:szCs w:val="22"/>
        </w:rPr>
        <w:t xml:space="preserve"> fake news),</w:t>
      </w:r>
      <w:r w:rsidR="00C72A7D" w:rsidRPr="004F41B3">
        <w:rPr>
          <w:rFonts w:ascii="Calibri" w:hAnsi="Calibri"/>
          <w:color w:val="000000"/>
          <w:sz w:val="22"/>
          <w:szCs w:val="22"/>
        </w:rPr>
        <w:t xml:space="preserve"> </w:t>
      </w:r>
      <w:r w:rsidR="00B655B5" w:rsidRPr="004F41B3">
        <w:rPr>
          <w:rFonts w:ascii="Calibri" w:hAnsi="Calibri"/>
          <w:color w:val="000000"/>
          <w:sz w:val="22"/>
          <w:szCs w:val="22"/>
        </w:rPr>
        <w:t>age-appropriate</w:t>
      </w:r>
      <w:r w:rsidR="00C72A7D" w:rsidRPr="004F41B3">
        <w:rPr>
          <w:rFonts w:ascii="Calibri" w:hAnsi="Calibri"/>
          <w:color w:val="000000"/>
          <w:sz w:val="22"/>
          <w:szCs w:val="22"/>
        </w:rPr>
        <w:t xml:space="preserve"> materials and signposting, and legal issues such as copyright and data law;</w:t>
      </w:r>
      <w:r w:rsidRPr="004F41B3">
        <w:rPr>
          <w:rFonts w:ascii="Calibri" w:hAnsi="Calibri"/>
          <w:color w:val="000000"/>
          <w:sz w:val="22"/>
          <w:szCs w:val="22"/>
        </w:rPr>
        <w:t xml:space="preserve"> </w:t>
      </w:r>
    </w:p>
    <w:p w14:paraId="6C3A90FB" w14:textId="77777777" w:rsidR="00F45CFC" w:rsidRPr="004F41B3" w:rsidRDefault="00F45CFC" w:rsidP="00F3202B">
      <w:pPr>
        <w:pStyle w:val="body"/>
        <w:numPr>
          <w:ilvl w:val="0"/>
          <w:numId w:val="11"/>
        </w:numPr>
        <w:tabs>
          <w:tab w:val="left" w:pos="993"/>
        </w:tabs>
        <w:spacing w:line="240" w:lineRule="auto"/>
        <w:ind w:left="924" w:hanging="357"/>
        <w:rPr>
          <w:rFonts w:ascii="Calibri" w:hAnsi="Calibri"/>
          <w:color w:val="000000"/>
          <w:sz w:val="22"/>
          <w:szCs w:val="22"/>
        </w:rPr>
      </w:pPr>
      <w:r w:rsidRPr="004F41B3">
        <w:rPr>
          <w:rFonts w:ascii="Calibri" w:hAnsi="Calibri"/>
          <w:color w:val="000000"/>
          <w:sz w:val="22"/>
          <w:szCs w:val="22"/>
        </w:rPr>
        <w:t xml:space="preserve">prepare and check all online source and resources </w:t>
      </w:r>
      <w:r w:rsidR="00E72E4E" w:rsidRPr="004F41B3">
        <w:rPr>
          <w:rFonts w:ascii="Calibri" w:hAnsi="Calibri"/>
          <w:color w:val="000000"/>
          <w:sz w:val="22"/>
          <w:szCs w:val="22"/>
        </w:rPr>
        <w:t>before using in the classroom;</w:t>
      </w:r>
    </w:p>
    <w:p w14:paraId="1DD8D51D" w14:textId="77777777" w:rsidR="00E72E4E" w:rsidRPr="004F41B3" w:rsidRDefault="00E72E4E" w:rsidP="00F3202B">
      <w:pPr>
        <w:pStyle w:val="body"/>
        <w:numPr>
          <w:ilvl w:val="0"/>
          <w:numId w:val="11"/>
        </w:numPr>
        <w:tabs>
          <w:tab w:val="left" w:pos="993"/>
        </w:tabs>
        <w:spacing w:line="240" w:lineRule="auto"/>
        <w:ind w:left="924" w:hanging="357"/>
        <w:rPr>
          <w:rFonts w:ascii="Calibri" w:hAnsi="Calibri"/>
          <w:color w:val="000000"/>
          <w:sz w:val="22"/>
          <w:szCs w:val="22"/>
        </w:rPr>
      </w:pPr>
      <w:r w:rsidRPr="004F41B3">
        <w:rPr>
          <w:rFonts w:ascii="Calibri" w:hAnsi="Calibri"/>
          <w:color w:val="000000"/>
          <w:sz w:val="22"/>
          <w:szCs w:val="22"/>
        </w:rPr>
        <w:t>encourage pupils to follow their Acceptable Use Agreement, regularly remind them about it and enforce school sanctions where there is a breach of the Agreement;</w:t>
      </w:r>
    </w:p>
    <w:p w14:paraId="22746A9E" w14:textId="1094391A" w:rsidR="00E72E4E" w:rsidRPr="004F41B3" w:rsidRDefault="00E72E4E" w:rsidP="00F3202B">
      <w:pPr>
        <w:pStyle w:val="body"/>
        <w:numPr>
          <w:ilvl w:val="0"/>
          <w:numId w:val="11"/>
        </w:numPr>
        <w:tabs>
          <w:tab w:val="left" w:pos="993"/>
        </w:tabs>
        <w:spacing w:line="240" w:lineRule="auto"/>
        <w:ind w:left="924" w:hanging="357"/>
        <w:rPr>
          <w:rFonts w:ascii="Calibri" w:hAnsi="Calibri"/>
          <w:color w:val="000000"/>
          <w:sz w:val="22"/>
          <w:szCs w:val="22"/>
        </w:rPr>
      </w:pPr>
      <w:r w:rsidRPr="004F41B3">
        <w:rPr>
          <w:rFonts w:ascii="Calibri" w:hAnsi="Calibri"/>
          <w:color w:val="000000"/>
          <w:sz w:val="22"/>
          <w:szCs w:val="22"/>
        </w:rPr>
        <w:t>notify the DSL of new trends</w:t>
      </w:r>
      <w:r w:rsidR="00C914DA" w:rsidRPr="004F41B3">
        <w:rPr>
          <w:rFonts w:ascii="Calibri" w:hAnsi="Calibri"/>
          <w:color w:val="000000"/>
          <w:sz w:val="22"/>
          <w:szCs w:val="22"/>
        </w:rPr>
        <w:t xml:space="preserve"> and issues before they become a problem;</w:t>
      </w:r>
    </w:p>
    <w:p w14:paraId="672AE1E6" w14:textId="77777777" w:rsidR="00C914DA" w:rsidRPr="004F41B3" w:rsidRDefault="00C914DA" w:rsidP="00F3202B">
      <w:pPr>
        <w:pStyle w:val="body"/>
        <w:numPr>
          <w:ilvl w:val="0"/>
          <w:numId w:val="11"/>
        </w:numPr>
        <w:tabs>
          <w:tab w:val="left" w:pos="993"/>
        </w:tabs>
        <w:spacing w:line="240" w:lineRule="auto"/>
        <w:ind w:left="924" w:hanging="357"/>
        <w:rPr>
          <w:rFonts w:ascii="Calibri" w:hAnsi="Calibri"/>
          <w:color w:val="000000"/>
          <w:sz w:val="22"/>
          <w:szCs w:val="22"/>
        </w:rPr>
      </w:pPr>
      <w:r w:rsidRPr="004F41B3">
        <w:rPr>
          <w:rFonts w:ascii="Calibri" w:hAnsi="Calibri"/>
          <w:color w:val="000000"/>
          <w:sz w:val="22"/>
          <w:szCs w:val="22"/>
        </w:rPr>
        <w:t>take a zero-tolerance approach to bullying and low-level sexual harassment either offline or online;</w:t>
      </w:r>
    </w:p>
    <w:p w14:paraId="73291EBA" w14:textId="6170BA91" w:rsidR="00C914DA" w:rsidRPr="004F41B3" w:rsidRDefault="00C914DA" w:rsidP="00F3202B">
      <w:pPr>
        <w:pStyle w:val="body"/>
        <w:numPr>
          <w:ilvl w:val="0"/>
          <w:numId w:val="11"/>
        </w:numPr>
        <w:tabs>
          <w:tab w:val="left" w:pos="993"/>
        </w:tabs>
        <w:spacing w:line="240" w:lineRule="auto"/>
        <w:ind w:left="924" w:hanging="357"/>
        <w:rPr>
          <w:rFonts w:ascii="Calibri" w:hAnsi="Calibri"/>
          <w:color w:val="000000"/>
          <w:sz w:val="22"/>
          <w:szCs w:val="22"/>
        </w:rPr>
      </w:pPr>
      <w:r w:rsidRPr="004F41B3">
        <w:rPr>
          <w:rFonts w:ascii="Calibri" w:hAnsi="Calibri"/>
          <w:color w:val="000000"/>
          <w:sz w:val="22"/>
          <w:szCs w:val="22"/>
        </w:rPr>
        <w:lastRenderedPageBreak/>
        <w:t>receive and act upon regular updates from the DSL and have a healthy curiosity for online safety issues</w:t>
      </w:r>
      <w:r w:rsidR="00DF2D87" w:rsidRPr="004F41B3">
        <w:rPr>
          <w:rFonts w:ascii="Calibri" w:hAnsi="Calibri"/>
          <w:color w:val="000000"/>
          <w:sz w:val="22"/>
          <w:szCs w:val="22"/>
        </w:rPr>
        <w:t>;</w:t>
      </w:r>
    </w:p>
    <w:p w14:paraId="0B8CAE2C" w14:textId="417A126B" w:rsidR="00014568" w:rsidRPr="004F41B3" w:rsidRDefault="00014568" w:rsidP="00F3202B">
      <w:pPr>
        <w:pStyle w:val="body"/>
        <w:numPr>
          <w:ilvl w:val="0"/>
          <w:numId w:val="11"/>
        </w:numPr>
        <w:tabs>
          <w:tab w:val="left" w:pos="993"/>
        </w:tabs>
        <w:spacing w:line="240" w:lineRule="auto"/>
        <w:ind w:left="924" w:hanging="357"/>
        <w:rPr>
          <w:rFonts w:ascii="Calibri" w:hAnsi="Calibri"/>
          <w:color w:val="000000"/>
          <w:sz w:val="22"/>
          <w:szCs w:val="22"/>
        </w:rPr>
      </w:pPr>
      <w:r w:rsidRPr="004F41B3">
        <w:rPr>
          <w:rFonts w:ascii="Calibri" w:hAnsi="Calibri"/>
          <w:color w:val="000000"/>
          <w:sz w:val="22"/>
          <w:szCs w:val="22"/>
        </w:rPr>
        <w:t xml:space="preserve">model safe, </w:t>
      </w:r>
      <w:r w:rsidR="00117433" w:rsidRPr="004F41B3">
        <w:rPr>
          <w:rFonts w:ascii="Calibri" w:hAnsi="Calibri"/>
          <w:color w:val="000000"/>
          <w:sz w:val="22"/>
          <w:szCs w:val="22"/>
        </w:rPr>
        <w:t>responsible,</w:t>
      </w:r>
      <w:r w:rsidRPr="004F41B3">
        <w:rPr>
          <w:rFonts w:ascii="Calibri" w:hAnsi="Calibri"/>
          <w:color w:val="000000"/>
          <w:sz w:val="22"/>
          <w:szCs w:val="22"/>
        </w:rPr>
        <w:t xml:space="preserve"> and professional behaviours in their own use of technology</w:t>
      </w:r>
      <w:r w:rsidR="004521CF" w:rsidRPr="004F41B3">
        <w:rPr>
          <w:rFonts w:ascii="Calibri" w:hAnsi="Calibri"/>
          <w:color w:val="000000"/>
          <w:sz w:val="22"/>
          <w:szCs w:val="22"/>
        </w:rPr>
        <w:t>.  This includes outside the school hours and site, and on social media, in all aspects upholding the reputation of the school and the professional reputation of all staff</w:t>
      </w:r>
      <w:r w:rsidRPr="004F41B3">
        <w:rPr>
          <w:rFonts w:ascii="Calibri" w:hAnsi="Calibri"/>
          <w:color w:val="000000"/>
          <w:sz w:val="22"/>
          <w:szCs w:val="22"/>
        </w:rPr>
        <w:t>;</w:t>
      </w:r>
    </w:p>
    <w:p w14:paraId="2F029757" w14:textId="74E1B854" w:rsidR="00014568" w:rsidRPr="004F41B3" w:rsidRDefault="00014568" w:rsidP="00F3202B">
      <w:pPr>
        <w:pStyle w:val="body"/>
        <w:numPr>
          <w:ilvl w:val="0"/>
          <w:numId w:val="11"/>
        </w:numPr>
        <w:tabs>
          <w:tab w:val="left" w:pos="993"/>
        </w:tabs>
        <w:spacing w:line="240" w:lineRule="auto"/>
        <w:ind w:left="924" w:hanging="357"/>
        <w:rPr>
          <w:rFonts w:ascii="Calibri" w:hAnsi="Calibri"/>
          <w:color w:val="000000"/>
          <w:sz w:val="22"/>
          <w:szCs w:val="22"/>
        </w:rPr>
      </w:pPr>
      <w:r w:rsidRPr="004F41B3">
        <w:rPr>
          <w:rFonts w:ascii="Calibri" w:hAnsi="Calibri"/>
          <w:color w:val="000000"/>
          <w:sz w:val="22"/>
          <w:szCs w:val="22"/>
        </w:rPr>
        <w:t xml:space="preserve">ensure that any digital communications with pupils are on a professional level and only through school-based systems, never through personal mechanisms, </w:t>
      </w:r>
      <w:r w:rsidR="00890E79" w:rsidRPr="004F41B3">
        <w:rPr>
          <w:rFonts w:ascii="Calibri" w:hAnsi="Calibri"/>
          <w:color w:val="000000"/>
          <w:sz w:val="22"/>
          <w:szCs w:val="22"/>
        </w:rPr>
        <w:t>e.g.</w:t>
      </w:r>
      <w:r w:rsidRPr="004F41B3">
        <w:rPr>
          <w:rFonts w:ascii="Calibri" w:hAnsi="Calibri"/>
          <w:color w:val="000000"/>
          <w:sz w:val="22"/>
          <w:szCs w:val="22"/>
        </w:rPr>
        <w:t xml:space="preserve"> email, text, mobile phones or social media messaging or posts.</w:t>
      </w:r>
      <w:bookmarkEnd w:id="139"/>
    </w:p>
    <w:p w14:paraId="1174B7C7" w14:textId="77777777" w:rsidR="00014568" w:rsidRPr="004F41B3" w:rsidRDefault="00743ACA" w:rsidP="002B6DC3">
      <w:pPr>
        <w:pStyle w:val="Heading3"/>
      </w:pPr>
      <w:bookmarkStart w:id="143" w:name="_Toc175920768"/>
      <w:bookmarkStart w:id="144" w:name="_Toc174015109"/>
      <w:bookmarkStart w:id="145" w:name="_Toc112827915"/>
      <w:bookmarkStart w:id="146" w:name="_Toc142906266"/>
      <w:bookmarkStart w:id="147" w:name="_Toc206775613"/>
      <w:bookmarkStart w:id="148" w:name="_Hlk71721975"/>
      <w:r w:rsidRPr="004F41B3">
        <w:t>PSHE/RSHE Lead(s)</w:t>
      </w:r>
      <w:bookmarkEnd w:id="143"/>
      <w:bookmarkEnd w:id="144"/>
      <w:bookmarkEnd w:id="145"/>
      <w:bookmarkEnd w:id="146"/>
      <w:bookmarkEnd w:id="147"/>
    </w:p>
    <w:p w14:paraId="45BB1899" w14:textId="77777777" w:rsidR="00743ACA" w:rsidRPr="004F41B3" w:rsidRDefault="00743ACA" w:rsidP="003B46E2">
      <w:pPr>
        <w:spacing w:after="120"/>
        <w:ind w:left="567"/>
      </w:pPr>
      <w:r w:rsidRPr="004F41B3">
        <w:t>Responsibilities of PSHE/RSHE Leads include:</w:t>
      </w:r>
    </w:p>
    <w:p w14:paraId="35AB6E1D" w14:textId="77777777" w:rsidR="00743ACA" w:rsidRPr="004F41B3" w:rsidRDefault="003B46E2" w:rsidP="00F3202B">
      <w:pPr>
        <w:numPr>
          <w:ilvl w:val="0"/>
          <w:numId w:val="54"/>
        </w:numPr>
        <w:ind w:left="924" w:hanging="357"/>
      </w:pPr>
      <w:r w:rsidRPr="004F41B3">
        <w:t>all as listed in the ‘all staff’ section above;</w:t>
      </w:r>
    </w:p>
    <w:p w14:paraId="0CAC21C9" w14:textId="7CB0ACDF" w:rsidR="003B46E2" w:rsidRPr="004F41B3" w:rsidRDefault="003B46E2" w:rsidP="00F3202B">
      <w:pPr>
        <w:numPr>
          <w:ilvl w:val="0"/>
          <w:numId w:val="54"/>
        </w:numPr>
        <w:ind w:left="924" w:hanging="357"/>
      </w:pPr>
      <w:r w:rsidRPr="004F41B3">
        <w:t>ensuring that consent, mental wellbeing, healthy relationships and staying safe online is embedded into the PSHE</w:t>
      </w:r>
      <w:r w:rsidR="0081749F" w:rsidRPr="004F41B3">
        <w:t xml:space="preserve">/Relationships education, </w:t>
      </w:r>
      <w:r w:rsidR="00436B1B" w:rsidRPr="004F41B3">
        <w:t>relationships,</w:t>
      </w:r>
      <w:r w:rsidR="0081749F" w:rsidRPr="004F41B3">
        <w:t xml:space="preserve"> and sex education (RSE) and health education curriculum.  This will include being taught what positive, healthy and respectful online relationships look like, the effects of the pupils’ online actions on others and knowing how to reco</w:t>
      </w:r>
      <w:r w:rsidR="00B66BDA" w:rsidRPr="004F41B3">
        <w:t>g</w:t>
      </w:r>
      <w:r w:rsidR="0081749F" w:rsidRPr="004F41B3">
        <w:t xml:space="preserve">nise and display respectful behaviour online.  Throughout these subjects, teachers will address online safety and appropriate behaviour in an </w:t>
      </w:r>
      <w:r w:rsidR="00B655B5" w:rsidRPr="004F41B3">
        <w:t>age-appropriate</w:t>
      </w:r>
      <w:r w:rsidR="0081749F" w:rsidRPr="004F41B3">
        <w:t xml:space="preserve"> way that is relevant to their pupils’ lives</w:t>
      </w:r>
      <w:r w:rsidR="00B66BDA" w:rsidRPr="004F41B3">
        <w:t xml:space="preserve"> (KCS</w:t>
      </w:r>
      <w:r w:rsidR="00E20F1B" w:rsidRPr="004F41B3">
        <w:t>i</w:t>
      </w:r>
      <w:r w:rsidR="00B7404F" w:rsidRPr="004F41B3">
        <w:t>E</w:t>
      </w:r>
      <w:r w:rsidR="00B66BDA" w:rsidRPr="004F41B3">
        <w:t>);</w:t>
      </w:r>
    </w:p>
    <w:p w14:paraId="4298C7ED" w14:textId="33D39514" w:rsidR="00B66BDA" w:rsidRPr="004F41B3" w:rsidRDefault="00B66BDA" w:rsidP="00F3202B">
      <w:pPr>
        <w:numPr>
          <w:ilvl w:val="0"/>
          <w:numId w:val="54"/>
        </w:numPr>
        <w:ind w:left="924" w:hanging="357"/>
      </w:pPr>
      <w:r w:rsidRPr="004F41B3">
        <w:t xml:space="preserve">complementing the computing curriculum which covers the principles of online safety at all key stages, with progression in the content to reflect the different and escalating risks that pupils face.  This includes how to use technology safely, responsibly, </w:t>
      </w:r>
      <w:r w:rsidR="00056992" w:rsidRPr="004F41B3">
        <w:t>respectfully,</w:t>
      </w:r>
      <w:r w:rsidRPr="004F41B3">
        <w:t xml:space="preserve"> and securely, and where to go for help and support when the pupil has concerns about content or contact on the </w:t>
      </w:r>
      <w:r w:rsidR="00805236" w:rsidRPr="004F41B3">
        <w:t>I</w:t>
      </w:r>
      <w:r w:rsidRPr="004F41B3">
        <w:t>nternet or other online technologies</w:t>
      </w:r>
      <w:r w:rsidR="00587ACF" w:rsidRPr="004F41B3">
        <w:t>;</w:t>
      </w:r>
    </w:p>
    <w:p w14:paraId="7A3AB9DE" w14:textId="1C53A6E8" w:rsidR="00587ACF" w:rsidRPr="004F41B3" w:rsidRDefault="00DA2559" w:rsidP="00F3202B">
      <w:pPr>
        <w:numPr>
          <w:ilvl w:val="0"/>
          <w:numId w:val="54"/>
        </w:numPr>
        <w:ind w:left="924" w:hanging="357"/>
      </w:pPr>
      <w:r w:rsidRPr="004F41B3">
        <w:t>w</w:t>
      </w:r>
      <w:r w:rsidR="00587ACF" w:rsidRPr="004F41B3">
        <w:t xml:space="preserve">orking closely with the DSL and all other staff to ensure an understanding of the issues, </w:t>
      </w:r>
      <w:r w:rsidR="00056992" w:rsidRPr="004F41B3">
        <w:t>approaches,</w:t>
      </w:r>
      <w:r w:rsidR="00587ACF" w:rsidRPr="004F41B3">
        <w:t xml:space="preserve"> and messages within PSHE/RSHE.</w:t>
      </w:r>
    </w:p>
    <w:p w14:paraId="39F973A2" w14:textId="77777777" w:rsidR="00DA2559" w:rsidRPr="004F41B3" w:rsidRDefault="00DA2559" w:rsidP="002B6DC3">
      <w:pPr>
        <w:pStyle w:val="Heading3"/>
      </w:pPr>
      <w:bookmarkStart w:id="149" w:name="_Toc175920769"/>
      <w:bookmarkStart w:id="150" w:name="_Toc174015110"/>
      <w:bookmarkStart w:id="151" w:name="_Toc112827916"/>
      <w:bookmarkStart w:id="152" w:name="_Toc142906267"/>
      <w:bookmarkStart w:id="153" w:name="_Toc206775614"/>
      <w:r w:rsidRPr="004F41B3">
        <w:t>Computing</w:t>
      </w:r>
      <w:r w:rsidR="00C11E81" w:rsidRPr="004F41B3">
        <w:t>/Subject</w:t>
      </w:r>
      <w:r w:rsidRPr="004F41B3">
        <w:t xml:space="preserve"> Lead</w:t>
      </w:r>
      <w:r w:rsidR="00C11E81" w:rsidRPr="004F41B3">
        <w:t>(s)</w:t>
      </w:r>
      <w:bookmarkEnd w:id="149"/>
      <w:bookmarkEnd w:id="150"/>
      <w:bookmarkEnd w:id="151"/>
      <w:bookmarkEnd w:id="152"/>
      <w:bookmarkEnd w:id="153"/>
    </w:p>
    <w:p w14:paraId="31D5DC9A" w14:textId="77777777" w:rsidR="00DA2559" w:rsidRPr="004F41B3" w:rsidRDefault="00DA2559" w:rsidP="00DA2559">
      <w:pPr>
        <w:spacing w:after="120"/>
        <w:ind w:left="567"/>
      </w:pPr>
      <w:r w:rsidRPr="004F41B3">
        <w:t>Responsibilities of the Computing Lead include:</w:t>
      </w:r>
    </w:p>
    <w:p w14:paraId="747CD61C" w14:textId="77777777" w:rsidR="00DA2559" w:rsidRPr="004F41B3" w:rsidRDefault="00DA2559" w:rsidP="00F3202B">
      <w:pPr>
        <w:numPr>
          <w:ilvl w:val="0"/>
          <w:numId w:val="55"/>
        </w:numPr>
        <w:ind w:left="924" w:hanging="357"/>
      </w:pPr>
      <w:r w:rsidRPr="004F41B3">
        <w:t>all as listed in the ‘all staff’ section above;</w:t>
      </w:r>
    </w:p>
    <w:p w14:paraId="742EEC07" w14:textId="77777777" w:rsidR="00DA2559" w:rsidRPr="004F41B3" w:rsidRDefault="009F4764" w:rsidP="00F3202B">
      <w:pPr>
        <w:numPr>
          <w:ilvl w:val="0"/>
          <w:numId w:val="55"/>
        </w:numPr>
        <w:ind w:left="924" w:hanging="357"/>
      </w:pPr>
      <w:r w:rsidRPr="004F41B3">
        <w:t>the overseeing delivery of the online safety element of the Computing curriculum in accordance with the national curriculum</w:t>
      </w:r>
      <w:r w:rsidR="00DF2D87" w:rsidRPr="004F41B3">
        <w:t>;</w:t>
      </w:r>
    </w:p>
    <w:p w14:paraId="4721AC1F" w14:textId="2F8BA26D" w:rsidR="009F4764" w:rsidRPr="004F41B3" w:rsidRDefault="009F4764" w:rsidP="00F3202B">
      <w:pPr>
        <w:numPr>
          <w:ilvl w:val="0"/>
          <w:numId w:val="55"/>
        </w:numPr>
        <w:ind w:left="924" w:hanging="357"/>
      </w:pPr>
      <w:r w:rsidRPr="004F41B3">
        <w:t xml:space="preserve">working closely with the </w:t>
      </w:r>
      <w:r w:rsidR="00480B65">
        <w:t>DSL</w:t>
      </w:r>
      <w:r w:rsidRPr="004F41B3">
        <w:t xml:space="preserve"> and all other staff to ensure an understanding of the issues, </w:t>
      </w:r>
      <w:r w:rsidR="00056992" w:rsidRPr="004F41B3">
        <w:t>approaches,</w:t>
      </w:r>
      <w:r w:rsidRPr="004F41B3">
        <w:t xml:space="preserve"> and messages within Computing;</w:t>
      </w:r>
    </w:p>
    <w:p w14:paraId="71D50A89" w14:textId="77777777" w:rsidR="009F4764" w:rsidRPr="004F41B3" w:rsidRDefault="009F4764" w:rsidP="00F3202B">
      <w:pPr>
        <w:numPr>
          <w:ilvl w:val="0"/>
          <w:numId w:val="55"/>
        </w:numPr>
        <w:ind w:left="924" w:hanging="357"/>
      </w:pPr>
      <w:r w:rsidRPr="004F41B3">
        <w:t>collaboration with technical staff and others responsible for ICT use in school to ensure a common and consistent app</w:t>
      </w:r>
      <w:r w:rsidR="00C11E81" w:rsidRPr="004F41B3">
        <w:t>r</w:t>
      </w:r>
      <w:r w:rsidRPr="004F41B3">
        <w:t xml:space="preserve">oach, in line with </w:t>
      </w:r>
      <w:r w:rsidR="00C11E81" w:rsidRPr="004F41B3">
        <w:t>Acceptable Use Agreements</w:t>
      </w:r>
      <w:r w:rsidR="00DF2D87" w:rsidRPr="004F41B3">
        <w:t>.</w:t>
      </w:r>
    </w:p>
    <w:p w14:paraId="15020B7B" w14:textId="77777777" w:rsidR="00E65564" w:rsidRPr="004F41B3" w:rsidRDefault="00E65564" w:rsidP="002B6DC3">
      <w:pPr>
        <w:pStyle w:val="Heading3"/>
      </w:pPr>
      <w:bookmarkStart w:id="154" w:name="_Toc175920770"/>
      <w:bookmarkStart w:id="155" w:name="_Toc174015111"/>
      <w:bookmarkStart w:id="156" w:name="_Toc112827917"/>
      <w:bookmarkStart w:id="157" w:name="_Toc142906268"/>
      <w:bookmarkStart w:id="158" w:name="_Toc206775615"/>
      <w:bookmarkStart w:id="159" w:name="_Hlk71722632"/>
      <w:bookmarkEnd w:id="148"/>
      <w:r w:rsidRPr="004F41B3">
        <w:t>Network Manager/Technical staff</w:t>
      </w:r>
      <w:bookmarkEnd w:id="134"/>
      <w:bookmarkEnd w:id="135"/>
      <w:bookmarkEnd w:id="136"/>
      <w:bookmarkEnd w:id="137"/>
      <w:bookmarkEnd w:id="138"/>
      <w:bookmarkEnd w:id="154"/>
      <w:bookmarkEnd w:id="155"/>
      <w:bookmarkEnd w:id="156"/>
      <w:bookmarkEnd w:id="157"/>
      <w:bookmarkEnd w:id="158"/>
    </w:p>
    <w:p w14:paraId="4958FCE1" w14:textId="77777777" w:rsidR="00E65564" w:rsidRPr="004F41B3" w:rsidRDefault="001B0AAB" w:rsidP="0090788B">
      <w:pPr>
        <w:pStyle w:val="body"/>
        <w:spacing w:after="120" w:line="240" w:lineRule="auto"/>
        <w:ind w:left="567"/>
        <w:rPr>
          <w:rFonts w:ascii="Calibri" w:hAnsi="Calibri"/>
          <w:color w:val="000000"/>
          <w:sz w:val="22"/>
          <w:szCs w:val="22"/>
        </w:rPr>
      </w:pPr>
      <w:r w:rsidRPr="004F41B3">
        <w:rPr>
          <w:rFonts w:ascii="Calibri" w:hAnsi="Calibri"/>
          <w:color w:val="000000"/>
          <w:sz w:val="22"/>
          <w:szCs w:val="22"/>
        </w:rPr>
        <w:t>R</w:t>
      </w:r>
      <w:r w:rsidR="00FC1AB3" w:rsidRPr="004F41B3">
        <w:rPr>
          <w:rFonts w:ascii="Calibri" w:hAnsi="Calibri"/>
          <w:color w:val="000000"/>
          <w:sz w:val="22"/>
          <w:szCs w:val="22"/>
        </w:rPr>
        <w:t xml:space="preserve">esponsibilities of the </w:t>
      </w:r>
      <w:r w:rsidR="00E65564" w:rsidRPr="004F41B3">
        <w:rPr>
          <w:rFonts w:ascii="Calibri" w:hAnsi="Calibri"/>
          <w:color w:val="000000"/>
          <w:sz w:val="22"/>
          <w:szCs w:val="22"/>
        </w:rPr>
        <w:t>Network Manager/</w:t>
      </w:r>
      <w:r w:rsidR="004F22F3" w:rsidRPr="004F41B3">
        <w:rPr>
          <w:rFonts w:ascii="Calibri" w:hAnsi="Calibri"/>
          <w:color w:val="000000"/>
          <w:sz w:val="22"/>
          <w:szCs w:val="22"/>
        </w:rPr>
        <w:t>ICT Technician</w:t>
      </w:r>
      <w:r w:rsidR="00E65564" w:rsidRPr="004F41B3">
        <w:rPr>
          <w:rFonts w:ascii="Calibri" w:hAnsi="Calibri"/>
          <w:color w:val="000000"/>
          <w:sz w:val="22"/>
          <w:szCs w:val="22"/>
        </w:rPr>
        <w:t xml:space="preserve"> </w:t>
      </w:r>
      <w:r w:rsidR="00FC1AB3" w:rsidRPr="004F41B3">
        <w:rPr>
          <w:rFonts w:ascii="Calibri" w:hAnsi="Calibri"/>
          <w:color w:val="000000"/>
          <w:sz w:val="22"/>
          <w:szCs w:val="22"/>
        </w:rPr>
        <w:t>include</w:t>
      </w:r>
      <w:r w:rsidR="00E65564" w:rsidRPr="004F41B3">
        <w:rPr>
          <w:rFonts w:ascii="Calibri" w:hAnsi="Calibri"/>
          <w:color w:val="000000"/>
          <w:sz w:val="22"/>
          <w:szCs w:val="22"/>
        </w:rPr>
        <w:t xml:space="preserve">: </w:t>
      </w:r>
    </w:p>
    <w:p w14:paraId="75EA12EF" w14:textId="77777777" w:rsidR="00FC1AB3" w:rsidRPr="00435FCD" w:rsidRDefault="00FC1AB3" w:rsidP="00F3202B">
      <w:pPr>
        <w:numPr>
          <w:ilvl w:val="0"/>
          <w:numId w:val="10"/>
        </w:numPr>
        <w:ind w:left="924" w:hanging="357"/>
      </w:pPr>
      <w:r w:rsidRPr="00435FCD">
        <w:t>all as listed in the ‘all staff’ section above;</w:t>
      </w:r>
    </w:p>
    <w:p w14:paraId="0EAC6998" w14:textId="0E10A4B6" w:rsidR="003D4263" w:rsidRPr="00435FCD" w:rsidRDefault="003D4263" w:rsidP="00F3202B">
      <w:pPr>
        <w:numPr>
          <w:ilvl w:val="0"/>
          <w:numId w:val="10"/>
        </w:numPr>
        <w:ind w:left="924" w:hanging="357"/>
      </w:pPr>
      <w:r w:rsidRPr="00435FCD">
        <w:t xml:space="preserve">supporting Governors and SLT in achieving the DfE </w:t>
      </w:r>
      <w:hyperlink r:id="rId55" w:history="1">
        <w:r w:rsidR="0090755F" w:rsidRPr="00480B65">
          <w:rPr>
            <w:rStyle w:val="Hyperlink"/>
            <w:highlight w:val="cyan"/>
          </w:rPr>
          <w:t>digital and technology standards</w:t>
        </w:r>
      </w:hyperlink>
      <w:r w:rsidRPr="00435FCD">
        <w:t>;</w:t>
      </w:r>
    </w:p>
    <w:p w14:paraId="70E8F213" w14:textId="7B769D38" w:rsidR="003D4263" w:rsidRPr="00435FCD" w:rsidRDefault="00B319F4" w:rsidP="00F3202B">
      <w:pPr>
        <w:numPr>
          <w:ilvl w:val="0"/>
          <w:numId w:val="10"/>
        </w:numPr>
        <w:ind w:left="924" w:hanging="357"/>
      </w:pPr>
      <w:r w:rsidRPr="00435FCD">
        <w:t>s</w:t>
      </w:r>
      <w:r w:rsidR="003D4263" w:rsidRPr="00435FCD">
        <w:t>upporting SLT in the formulation of a Cyber Security resilience strategy and appropriate Cyber response plan</w:t>
      </w:r>
      <w:r w:rsidRPr="00435FCD">
        <w:t xml:space="preserve"> as outlined in the DfE </w:t>
      </w:r>
      <w:hyperlink r:id="rId56" w:history="1">
        <w:r w:rsidRPr="00435FCD">
          <w:rPr>
            <w:rStyle w:val="Hyperlink"/>
          </w:rPr>
          <w:t>Cyber security standards</w:t>
        </w:r>
      </w:hyperlink>
      <w:r w:rsidR="003D4263" w:rsidRPr="00435FCD">
        <w:t xml:space="preserve">; </w:t>
      </w:r>
    </w:p>
    <w:p w14:paraId="2FE55ACE" w14:textId="5E47784A" w:rsidR="00101EEE" w:rsidRPr="00435FCD" w:rsidRDefault="00101EEE" w:rsidP="00F3202B">
      <w:pPr>
        <w:pStyle w:val="body"/>
        <w:numPr>
          <w:ilvl w:val="0"/>
          <w:numId w:val="10"/>
        </w:numPr>
        <w:tabs>
          <w:tab w:val="left" w:pos="993"/>
        </w:tabs>
        <w:spacing w:line="240" w:lineRule="auto"/>
        <w:ind w:left="924" w:hanging="357"/>
        <w:rPr>
          <w:rFonts w:ascii="Calibri" w:hAnsi="Calibri"/>
          <w:color w:val="000000"/>
          <w:sz w:val="22"/>
          <w:szCs w:val="22"/>
        </w:rPr>
      </w:pPr>
      <w:r w:rsidRPr="00435FCD">
        <w:rPr>
          <w:rFonts w:ascii="Calibri" w:hAnsi="Calibri"/>
          <w:color w:val="000000"/>
          <w:sz w:val="22"/>
          <w:szCs w:val="22"/>
        </w:rPr>
        <w:t>report</w:t>
      </w:r>
      <w:r w:rsidR="00FC1AB3" w:rsidRPr="00435FCD">
        <w:rPr>
          <w:rFonts w:ascii="Calibri" w:hAnsi="Calibri"/>
          <w:color w:val="000000"/>
          <w:sz w:val="22"/>
          <w:szCs w:val="22"/>
        </w:rPr>
        <w:t>ing</w:t>
      </w:r>
      <w:r w:rsidRPr="00435FCD">
        <w:rPr>
          <w:rFonts w:ascii="Calibri" w:hAnsi="Calibri"/>
          <w:color w:val="000000"/>
          <w:sz w:val="22"/>
          <w:szCs w:val="22"/>
        </w:rPr>
        <w:t xml:space="preserve"> any </w:t>
      </w:r>
      <w:r w:rsidR="007F56BA" w:rsidRPr="00435FCD">
        <w:rPr>
          <w:rFonts w:ascii="Calibri" w:hAnsi="Calibri"/>
          <w:color w:val="000000"/>
          <w:sz w:val="22"/>
          <w:szCs w:val="22"/>
        </w:rPr>
        <w:t xml:space="preserve">online </w:t>
      </w:r>
      <w:r w:rsidRPr="00435FCD">
        <w:rPr>
          <w:rFonts w:ascii="Calibri" w:hAnsi="Calibri"/>
          <w:color w:val="000000"/>
          <w:sz w:val="22"/>
          <w:szCs w:val="22"/>
        </w:rPr>
        <w:t>safety related issues that arise</w:t>
      </w:r>
      <w:r w:rsidR="003D4263" w:rsidRPr="00435FCD">
        <w:rPr>
          <w:rFonts w:ascii="Calibri" w:hAnsi="Calibri"/>
          <w:color w:val="000000"/>
          <w:sz w:val="22"/>
          <w:szCs w:val="22"/>
        </w:rPr>
        <w:t xml:space="preserve"> through external monitoring reports</w:t>
      </w:r>
      <w:r w:rsidRPr="00435FCD">
        <w:rPr>
          <w:rFonts w:ascii="Calibri" w:hAnsi="Calibri"/>
          <w:color w:val="000000"/>
          <w:sz w:val="22"/>
          <w:szCs w:val="22"/>
        </w:rPr>
        <w:t xml:space="preserve">, to the </w:t>
      </w:r>
      <w:r w:rsidR="00480B65">
        <w:rPr>
          <w:rFonts w:ascii="Calibri" w:hAnsi="Calibri"/>
          <w:color w:val="000000"/>
          <w:sz w:val="22"/>
          <w:szCs w:val="22"/>
        </w:rPr>
        <w:t>DSL</w:t>
      </w:r>
      <w:r w:rsidR="00FC1AB3" w:rsidRPr="00435FCD">
        <w:rPr>
          <w:rFonts w:ascii="Calibri" w:hAnsi="Calibri"/>
          <w:color w:val="000000"/>
          <w:sz w:val="22"/>
          <w:szCs w:val="22"/>
        </w:rPr>
        <w:t xml:space="preserve"> in the first instance</w:t>
      </w:r>
      <w:r w:rsidR="004B42BE" w:rsidRPr="00435FCD">
        <w:rPr>
          <w:rFonts w:ascii="Calibri" w:hAnsi="Calibri"/>
          <w:color w:val="000000"/>
          <w:sz w:val="22"/>
          <w:szCs w:val="22"/>
        </w:rPr>
        <w:t>;</w:t>
      </w:r>
    </w:p>
    <w:p w14:paraId="0CD94D9B" w14:textId="77777777" w:rsidR="002A4F6C" w:rsidRPr="00435FCD" w:rsidRDefault="002A4F6C" w:rsidP="00F3202B">
      <w:pPr>
        <w:pStyle w:val="body"/>
        <w:numPr>
          <w:ilvl w:val="0"/>
          <w:numId w:val="10"/>
        </w:numPr>
        <w:tabs>
          <w:tab w:val="left" w:pos="993"/>
        </w:tabs>
        <w:spacing w:line="240" w:lineRule="auto"/>
        <w:ind w:left="924" w:hanging="357"/>
        <w:rPr>
          <w:rFonts w:ascii="Calibri" w:hAnsi="Calibri"/>
          <w:color w:val="000000"/>
          <w:sz w:val="22"/>
          <w:szCs w:val="22"/>
        </w:rPr>
      </w:pPr>
      <w:r w:rsidRPr="00435FCD">
        <w:rPr>
          <w:rFonts w:ascii="Calibri" w:hAnsi="Calibri"/>
          <w:color w:val="000000"/>
          <w:sz w:val="22"/>
          <w:szCs w:val="22"/>
        </w:rPr>
        <w:t>keeping up to date with the school’s Online safety Policy and technical information to effectively carryout their online safety role and to inform and update others as relevant;</w:t>
      </w:r>
    </w:p>
    <w:p w14:paraId="0782F2B4" w14:textId="54635988" w:rsidR="002A4F6C" w:rsidRPr="00435FCD" w:rsidRDefault="002A4F6C" w:rsidP="00F3202B">
      <w:pPr>
        <w:pStyle w:val="body"/>
        <w:numPr>
          <w:ilvl w:val="0"/>
          <w:numId w:val="10"/>
        </w:numPr>
        <w:tabs>
          <w:tab w:val="left" w:pos="993"/>
        </w:tabs>
        <w:spacing w:line="240" w:lineRule="auto"/>
        <w:ind w:left="924" w:hanging="357"/>
        <w:rPr>
          <w:rFonts w:ascii="Calibri" w:hAnsi="Calibri"/>
          <w:color w:val="000000"/>
          <w:sz w:val="22"/>
          <w:szCs w:val="22"/>
        </w:rPr>
      </w:pPr>
      <w:r w:rsidRPr="00435FCD">
        <w:rPr>
          <w:rFonts w:ascii="Calibri" w:hAnsi="Calibri"/>
          <w:color w:val="000000"/>
          <w:sz w:val="22"/>
          <w:szCs w:val="22"/>
        </w:rPr>
        <w:t xml:space="preserve">working closely with the </w:t>
      </w:r>
      <w:r w:rsidR="00480B65">
        <w:rPr>
          <w:rFonts w:ascii="Calibri" w:hAnsi="Calibri"/>
          <w:color w:val="000000"/>
          <w:sz w:val="22"/>
          <w:szCs w:val="22"/>
        </w:rPr>
        <w:t>DSL</w:t>
      </w:r>
      <w:r w:rsidRPr="00435FCD">
        <w:rPr>
          <w:rFonts w:ascii="Calibri" w:hAnsi="Calibri"/>
          <w:color w:val="000000"/>
          <w:sz w:val="22"/>
          <w:szCs w:val="22"/>
        </w:rPr>
        <w:t>/DPO to ensure that school systems and networks reflect school Policy;</w:t>
      </w:r>
    </w:p>
    <w:p w14:paraId="45A58A21" w14:textId="77777777" w:rsidR="00AF2703" w:rsidRPr="00435FCD" w:rsidRDefault="00AF2703" w:rsidP="00F3202B">
      <w:pPr>
        <w:pStyle w:val="body"/>
        <w:numPr>
          <w:ilvl w:val="0"/>
          <w:numId w:val="10"/>
        </w:numPr>
        <w:tabs>
          <w:tab w:val="left" w:pos="993"/>
        </w:tabs>
        <w:spacing w:line="240" w:lineRule="auto"/>
        <w:ind w:left="924" w:hanging="357"/>
        <w:rPr>
          <w:rFonts w:ascii="Calibri" w:hAnsi="Calibri"/>
          <w:color w:val="000000"/>
          <w:sz w:val="22"/>
          <w:szCs w:val="22"/>
        </w:rPr>
      </w:pPr>
      <w:r w:rsidRPr="00435FCD">
        <w:rPr>
          <w:rFonts w:ascii="Calibri" w:hAnsi="Calibri"/>
          <w:color w:val="000000"/>
          <w:sz w:val="22"/>
          <w:szCs w:val="22"/>
        </w:rPr>
        <w:t xml:space="preserve">ensuring that the above stakeholders understand the </w:t>
      </w:r>
      <w:r w:rsidR="00FE35BD" w:rsidRPr="00435FCD">
        <w:rPr>
          <w:rFonts w:ascii="Calibri" w:hAnsi="Calibri"/>
          <w:color w:val="000000"/>
          <w:sz w:val="22"/>
          <w:szCs w:val="22"/>
        </w:rPr>
        <w:t>terms</w:t>
      </w:r>
      <w:r w:rsidRPr="00435FCD">
        <w:rPr>
          <w:rFonts w:ascii="Calibri" w:hAnsi="Calibri"/>
          <w:color w:val="000000"/>
          <w:sz w:val="22"/>
          <w:szCs w:val="22"/>
        </w:rPr>
        <w:t xml:space="preserve"> of existing services and </w:t>
      </w:r>
      <w:r w:rsidR="00FE35BD" w:rsidRPr="00435FCD">
        <w:rPr>
          <w:rFonts w:ascii="Calibri" w:hAnsi="Calibri"/>
          <w:color w:val="000000"/>
          <w:sz w:val="22"/>
          <w:szCs w:val="22"/>
        </w:rPr>
        <w:t xml:space="preserve">how </w:t>
      </w:r>
      <w:r w:rsidRPr="00435FCD">
        <w:rPr>
          <w:rFonts w:ascii="Calibri" w:hAnsi="Calibri"/>
          <w:color w:val="000000"/>
          <w:sz w:val="22"/>
          <w:szCs w:val="22"/>
        </w:rPr>
        <w:t>any changes to these systems (especially in terms of access to personal and sensitive records/data and to systems such as YouTube mode, web filtering settings, sharing permissions for files on cloud platforms etc</w:t>
      </w:r>
      <w:r w:rsidR="00FE35BD" w:rsidRPr="00435FCD">
        <w:rPr>
          <w:rFonts w:ascii="Calibri" w:hAnsi="Calibri"/>
          <w:color w:val="000000"/>
          <w:sz w:val="22"/>
          <w:szCs w:val="22"/>
        </w:rPr>
        <w:t>.) might affect the system functions and safety online;</w:t>
      </w:r>
    </w:p>
    <w:p w14:paraId="7AB0EA4D" w14:textId="1686D09F" w:rsidR="00602225" w:rsidRPr="00435FCD" w:rsidRDefault="00602225" w:rsidP="00F3202B">
      <w:pPr>
        <w:pStyle w:val="body"/>
        <w:numPr>
          <w:ilvl w:val="0"/>
          <w:numId w:val="10"/>
        </w:numPr>
        <w:tabs>
          <w:tab w:val="left" w:pos="993"/>
        </w:tabs>
        <w:spacing w:line="240" w:lineRule="auto"/>
        <w:ind w:left="924" w:hanging="357"/>
        <w:rPr>
          <w:rFonts w:ascii="Calibri" w:hAnsi="Calibri"/>
          <w:color w:val="000000"/>
          <w:sz w:val="22"/>
          <w:szCs w:val="22"/>
        </w:rPr>
      </w:pPr>
      <w:r w:rsidRPr="00435FCD">
        <w:rPr>
          <w:rFonts w:ascii="Calibri" w:hAnsi="Calibri"/>
          <w:color w:val="000000"/>
          <w:sz w:val="22"/>
          <w:szCs w:val="22"/>
        </w:rPr>
        <w:t>supporting and providing advice on the implementation of ‘appropriate filtering and monitoring’</w:t>
      </w:r>
      <w:r w:rsidR="003D4263" w:rsidRPr="00435FCD">
        <w:rPr>
          <w:rFonts w:ascii="Calibri" w:hAnsi="Calibri"/>
          <w:color w:val="000000"/>
          <w:sz w:val="22"/>
          <w:szCs w:val="22"/>
        </w:rPr>
        <w:t xml:space="preserve"> in order to meet the school’s obligations outlined in the DfE </w:t>
      </w:r>
      <w:hyperlink r:id="rId57" w:history="1">
        <w:r w:rsidR="003D4263" w:rsidRPr="00435FCD">
          <w:rPr>
            <w:rStyle w:val="Hyperlink"/>
            <w:rFonts w:ascii="Calibri" w:hAnsi="Calibri"/>
            <w:sz w:val="22"/>
            <w:szCs w:val="22"/>
          </w:rPr>
          <w:t>Filtering and Monitoring standards</w:t>
        </w:r>
      </w:hyperlink>
      <w:r w:rsidRPr="00435FCD">
        <w:rPr>
          <w:rFonts w:ascii="Calibri" w:hAnsi="Calibri"/>
          <w:color w:val="000000"/>
          <w:sz w:val="22"/>
          <w:szCs w:val="22"/>
        </w:rPr>
        <w:t>;</w:t>
      </w:r>
    </w:p>
    <w:p w14:paraId="701995C3" w14:textId="77777777" w:rsidR="00101EEE" w:rsidRPr="004F41B3" w:rsidRDefault="00101EEE" w:rsidP="00F3202B">
      <w:pPr>
        <w:pStyle w:val="body"/>
        <w:numPr>
          <w:ilvl w:val="0"/>
          <w:numId w:val="10"/>
        </w:numPr>
        <w:tabs>
          <w:tab w:val="left" w:pos="993"/>
        </w:tabs>
        <w:spacing w:line="240" w:lineRule="auto"/>
        <w:ind w:left="924" w:hanging="357"/>
        <w:rPr>
          <w:rFonts w:ascii="Calibri" w:hAnsi="Calibri"/>
          <w:color w:val="000000"/>
          <w:sz w:val="22"/>
          <w:szCs w:val="22"/>
        </w:rPr>
      </w:pPr>
      <w:r w:rsidRPr="00435FCD">
        <w:rPr>
          <w:rFonts w:ascii="Calibri" w:hAnsi="Calibri"/>
          <w:color w:val="000000"/>
          <w:sz w:val="22"/>
          <w:szCs w:val="22"/>
        </w:rPr>
        <w:lastRenderedPageBreak/>
        <w:t>ensur</w:t>
      </w:r>
      <w:r w:rsidR="00D46CEF" w:rsidRPr="00435FCD">
        <w:rPr>
          <w:rFonts w:ascii="Calibri" w:hAnsi="Calibri"/>
          <w:color w:val="000000"/>
          <w:sz w:val="22"/>
          <w:szCs w:val="22"/>
        </w:rPr>
        <w:t>ing</w:t>
      </w:r>
      <w:r w:rsidRPr="00435FCD">
        <w:rPr>
          <w:rFonts w:ascii="Calibri" w:hAnsi="Calibri"/>
          <w:color w:val="000000"/>
          <w:sz w:val="22"/>
          <w:szCs w:val="22"/>
        </w:rPr>
        <w:t xml:space="preserve"> that users may only access the school’s networks through an authorised and properly</w:t>
      </w:r>
      <w:r w:rsidRPr="004F41B3">
        <w:rPr>
          <w:rFonts w:ascii="Calibri" w:hAnsi="Calibri"/>
          <w:color w:val="000000"/>
          <w:sz w:val="22"/>
          <w:szCs w:val="22"/>
        </w:rPr>
        <w:t xml:space="preserve"> enforced password protection p</w:t>
      </w:r>
      <w:r w:rsidR="001D10EE" w:rsidRPr="004F41B3">
        <w:rPr>
          <w:rFonts w:ascii="Calibri" w:hAnsi="Calibri"/>
          <w:color w:val="000000"/>
          <w:sz w:val="22"/>
          <w:szCs w:val="22"/>
        </w:rPr>
        <w:t>rocedures</w:t>
      </w:r>
      <w:r w:rsidRPr="004F41B3">
        <w:rPr>
          <w:rFonts w:ascii="Calibri" w:hAnsi="Calibri"/>
          <w:color w:val="000000"/>
          <w:sz w:val="22"/>
          <w:szCs w:val="22"/>
        </w:rPr>
        <w:t>, in which passwords are regularly changed</w:t>
      </w:r>
      <w:r w:rsidR="004B42BE" w:rsidRPr="004F41B3">
        <w:rPr>
          <w:rFonts w:ascii="Calibri" w:hAnsi="Calibri"/>
          <w:color w:val="000000"/>
          <w:sz w:val="22"/>
          <w:szCs w:val="22"/>
        </w:rPr>
        <w:t>;</w:t>
      </w:r>
    </w:p>
    <w:p w14:paraId="20935B8B" w14:textId="717BBE01" w:rsidR="00E65564" w:rsidRPr="004F41B3" w:rsidRDefault="004B42BE" w:rsidP="00F3202B">
      <w:pPr>
        <w:pStyle w:val="body"/>
        <w:numPr>
          <w:ilvl w:val="0"/>
          <w:numId w:val="10"/>
        </w:numPr>
        <w:tabs>
          <w:tab w:val="left" w:pos="993"/>
        </w:tabs>
        <w:spacing w:line="240" w:lineRule="auto"/>
        <w:ind w:left="924" w:hanging="357"/>
        <w:rPr>
          <w:rFonts w:ascii="Calibri" w:hAnsi="Calibri"/>
          <w:color w:val="000000"/>
          <w:sz w:val="22"/>
          <w:szCs w:val="22"/>
        </w:rPr>
      </w:pPr>
      <w:r w:rsidRPr="004F41B3">
        <w:rPr>
          <w:rFonts w:ascii="Calibri" w:hAnsi="Calibri"/>
          <w:color w:val="000000"/>
          <w:sz w:val="22"/>
          <w:szCs w:val="22"/>
        </w:rPr>
        <w:t>ensur</w:t>
      </w:r>
      <w:r w:rsidR="00D46CEF" w:rsidRPr="004F41B3">
        <w:rPr>
          <w:rFonts w:ascii="Calibri" w:hAnsi="Calibri"/>
          <w:color w:val="000000"/>
          <w:sz w:val="22"/>
          <w:szCs w:val="22"/>
        </w:rPr>
        <w:t>ing</w:t>
      </w:r>
      <w:r w:rsidRPr="004F41B3">
        <w:rPr>
          <w:rFonts w:ascii="Calibri" w:hAnsi="Calibri"/>
          <w:color w:val="000000"/>
          <w:sz w:val="22"/>
          <w:szCs w:val="22"/>
        </w:rPr>
        <w:t xml:space="preserve"> </w:t>
      </w:r>
      <w:r w:rsidR="00E65564" w:rsidRPr="004F41B3">
        <w:rPr>
          <w:rFonts w:ascii="Calibri" w:hAnsi="Calibri"/>
          <w:color w:val="000000"/>
          <w:sz w:val="22"/>
          <w:szCs w:val="22"/>
        </w:rPr>
        <w:t>that the school’s ICT infrastructure is secure and is not open to misuse or malicious attack</w:t>
      </w:r>
      <w:r w:rsidRPr="004F41B3">
        <w:rPr>
          <w:rFonts w:ascii="Calibri" w:hAnsi="Calibri"/>
          <w:color w:val="000000"/>
          <w:sz w:val="22"/>
          <w:szCs w:val="22"/>
        </w:rPr>
        <w:t xml:space="preserve"> </w:t>
      </w:r>
      <w:r w:rsidR="00890E79" w:rsidRPr="004F41B3">
        <w:rPr>
          <w:rFonts w:ascii="Calibri" w:hAnsi="Calibri"/>
          <w:color w:val="000000"/>
          <w:sz w:val="22"/>
          <w:szCs w:val="22"/>
        </w:rPr>
        <w:t>e.g.</w:t>
      </w:r>
      <w:r w:rsidRPr="004F41B3">
        <w:rPr>
          <w:rFonts w:ascii="Calibri" w:hAnsi="Calibri"/>
          <w:color w:val="000000"/>
          <w:sz w:val="22"/>
          <w:szCs w:val="22"/>
        </w:rPr>
        <w:t xml:space="preserve"> keeping virus protection up to date</w:t>
      </w:r>
      <w:r w:rsidR="00E65564" w:rsidRPr="004F41B3">
        <w:rPr>
          <w:rFonts w:ascii="Calibri" w:hAnsi="Calibri"/>
          <w:color w:val="000000"/>
          <w:sz w:val="22"/>
          <w:szCs w:val="22"/>
        </w:rPr>
        <w:t>;</w:t>
      </w:r>
    </w:p>
    <w:p w14:paraId="502BA728" w14:textId="77777777" w:rsidR="004B42BE" w:rsidRPr="004F41B3" w:rsidRDefault="004B42BE" w:rsidP="00F3202B">
      <w:pPr>
        <w:pStyle w:val="body"/>
        <w:numPr>
          <w:ilvl w:val="0"/>
          <w:numId w:val="10"/>
        </w:numPr>
        <w:tabs>
          <w:tab w:val="left" w:pos="993"/>
        </w:tabs>
        <w:spacing w:line="240" w:lineRule="auto"/>
        <w:ind w:left="924" w:hanging="357"/>
        <w:rPr>
          <w:rFonts w:ascii="Calibri" w:hAnsi="Calibri"/>
          <w:color w:val="000000"/>
          <w:sz w:val="22"/>
          <w:szCs w:val="22"/>
        </w:rPr>
      </w:pPr>
      <w:r w:rsidRPr="004F41B3">
        <w:rPr>
          <w:rFonts w:ascii="Calibri" w:hAnsi="Calibri"/>
          <w:color w:val="000000"/>
          <w:sz w:val="22"/>
          <w:szCs w:val="22"/>
        </w:rPr>
        <w:t>ensur</w:t>
      </w:r>
      <w:r w:rsidR="00D46CEF" w:rsidRPr="004F41B3">
        <w:rPr>
          <w:rFonts w:ascii="Calibri" w:hAnsi="Calibri"/>
          <w:color w:val="000000"/>
          <w:sz w:val="22"/>
          <w:szCs w:val="22"/>
        </w:rPr>
        <w:t>ing</w:t>
      </w:r>
      <w:r w:rsidRPr="004F41B3">
        <w:rPr>
          <w:rFonts w:ascii="Calibri" w:hAnsi="Calibri"/>
          <w:color w:val="000000"/>
          <w:sz w:val="22"/>
          <w:szCs w:val="22"/>
        </w:rPr>
        <w:t xml:space="preserve"> that access controls/encryption exist to protect personal and sensitive information held on school-owned devices;</w:t>
      </w:r>
    </w:p>
    <w:p w14:paraId="35B88432" w14:textId="664496B2" w:rsidR="00E65564" w:rsidRPr="004F41B3" w:rsidRDefault="00ED244A" w:rsidP="00F3202B">
      <w:pPr>
        <w:pStyle w:val="body"/>
        <w:numPr>
          <w:ilvl w:val="0"/>
          <w:numId w:val="10"/>
        </w:numPr>
        <w:tabs>
          <w:tab w:val="left" w:pos="993"/>
        </w:tabs>
        <w:spacing w:line="240" w:lineRule="auto"/>
        <w:ind w:left="924" w:hanging="357"/>
        <w:rPr>
          <w:rFonts w:ascii="Calibri" w:hAnsi="Calibri"/>
          <w:color w:val="000000"/>
          <w:sz w:val="22"/>
          <w:szCs w:val="22"/>
        </w:rPr>
      </w:pPr>
      <w:r w:rsidRPr="004F41B3">
        <w:rPr>
          <w:rFonts w:ascii="Calibri" w:hAnsi="Calibri"/>
          <w:noProof/>
        </w:rPr>
        <mc:AlternateContent>
          <mc:Choice Requires="wps">
            <w:drawing>
              <wp:anchor distT="0" distB="0" distL="114300" distR="114300" simplePos="0" relativeHeight="251654144" behindDoc="0" locked="0" layoutInCell="1" allowOverlap="1" wp14:anchorId="572CA4AF" wp14:editId="66B6AD7B">
                <wp:simplePos x="0" y="0"/>
                <wp:positionH relativeFrom="column">
                  <wp:posOffset>-1784985</wp:posOffset>
                </wp:positionH>
                <wp:positionV relativeFrom="paragraph">
                  <wp:posOffset>809625</wp:posOffset>
                </wp:positionV>
                <wp:extent cx="800100" cy="571500"/>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C1B608" w14:textId="77777777" w:rsidR="00F070D6" w:rsidRDefault="00F070D6" w:rsidP="00E65564">
                            <w:pPr>
                              <w:jc w:val="center"/>
                              <w:rPr>
                                <w:rFonts w:ascii="Arial" w:hAnsi="Arial"/>
                              </w:rPr>
                            </w:pPr>
                            <w:r>
                              <w:rPr>
                                <w:rFonts w:ascii="Arial" w:hAnsi="Arial"/>
                                <w:color w:val="FFFFFF"/>
                                <w:sz w:val="60"/>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72CA4AF" id="Text Box 25" o:spid="_x0000_s1031" type="#_x0000_t202" style="position:absolute;left:0;text-align:left;margin-left:-140.55pt;margin-top:63.75pt;width:63pt;height: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" filled="f" stroked="f">
                <v:textbox>
                  <w:txbxContent>
                    <w:p w14:paraId="16C1B608" w14:textId="77777777" w:rsidR="00F070D6" w:rsidRDefault="00F070D6" w:rsidP="00E65564">
                      <w:pPr>
                        <w:jc w:val="center"/>
                        <w:rPr>
                          <w:rFonts w:ascii="Arial" w:hAnsi="Arial"/>
                        </w:rPr>
                      </w:pPr>
                      <w:r>
                        <w:rPr>
                          <w:rFonts w:ascii="Arial" w:hAnsi="Arial"/>
                          <w:color w:val="FFFFFF"/>
                          <w:sz w:val="60"/>
                        </w:rPr>
                        <w:t>9</w:t>
                      </w:r>
                    </w:p>
                  </w:txbxContent>
                </v:textbox>
              </v:shape>
            </w:pict>
          </mc:Fallback>
        </mc:AlternateContent>
      </w:r>
      <w:r w:rsidR="00764DF7" w:rsidRPr="004F41B3">
        <w:rPr>
          <w:rFonts w:ascii="Calibri" w:hAnsi="Calibri"/>
          <w:color w:val="000000"/>
          <w:sz w:val="22"/>
          <w:szCs w:val="22"/>
        </w:rPr>
        <w:t>monitoring the use</w:t>
      </w:r>
      <w:r w:rsidR="00E65564" w:rsidRPr="004F41B3">
        <w:rPr>
          <w:rFonts w:ascii="Calibri" w:hAnsi="Calibri"/>
          <w:color w:val="000000"/>
          <w:sz w:val="22"/>
          <w:szCs w:val="22"/>
        </w:rPr>
        <w:t xml:space="preserve"> of the network/Virtual Learning Environment (VLE)/remote access/email</w:t>
      </w:r>
      <w:r w:rsidR="00D46CEF" w:rsidRPr="004F41B3">
        <w:rPr>
          <w:rFonts w:ascii="Calibri" w:hAnsi="Calibri"/>
          <w:color w:val="000000"/>
          <w:sz w:val="22"/>
          <w:szCs w:val="22"/>
        </w:rPr>
        <w:t xml:space="preserve"> and social media presence</w:t>
      </w:r>
      <w:r w:rsidR="00764DF7" w:rsidRPr="004F41B3">
        <w:rPr>
          <w:rFonts w:ascii="Calibri" w:hAnsi="Calibri"/>
          <w:color w:val="000000"/>
          <w:sz w:val="22"/>
          <w:szCs w:val="22"/>
        </w:rPr>
        <w:t xml:space="preserve"> and </w:t>
      </w:r>
      <w:r w:rsidR="00E65564" w:rsidRPr="004F41B3">
        <w:rPr>
          <w:rFonts w:ascii="Calibri" w:hAnsi="Calibri"/>
          <w:color w:val="000000"/>
          <w:sz w:val="22"/>
          <w:szCs w:val="22"/>
        </w:rPr>
        <w:t xml:space="preserve">that any misuse/attempted misuse </w:t>
      </w:r>
      <w:r w:rsidR="00764DF7" w:rsidRPr="004F41B3">
        <w:rPr>
          <w:rFonts w:ascii="Calibri" w:hAnsi="Calibri"/>
          <w:color w:val="000000"/>
          <w:sz w:val="22"/>
          <w:szCs w:val="22"/>
        </w:rPr>
        <w:t xml:space="preserve">is </w:t>
      </w:r>
      <w:r w:rsidR="00E65564" w:rsidRPr="004F41B3">
        <w:rPr>
          <w:rFonts w:ascii="Calibri" w:hAnsi="Calibri"/>
          <w:color w:val="000000"/>
          <w:sz w:val="22"/>
          <w:szCs w:val="22"/>
        </w:rPr>
        <w:t xml:space="preserve">reported to the </w:t>
      </w:r>
      <w:r w:rsidR="00480B65">
        <w:rPr>
          <w:rFonts w:ascii="Calibri" w:hAnsi="Calibri"/>
          <w:color w:val="000000"/>
          <w:sz w:val="22"/>
          <w:szCs w:val="22"/>
        </w:rPr>
        <w:t>DSL</w:t>
      </w:r>
      <w:r w:rsidR="007E3AB0" w:rsidRPr="004F41B3">
        <w:rPr>
          <w:rFonts w:ascii="Calibri" w:hAnsi="Calibri"/>
          <w:color w:val="000000"/>
          <w:sz w:val="22"/>
          <w:szCs w:val="22"/>
        </w:rPr>
        <w:t xml:space="preserve"> </w:t>
      </w:r>
      <w:r w:rsidR="00764DF7" w:rsidRPr="004F41B3">
        <w:rPr>
          <w:rFonts w:ascii="Calibri" w:hAnsi="Calibri"/>
          <w:color w:val="000000"/>
          <w:sz w:val="22"/>
          <w:szCs w:val="22"/>
        </w:rPr>
        <w:t>in line with school Policy;</w:t>
      </w:r>
    </w:p>
    <w:p w14:paraId="02B443C4" w14:textId="227E8798" w:rsidR="004B42BE" w:rsidRPr="00435FCD" w:rsidRDefault="004B42BE" w:rsidP="00F3202B">
      <w:pPr>
        <w:pStyle w:val="body"/>
        <w:numPr>
          <w:ilvl w:val="0"/>
          <w:numId w:val="10"/>
        </w:numPr>
        <w:tabs>
          <w:tab w:val="left" w:pos="993"/>
        </w:tabs>
        <w:spacing w:line="240" w:lineRule="auto"/>
        <w:ind w:left="924" w:hanging="357"/>
        <w:rPr>
          <w:rFonts w:ascii="Calibri" w:hAnsi="Calibri"/>
          <w:color w:val="000000"/>
          <w:sz w:val="22"/>
          <w:szCs w:val="22"/>
        </w:rPr>
      </w:pPr>
      <w:r w:rsidRPr="00435FCD">
        <w:rPr>
          <w:rFonts w:ascii="Calibri" w:hAnsi="Calibri"/>
          <w:color w:val="000000"/>
          <w:sz w:val="22"/>
          <w:szCs w:val="22"/>
        </w:rPr>
        <w:t>ensur</w:t>
      </w:r>
      <w:r w:rsidR="00D46CEF" w:rsidRPr="00435FCD">
        <w:rPr>
          <w:rFonts w:ascii="Calibri" w:hAnsi="Calibri"/>
          <w:color w:val="000000"/>
          <w:sz w:val="22"/>
          <w:szCs w:val="22"/>
        </w:rPr>
        <w:t>ing</w:t>
      </w:r>
      <w:r w:rsidRPr="00435FCD">
        <w:rPr>
          <w:rFonts w:ascii="Calibri" w:hAnsi="Calibri"/>
          <w:color w:val="000000"/>
          <w:sz w:val="22"/>
          <w:szCs w:val="22"/>
        </w:rPr>
        <w:t xml:space="preserve"> that appropriate backup procedures exist so that critical information and systems can be recovered in the event of </w:t>
      </w:r>
      <w:r w:rsidR="00B319F4" w:rsidRPr="00435FCD">
        <w:rPr>
          <w:rFonts w:ascii="Calibri" w:hAnsi="Calibri"/>
          <w:color w:val="000000"/>
          <w:sz w:val="22"/>
          <w:szCs w:val="22"/>
        </w:rPr>
        <w:t xml:space="preserve">a cyber-attack or other disaster </w:t>
      </w:r>
      <w:r w:rsidRPr="00435FCD">
        <w:rPr>
          <w:rFonts w:ascii="Calibri" w:hAnsi="Calibri"/>
          <w:color w:val="000000"/>
          <w:sz w:val="22"/>
          <w:szCs w:val="22"/>
        </w:rPr>
        <w:t>and to complement the business continuity process</w:t>
      </w:r>
      <w:r w:rsidR="00B319F4" w:rsidRPr="00435FCD">
        <w:rPr>
          <w:rFonts w:ascii="Calibri" w:hAnsi="Calibri"/>
          <w:color w:val="000000"/>
          <w:sz w:val="22"/>
          <w:szCs w:val="22"/>
        </w:rPr>
        <w:t xml:space="preserve"> and cyber response plan</w:t>
      </w:r>
      <w:r w:rsidRPr="00435FCD">
        <w:rPr>
          <w:rFonts w:ascii="Calibri" w:hAnsi="Calibri"/>
          <w:color w:val="000000"/>
          <w:sz w:val="22"/>
          <w:szCs w:val="22"/>
        </w:rPr>
        <w:t xml:space="preserve">; </w:t>
      </w:r>
    </w:p>
    <w:p w14:paraId="58986243" w14:textId="77777777" w:rsidR="00E65564" w:rsidRPr="00435FCD" w:rsidRDefault="007E3AB0" w:rsidP="00F3202B">
      <w:pPr>
        <w:pStyle w:val="body"/>
        <w:numPr>
          <w:ilvl w:val="0"/>
          <w:numId w:val="10"/>
        </w:numPr>
        <w:tabs>
          <w:tab w:val="left" w:pos="993"/>
        </w:tabs>
        <w:spacing w:line="240" w:lineRule="auto"/>
        <w:ind w:left="924" w:hanging="357"/>
        <w:rPr>
          <w:rFonts w:ascii="Calibri" w:hAnsi="Calibri"/>
          <w:color w:val="000000"/>
          <w:sz w:val="22"/>
          <w:szCs w:val="22"/>
        </w:rPr>
      </w:pPr>
      <w:r w:rsidRPr="00435FCD">
        <w:rPr>
          <w:rFonts w:ascii="Calibri" w:hAnsi="Calibri"/>
          <w:color w:val="000000"/>
          <w:sz w:val="22"/>
          <w:szCs w:val="22"/>
        </w:rPr>
        <w:t>maintain</w:t>
      </w:r>
      <w:r w:rsidR="00D46CEF" w:rsidRPr="00435FCD">
        <w:rPr>
          <w:rFonts w:ascii="Calibri" w:hAnsi="Calibri"/>
          <w:color w:val="000000"/>
          <w:sz w:val="22"/>
          <w:szCs w:val="22"/>
        </w:rPr>
        <w:t>ing</w:t>
      </w:r>
      <w:r w:rsidR="004B42BE" w:rsidRPr="00435FCD">
        <w:rPr>
          <w:rFonts w:ascii="Calibri" w:hAnsi="Calibri"/>
          <w:color w:val="000000"/>
          <w:sz w:val="22"/>
          <w:szCs w:val="22"/>
        </w:rPr>
        <w:t xml:space="preserve"> up-to-date documentation of the school’s </w:t>
      </w:r>
      <w:r w:rsidRPr="00435FCD">
        <w:rPr>
          <w:rFonts w:ascii="Calibri" w:hAnsi="Calibri"/>
          <w:color w:val="000000"/>
          <w:sz w:val="22"/>
          <w:szCs w:val="22"/>
        </w:rPr>
        <w:t xml:space="preserve">online </w:t>
      </w:r>
      <w:r w:rsidR="004B42BE" w:rsidRPr="00435FCD">
        <w:rPr>
          <w:rFonts w:ascii="Calibri" w:hAnsi="Calibri"/>
          <w:color w:val="000000"/>
          <w:sz w:val="22"/>
          <w:szCs w:val="22"/>
        </w:rPr>
        <w:t>security and technical procedures</w:t>
      </w:r>
      <w:r w:rsidRPr="00435FCD">
        <w:rPr>
          <w:rFonts w:ascii="Calibri" w:hAnsi="Calibri"/>
          <w:color w:val="000000"/>
          <w:sz w:val="22"/>
          <w:szCs w:val="22"/>
        </w:rPr>
        <w:t>;</w:t>
      </w:r>
    </w:p>
    <w:p w14:paraId="68FE76B0" w14:textId="77777777" w:rsidR="00764DF7" w:rsidRPr="00435FCD" w:rsidRDefault="00764DF7" w:rsidP="00F3202B">
      <w:pPr>
        <w:pStyle w:val="body"/>
        <w:numPr>
          <w:ilvl w:val="0"/>
          <w:numId w:val="10"/>
        </w:numPr>
        <w:tabs>
          <w:tab w:val="left" w:pos="993"/>
        </w:tabs>
        <w:spacing w:line="240" w:lineRule="auto"/>
        <w:ind w:left="924" w:hanging="357"/>
        <w:rPr>
          <w:rFonts w:ascii="Calibri" w:hAnsi="Calibri"/>
          <w:color w:val="000000"/>
          <w:sz w:val="22"/>
          <w:szCs w:val="22"/>
        </w:rPr>
      </w:pPr>
      <w:r w:rsidRPr="00435FCD">
        <w:rPr>
          <w:rFonts w:ascii="Calibri" w:hAnsi="Calibri"/>
          <w:color w:val="000000"/>
          <w:sz w:val="22"/>
          <w:szCs w:val="22"/>
        </w:rPr>
        <w:t>working with the Head teacher to ensure the school website meets statutory DfE requirements</w:t>
      </w:r>
      <w:r w:rsidR="001B0AAB" w:rsidRPr="00435FCD">
        <w:rPr>
          <w:rFonts w:ascii="Calibri" w:hAnsi="Calibri"/>
          <w:color w:val="000000"/>
          <w:sz w:val="22"/>
          <w:szCs w:val="22"/>
        </w:rPr>
        <w:t>;</w:t>
      </w:r>
    </w:p>
    <w:p w14:paraId="051C2053" w14:textId="77777777" w:rsidR="007E3AB0" w:rsidRPr="00435FCD" w:rsidRDefault="007E3AB0" w:rsidP="00F3202B">
      <w:pPr>
        <w:pStyle w:val="body"/>
        <w:numPr>
          <w:ilvl w:val="0"/>
          <w:numId w:val="10"/>
        </w:numPr>
        <w:tabs>
          <w:tab w:val="left" w:pos="993"/>
        </w:tabs>
        <w:spacing w:line="240" w:lineRule="auto"/>
        <w:ind w:left="924" w:hanging="357"/>
        <w:rPr>
          <w:rFonts w:ascii="Calibri" w:hAnsi="Calibri"/>
          <w:color w:val="000000"/>
          <w:sz w:val="22"/>
          <w:szCs w:val="22"/>
        </w:rPr>
      </w:pPr>
      <w:r w:rsidRPr="00435FCD">
        <w:rPr>
          <w:rFonts w:ascii="Calibri" w:hAnsi="Calibri"/>
          <w:color w:val="000000"/>
          <w:sz w:val="22"/>
          <w:szCs w:val="22"/>
        </w:rPr>
        <w:t xml:space="preserve">reporting online safety issues that come to </w:t>
      </w:r>
      <w:r w:rsidR="00D46CEF" w:rsidRPr="00435FCD">
        <w:rPr>
          <w:rFonts w:ascii="Calibri" w:hAnsi="Calibri"/>
          <w:color w:val="000000"/>
          <w:sz w:val="22"/>
          <w:szCs w:val="22"/>
        </w:rPr>
        <w:t>their attention in line with school Policy</w:t>
      </w:r>
      <w:r w:rsidR="00DF2D87" w:rsidRPr="00435FCD">
        <w:rPr>
          <w:rFonts w:ascii="Calibri" w:hAnsi="Calibri"/>
          <w:color w:val="000000"/>
          <w:sz w:val="22"/>
          <w:szCs w:val="22"/>
        </w:rPr>
        <w:t>.</w:t>
      </w:r>
      <w:bookmarkEnd w:id="159"/>
    </w:p>
    <w:p w14:paraId="2310B039" w14:textId="77777777" w:rsidR="001B0AAB" w:rsidRPr="00435FCD" w:rsidRDefault="001B0AAB" w:rsidP="002B6DC3">
      <w:pPr>
        <w:pStyle w:val="Heading3"/>
      </w:pPr>
      <w:bookmarkStart w:id="160" w:name="_Toc175920771"/>
      <w:bookmarkStart w:id="161" w:name="_Toc174015112"/>
      <w:bookmarkStart w:id="162" w:name="_Toc112827918"/>
      <w:bookmarkStart w:id="163" w:name="_Toc142906269"/>
      <w:bookmarkStart w:id="164" w:name="_Toc206775616"/>
      <w:bookmarkStart w:id="165" w:name="_Toc429408883"/>
      <w:bookmarkStart w:id="166" w:name="_Toc445738071"/>
      <w:bookmarkStart w:id="167" w:name="_Toc445738272"/>
      <w:bookmarkStart w:id="168" w:name="_Toc445738461"/>
      <w:bookmarkStart w:id="169" w:name="_Hlk71722704"/>
      <w:r w:rsidRPr="00435FCD">
        <w:t>Data Protection Officer</w:t>
      </w:r>
      <w:r w:rsidR="00803905" w:rsidRPr="00435FCD">
        <w:t xml:space="preserve"> (DPO)</w:t>
      </w:r>
      <w:bookmarkEnd w:id="160"/>
      <w:bookmarkEnd w:id="161"/>
      <w:bookmarkEnd w:id="162"/>
      <w:bookmarkEnd w:id="163"/>
      <w:bookmarkEnd w:id="164"/>
    </w:p>
    <w:p w14:paraId="52454AA8" w14:textId="4D5B089C" w:rsidR="00803905" w:rsidRPr="00435FCD" w:rsidRDefault="00803905" w:rsidP="00643784">
      <w:pPr>
        <w:spacing w:after="120"/>
        <w:ind w:left="567"/>
      </w:pPr>
      <w:r w:rsidRPr="00435FCD">
        <w:t>The DPO will be familiar with references to the relationship between data protection and safeguarding in key DfE documents ‘</w:t>
      </w:r>
      <w:hyperlink r:id="rId58" w:history="1">
        <w:r w:rsidRPr="00435FCD">
          <w:rPr>
            <w:rStyle w:val="Hyperlink"/>
          </w:rPr>
          <w:t>Keeping Children Safe in Education</w:t>
        </w:r>
      </w:hyperlink>
      <w:r w:rsidRPr="00435FCD">
        <w:t xml:space="preserve">’ </w:t>
      </w:r>
      <w:r w:rsidR="00643784" w:rsidRPr="00435FCD">
        <w:t>and ‘</w:t>
      </w:r>
      <w:hyperlink r:id="rId59" w:history="1">
        <w:r w:rsidR="00643784" w:rsidRPr="00435FCD">
          <w:rPr>
            <w:rStyle w:val="Hyperlink"/>
          </w:rPr>
          <w:t>Data protection: a toolkit for schools</w:t>
        </w:r>
      </w:hyperlink>
      <w:r w:rsidR="00B7404F" w:rsidRPr="00435FCD">
        <w:t>’</w:t>
      </w:r>
      <w:r w:rsidR="00D370A4" w:rsidRPr="00435FCD">
        <w:t>.</w:t>
      </w:r>
    </w:p>
    <w:p w14:paraId="474DE19A" w14:textId="5B44038C" w:rsidR="00643784" w:rsidRPr="004F41B3" w:rsidRDefault="00B319F4" w:rsidP="006E0F53">
      <w:pPr>
        <w:spacing w:after="120"/>
        <w:ind w:left="567"/>
      </w:pPr>
      <w:r w:rsidRPr="00435FCD">
        <w:t>T</w:t>
      </w:r>
      <w:r w:rsidR="00D370A4" w:rsidRPr="00435FCD">
        <w:t xml:space="preserve">he Data Protection Act 2018 </w:t>
      </w:r>
      <w:r w:rsidRPr="00435FCD">
        <w:t>and</w:t>
      </w:r>
      <w:r w:rsidR="00D370A4" w:rsidRPr="00435FCD">
        <w:t xml:space="preserve"> </w:t>
      </w:r>
      <w:r w:rsidR="00E468B4" w:rsidRPr="00435FCD">
        <w:t>UK GDPR</w:t>
      </w:r>
      <w:r w:rsidR="00D370A4" w:rsidRPr="00435FCD">
        <w:t xml:space="preserve"> </w:t>
      </w:r>
      <w:r w:rsidRPr="00435FCD">
        <w:rPr>
          <w:b/>
          <w:bCs/>
          <w:u w:val="single"/>
        </w:rPr>
        <w:t>do not</w:t>
      </w:r>
      <w:r w:rsidRPr="00435FCD">
        <w:t xml:space="preserve"> </w:t>
      </w:r>
      <w:r w:rsidR="00D370A4" w:rsidRPr="00435FCD">
        <w:t>prevent, or limit, the sharing of information for the purposes of keeping children safe</w:t>
      </w:r>
      <w:r w:rsidRPr="00435FCD">
        <w:t xml:space="preserve"> and promoting their welfare</w:t>
      </w:r>
      <w:r w:rsidR="00D370A4" w:rsidRPr="00435FCD">
        <w:t xml:space="preserve">.  Information which is sensitive and personal will be treated as ‘special category personal data’ for the purposes of compliance with </w:t>
      </w:r>
      <w:r w:rsidR="00D037A8" w:rsidRPr="00435FCD">
        <w:t>DPA 2018</w:t>
      </w:r>
      <w:r w:rsidR="00D370A4" w:rsidRPr="00435FCD">
        <w:t xml:space="preserve">.  Legal and secure information sharing between schools, Children’s Social Care and other local agencies is essential for keeping children safe and ensuring they get the support they need.  Information can be shared without consent if to gain consent would place a child at risk.  Fears about sharing information </w:t>
      </w:r>
      <w:r w:rsidR="00D370A4" w:rsidRPr="00435FCD">
        <w:rPr>
          <w:b/>
          <w:bCs/>
          <w:u w:val="single"/>
        </w:rPr>
        <w:t>must not</w:t>
      </w:r>
      <w:r w:rsidR="00D370A4" w:rsidRPr="00435FCD">
        <w:t xml:space="preserve"> be allowed to stand in the way of </w:t>
      </w:r>
      <w:r w:rsidRPr="00435FCD">
        <w:t xml:space="preserve">the need to safeguard and promote the welfare of children.  </w:t>
      </w:r>
      <w:r w:rsidR="00D370A4" w:rsidRPr="00435FCD">
        <w:t>As with</w:t>
      </w:r>
      <w:r w:rsidR="00D370A4" w:rsidRPr="004F41B3">
        <w:t xml:space="preserve"> all data sharing, appropriate organisational and technical safeguards will be in place.</w:t>
      </w:r>
    </w:p>
    <w:p w14:paraId="11D4B13B" w14:textId="77777777" w:rsidR="006E0F53" w:rsidRPr="004F41B3" w:rsidRDefault="006E0F53" w:rsidP="006E0F53">
      <w:pPr>
        <w:spacing w:after="120"/>
        <w:ind w:left="567"/>
      </w:pPr>
      <w:r w:rsidRPr="004F41B3">
        <w:t>Other responsibilities</w:t>
      </w:r>
      <w:r w:rsidR="005C26E6" w:rsidRPr="004F41B3">
        <w:t xml:space="preserve"> of the DPO</w:t>
      </w:r>
      <w:r w:rsidRPr="004F41B3">
        <w:t xml:space="preserve"> include:</w:t>
      </w:r>
    </w:p>
    <w:p w14:paraId="279FE792" w14:textId="77777777" w:rsidR="006E0F53" w:rsidRPr="004F41B3" w:rsidRDefault="005C26E6" w:rsidP="00F3202B">
      <w:pPr>
        <w:numPr>
          <w:ilvl w:val="0"/>
          <w:numId w:val="56"/>
        </w:numPr>
        <w:ind w:left="924" w:hanging="357"/>
      </w:pPr>
      <w:r w:rsidRPr="004F41B3">
        <w:t>w</w:t>
      </w:r>
      <w:r w:rsidR="006E0F53" w:rsidRPr="004F41B3">
        <w:t>orking with the DSL, Head teacher and Governors to ensure frameworks are in place for the protection of data and of safeguarding information sharing as outlined above</w:t>
      </w:r>
      <w:r w:rsidRPr="004F41B3">
        <w:t>;</w:t>
      </w:r>
    </w:p>
    <w:p w14:paraId="3C839C4A" w14:textId="2874D17E" w:rsidR="005C26E6" w:rsidRPr="004F41B3" w:rsidRDefault="005C26E6" w:rsidP="00F3202B">
      <w:pPr>
        <w:numPr>
          <w:ilvl w:val="0"/>
          <w:numId w:val="56"/>
        </w:numPr>
        <w:spacing w:after="120"/>
        <w:ind w:left="924" w:hanging="357"/>
      </w:pPr>
      <w:r w:rsidRPr="004F41B3">
        <w:t xml:space="preserve">ensuring that all access to safeguarding data is limited as appropriate, </w:t>
      </w:r>
      <w:r w:rsidR="00056992" w:rsidRPr="004F41B3">
        <w:t>monitored,</w:t>
      </w:r>
      <w:r w:rsidRPr="004F41B3">
        <w:t xml:space="preserve"> and audited.</w:t>
      </w:r>
    </w:p>
    <w:p w14:paraId="200F8AF7" w14:textId="77777777" w:rsidR="005C26E6" w:rsidRPr="004F41B3" w:rsidRDefault="005C26E6" w:rsidP="002B6DC3">
      <w:pPr>
        <w:pStyle w:val="Heading3"/>
      </w:pPr>
      <w:bookmarkStart w:id="170" w:name="_Toc175920772"/>
      <w:bookmarkStart w:id="171" w:name="_Toc174015113"/>
      <w:bookmarkStart w:id="172" w:name="_Toc112827919"/>
      <w:bookmarkStart w:id="173" w:name="_Toc142906270"/>
      <w:bookmarkStart w:id="174" w:name="_Toc206775617"/>
      <w:bookmarkStart w:id="175" w:name="_Toc317432969"/>
      <w:bookmarkStart w:id="176" w:name="_Toc429408886"/>
      <w:bookmarkStart w:id="177" w:name="_Toc445738074"/>
      <w:bookmarkStart w:id="178" w:name="_Toc445738275"/>
      <w:bookmarkStart w:id="179" w:name="_Toc445738464"/>
      <w:bookmarkEnd w:id="165"/>
      <w:bookmarkEnd w:id="166"/>
      <w:bookmarkEnd w:id="167"/>
      <w:bookmarkEnd w:id="168"/>
      <w:r w:rsidRPr="004F41B3">
        <w:t>Volunteers and contractors</w:t>
      </w:r>
      <w:bookmarkEnd w:id="170"/>
      <w:bookmarkEnd w:id="171"/>
      <w:bookmarkEnd w:id="172"/>
      <w:bookmarkEnd w:id="173"/>
      <w:bookmarkEnd w:id="174"/>
    </w:p>
    <w:p w14:paraId="0F52F588" w14:textId="77777777" w:rsidR="00312382" w:rsidRPr="004F41B3" w:rsidRDefault="00312382" w:rsidP="00312382">
      <w:pPr>
        <w:spacing w:after="120"/>
        <w:ind w:left="567"/>
      </w:pPr>
      <w:r w:rsidRPr="004F41B3">
        <w:t>The key responsibilities of volunteers and contractors are to:</w:t>
      </w:r>
    </w:p>
    <w:p w14:paraId="7CA2270A" w14:textId="048839BA" w:rsidR="00312382" w:rsidRPr="004F41B3" w:rsidRDefault="00312382" w:rsidP="00F3202B">
      <w:pPr>
        <w:numPr>
          <w:ilvl w:val="0"/>
          <w:numId w:val="57"/>
        </w:numPr>
        <w:ind w:left="924" w:hanging="357"/>
      </w:pPr>
      <w:r w:rsidRPr="004F41B3">
        <w:t xml:space="preserve">read, understand, </w:t>
      </w:r>
      <w:r w:rsidR="00056992" w:rsidRPr="004F41B3">
        <w:t>sign,</w:t>
      </w:r>
      <w:r w:rsidRPr="004F41B3">
        <w:t xml:space="preserve"> and adhere to any Acceptable Use Agreement issued by the school;</w:t>
      </w:r>
    </w:p>
    <w:p w14:paraId="73C09328" w14:textId="15C920E7" w:rsidR="00312382" w:rsidRPr="004F41B3" w:rsidRDefault="00312382" w:rsidP="00F3202B">
      <w:pPr>
        <w:numPr>
          <w:ilvl w:val="0"/>
          <w:numId w:val="57"/>
        </w:numPr>
        <w:ind w:left="924" w:hanging="357"/>
      </w:pPr>
      <w:r w:rsidRPr="004F41B3">
        <w:t xml:space="preserve">report any concerns, no matter how small, to the </w:t>
      </w:r>
      <w:r w:rsidR="00480B65">
        <w:t>DSL</w:t>
      </w:r>
      <w:r w:rsidR="000B1DF7" w:rsidRPr="004F41B3">
        <w:t xml:space="preserve"> without delay;</w:t>
      </w:r>
    </w:p>
    <w:p w14:paraId="3DDA4E5B" w14:textId="77777777" w:rsidR="000B1DF7" w:rsidRPr="004F41B3" w:rsidRDefault="000B1DF7" w:rsidP="00F3202B">
      <w:pPr>
        <w:numPr>
          <w:ilvl w:val="0"/>
          <w:numId w:val="57"/>
        </w:numPr>
        <w:ind w:left="924" w:hanging="357"/>
      </w:pPr>
      <w:r w:rsidRPr="004F41B3">
        <w:t>maintain an awareness of current online safety issues and guidance;</w:t>
      </w:r>
    </w:p>
    <w:p w14:paraId="7AFCD764" w14:textId="48A3C023" w:rsidR="000B1DF7" w:rsidRPr="004F41B3" w:rsidRDefault="000B1DF7" w:rsidP="00F3202B">
      <w:pPr>
        <w:numPr>
          <w:ilvl w:val="0"/>
          <w:numId w:val="57"/>
        </w:numPr>
        <w:ind w:left="924" w:hanging="357"/>
      </w:pPr>
      <w:r w:rsidRPr="004F41B3">
        <w:t xml:space="preserve">model safe, </w:t>
      </w:r>
      <w:r w:rsidR="00056992" w:rsidRPr="004F41B3">
        <w:t>responsible,</w:t>
      </w:r>
      <w:r w:rsidRPr="004F41B3">
        <w:t xml:space="preserve"> and professional behaviours in their own use of technology.</w:t>
      </w:r>
    </w:p>
    <w:p w14:paraId="50E00B77" w14:textId="77777777" w:rsidR="00E65564" w:rsidRPr="004F41B3" w:rsidRDefault="0038194D" w:rsidP="002B6DC3">
      <w:pPr>
        <w:pStyle w:val="Heading3"/>
      </w:pPr>
      <w:bookmarkStart w:id="180" w:name="_Toc175920773"/>
      <w:bookmarkStart w:id="181" w:name="_Toc174015114"/>
      <w:bookmarkStart w:id="182" w:name="_Toc112827920"/>
      <w:bookmarkStart w:id="183" w:name="_Toc142906271"/>
      <w:bookmarkStart w:id="184" w:name="_Toc206775618"/>
      <w:r w:rsidRPr="004F41B3">
        <w:t>P</w:t>
      </w:r>
      <w:r w:rsidR="00E65564" w:rsidRPr="004F41B3">
        <w:t>upils</w:t>
      </w:r>
      <w:bookmarkEnd w:id="175"/>
      <w:bookmarkEnd w:id="176"/>
      <w:bookmarkEnd w:id="177"/>
      <w:bookmarkEnd w:id="178"/>
      <w:bookmarkEnd w:id="179"/>
      <w:bookmarkEnd w:id="180"/>
      <w:bookmarkEnd w:id="181"/>
      <w:bookmarkEnd w:id="182"/>
      <w:bookmarkEnd w:id="183"/>
      <w:bookmarkEnd w:id="184"/>
    </w:p>
    <w:p w14:paraId="3E24C30D" w14:textId="00C70E47" w:rsidR="00765854" w:rsidRPr="004F41B3" w:rsidRDefault="00765854" w:rsidP="0090788B">
      <w:pPr>
        <w:spacing w:after="120"/>
        <w:ind w:left="567"/>
        <w:rPr>
          <w:rFonts w:ascii="Calibri" w:hAnsi="Calibri"/>
        </w:rPr>
      </w:pPr>
      <w:r w:rsidRPr="004F41B3">
        <w:rPr>
          <w:rFonts w:ascii="Calibri" w:hAnsi="Calibri"/>
        </w:rPr>
        <w:t>Taking into account the</w:t>
      </w:r>
      <w:r w:rsidR="00ED31CB" w:rsidRPr="004F41B3">
        <w:rPr>
          <w:rFonts w:ascii="Calibri" w:hAnsi="Calibri"/>
        </w:rPr>
        <w:t>ir</w:t>
      </w:r>
      <w:r w:rsidRPr="004F41B3">
        <w:rPr>
          <w:rFonts w:ascii="Calibri" w:hAnsi="Calibri"/>
        </w:rPr>
        <w:t xml:space="preserve"> age and level of understanding, </w:t>
      </w:r>
      <w:r w:rsidR="002F5220" w:rsidRPr="004F41B3">
        <w:rPr>
          <w:rFonts w:ascii="Calibri" w:hAnsi="Calibri"/>
        </w:rPr>
        <w:t xml:space="preserve">the key responsibilities of </w:t>
      </w:r>
      <w:r w:rsidRPr="004F41B3">
        <w:rPr>
          <w:rFonts w:ascii="Calibri" w:hAnsi="Calibri"/>
        </w:rPr>
        <w:t>pupils</w:t>
      </w:r>
      <w:r w:rsidR="002F5220" w:rsidRPr="004F41B3">
        <w:rPr>
          <w:rFonts w:ascii="Calibri" w:hAnsi="Calibri"/>
        </w:rPr>
        <w:t xml:space="preserve"> are to:</w:t>
      </w:r>
    </w:p>
    <w:p w14:paraId="235B9600" w14:textId="1AE2EDF1" w:rsidR="00E65564" w:rsidRPr="004F41B3" w:rsidRDefault="00E65564" w:rsidP="00F3202B">
      <w:pPr>
        <w:pStyle w:val="body"/>
        <w:numPr>
          <w:ilvl w:val="0"/>
          <w:numId w:val="12"/>
        </w:numPr>
        <w:tabs>
          <w:tab w:val="left" w:pos="993"/>
        </w:tabs>
        <w:spacing w:line="240" w:lineRule="auto"/>
        <w:ind w:left="924" w:hanging="357"/>
        <w:rPr>
          <w:rFonts w:ascii="Calibri" w:hAnsi="Calibri"/>
          <w:color w:val="000000"/>
          <w:sz w:val="22"/>
          <w:szCs w:val="22"/>
        </w:rPr>
      </w:pPr>
      <w:r w:rsidRPr="004F41B3">
        <w:rPr>
          <w:rFonts w:ascii="Calibri" w:hAnsi="Calibri"/>
          <w:color w:val="000000"/>
          <w:sz w:val="22"/>
          <w:szCs w:val="22"/>
        </w:rPr>
        <w:t>us</w:t>
      </w:r>
      <w:r w:rsidR="002F5220" w:rsidRPr="004F41B3">
        <w:rPr>
          <w:rFonts w:ascii="Calibri" w:hAnsi="Calibri"/>
          <w:color w:val="000000"/>
          <w:sz w:val="22"/>
          <w:szCs w:val="22"/>
        </w:rPr>
        <w:t>e</w:t>
      </w:r>
      <w:r w:rsidRPr="004F41B3">
        <w:rPr>
          <w:rFonts w:ascii="Calibri" w:hAnsi="Calibri"/>
          <w:color w:val="000000"/>
          <w:sz w:val="22"/>
          <w:szCs w:val="22"/>
        </w:rPr>
        <w:t xml:space="preserve"> the school ICT systems i</w:t>
      </w:r>
      <w:r w:rsidR="00935AC4" w:rsidRPr="004F41B3">
        <w:rPr>
          <w:rFonts w:ascii="Calibri" w:hAnsi="Calibri"/>
          <w:color w:val="000000"/>
          <w:sz w:val="22"/>
          <w:szCs w:val="22"/>
        </w:rPr>
        <w:t xml:space="preserve">n accordance with the </w:t>
      </w:r>
      <w:r w:rsidR="000B1DF7" w:rsidRPr="004F41B3">
        <w:rPr>
          <w:rFonts w:ascii="Calibri" w:hAnsi="Calibri"/>
          <w:color w:val="000000"/>
          <w:sz w:val="22"/>
          <w:szCs w:val="22"/>
        </w:rPr>
        <w:t xml:space="preserve">age-appropriate </w:t>
      </w:r>
      <w:r w:rsidRPr="004F41B3">
        <w:rPr>
          <w:rFonts w:ascii="Calibri" w:hAnsi="Calibri"/>
          <w:color w:val="000000"/>
          <w:sz w:val="22"/>
          <w:szCs w:val="22"/>
        </w:rPr>
        <w:t xml:space="preserve">Pupil Acceptable Use </w:t>
      </w:r>
      <w:r w:rsidR="001D10EE" w:rsidRPr="004F41B3">
        <w:rPr>
          <w:rFonts w:ascii="Calibri" w:hAnsi="Calibri"/>
          <w:color w:val="000000"/>
          <w:sz w:val="22"/>
          <w:szCs w:val="22"/>
        </w:rPr>
        <w:t xml:space="preserve">Agreement </w:t>
      </w:r>
      <w:r w:rsidR="00F40C6B" w:rsidRPr="004F41B3">
        <w:rPr>
          <w:rFonts w:ascii="Calibri" w:hAnsi="Calibri"/>
          <w:color w:val="000000"/>
          <w:sz w:val="22"/>
          <w:szCs w:val="22"/>
        </w:rPr>
        <w:t xml:space="preserve">– see </w:t>
      </w:r>
      <w:r w:rsidR="000442A1" w:rsidRPr="004F41B3">
        <w:rPr>
          <w:rFonts w:ascii="Calibri" w:hAnsi="Calibri"/>
          <w:color w:val="000000"/>
          <w:sz w:val="22"/>
          <w:szCs w:val="22"/>
        </w:rPr>
        <w:t>links on contents page</w:t>
      </w:r>
      <w:r w:rsidRPr="004F41B3">
        <w:rPr>
          <w:rFonts w:ascii="Calibri" w:hAnsi="Calibri"/>
          <w:color w:val="000000"/>
          <w:sz w:val="22"/>
          <w:szCs w:val="22"/>
        </w:rPr>
        <w:t>, which they</w:t>
      </w:r>
      <w:r w:rsidR="00066EC7" w:rsidRPr="004F41B3">
        <w:rPr>
          <w:rFonts w:ascii="Calibri" w:hAnsi="Calibri"/>
          <w:color w:val="000000"/>
          <w:sz w:val="22"/>
          <w:szCs w:val="22"/>
        </w:rPr>
        <w:t xml:space="preserve"> and/or their parents</w:t>
      </w:r>
      <w:r w:rsidRPr="004F41B3">
        <w:rPr>
          <w:rFonts w:ascii="Calibri" w:hAnsi="Calibri"/>
          <w:color w:val="000000"/>
          <w:sz w:val="22"/>
          <w:szCs w:val="22"/>
        </w:rPr>
        <w:t xml:space="preserve"> will be expected to sign before being given access to school systems</w:t>
      </w:r>
      <w:r w:rsidR="004161B4" w:rsidRPr="004F41B3">
        <w:rPr>
          <w:rFonts w:ascii="Calibri" w:hAnsi="Calibri"/>
          <w:color w:val="000000"/>
          <w:sz w:val="22"/>
          <w:szCs w:val="22"/>
        </w:rPr>
        <w:t>.  As with consent on data (privacy notices) Agreements must be written in terms the EYFS/KS1 child can understand</w:t>
      </w:r>
      <w:r w:rsidRPr="004F41B3">
        <w:rPr>
          <w:rFonts w:ascii="Calibri" w:hAnsi="Calibri"/>
          <w:color w:val="000000"/>
          <w:sz w:val="22"/>
          <w:szCs w:val="22"/>
        </w:rPr>
        <w:t>;</w:t>
      </w:r>
    </w:p>
    <w:p w14:paraId="0B965465" w14:textId="77777777" w:rsidR="00853D82" w:rsidRPr="004F41B3" w:rsidRDefault="00853D82" w:rsidP="00F3202B">
      <w:pPr>
        <w:pStyle w:val="body"/>
        <w:numPr>
          <w:ilvl w:val="0"/>
          <w:numId w:val="12"/>
        </w:numPr>
        <w:tabs>
          <w:tab w:val="left" w:pos="993"/>
        </w:tabs>
        <w:spacing w:line="240" w:lineRule="auto"/>
        <w:ind w:left="924" w:hanging="357"/>
        <w:rPr>
          <w:rFonts w:ascii="Calibri" w:hAnsi="Calibri"/>
          <w:color w:val="000000"/>
          <w:sz w:val="22"/>
          <w:szCs w:val="22"/>
        </w:rPr>
      </w:pPr>
      <w:r w:rsidRPr="004F41B3">
        <w:rPr>
          <w:rFonts w:ascii="Calibri" w:hAnsi="Calibri"/>
          <w:iCs/>
          <w:color w:val="auto"/>
          <w:sz w:val="22"/>
          <w:szCs w:val="22"/>
        </w:rPr>
        <w:t>ensure the security of their username and password for the school system, not allow other users to access the systems using their log on details and must immediately report any suspicion or evidence that there has been a breach of security;</w:t>
      </w:r>
    </w:p>
    <w:p w14:paraId="21306ABA" w14:textId="355BA0F2" w:rsidR="00E65564" w:rsidRPr="004F41B3" w:rsidRDefault="00E65564" w:rsidP="00F3202B">
      <w:pPr>
        <w:pStyle w:val="body"/>
        <w:numPr>
          <w:ilvl w:val="0"/>
          <w:numId w:val="12"/>
        </w:numPr>
        <w:tabs>
          <w:tab w:val="left" w:pos="993"/>
        </w:tabs>
        <w:spacing w:line="240" w:lineRule="auto"/>
        <w:ind w:left="924" w:hanging="357"/>
        <w:rPr>
          <w:rFonts w:ascii="Calibri" w:hAnsi="Calibri"/>
          <w:color w:val="000000"/>
          <w:sz w:val="22"/>
          <w:szCs w:val="22"/>
        </w:rPr>
      </w:pPr>
      <w:r w:rsidRPr="004F41B3">
        <w:rPr>
          <w:rFonts w:ascii="Calibri" w:hAnsi="Calibri"/>
          <w:color w:val="000000"/>
          <w:sz w:val="22"/>
          <w:szCs w:val="22"/>
        </w:rPr>
        <w:t xml:space="preserve">understand the importance of reporting abuse, misuse or access to inappropriate materials </w:t>
      </w:r>
      <w:r w:rsidR="00764CB4" w:rsidRPr="004F41B3">
        <w:rPr>
          <w:rFonts w:ascii="Calibri" w:hAnsi="Calibri"/>
          <w:color w:val="000000"/>
          <w:sz w:val="22"/>
          <w:szCs w:val="22"/>
        </w:rPr>
        <w:t xml:space="preserve">including those involving hoaxes and on-line challenges </w:t>
      </w:r>
      <w:r w:rsidRPr="004F41B3">
        <w:rPr>
          <w:rFonts w:ascii="Calibri" w:hAnsi="Calibri"/>
          <w:color w:val="000000"/>
          <w:sz w:val="22"/>
          <w:szCs w:val="22"/>
        </w:rPr>
        <w:t>and know how to do so;</w:t>
      </w:r>
    </w:p>
    <w:p w14:paraId="597B38B6" w14:textId="77777777" w:rsidR="002F5220" w:rsidRPr="004F41B3" w:rsidRDefault="002F5220" w:rsidP="00F3202B">
      <w:pPr>
        <w:pStyle w:val="body"/>
        <w:numPr>
          <w:ilvl w:val="0"/>
          <w:numId w:val="12"/>
        </w:numPr>
        <w:tabs>
          <w:tab w:val="left" w:pos="993"/>
        </w:tabs>
        <w:spacing w:line="240" w:lineRule="auto"/>
        <w:ind w:left="924" w:hanging="357"/>
        <w:rPr>
          <w:rFonts w:ascii="Calibri" w:hAnsi="Calibri"/>
          <w:color w:val="000000"/>
          <w:sz w:val="22"/>
          <w:szCs w:val="22"/>
        </w:rPr>
      </w:pPr>
      <w:r w:rsidRPr="004F41B3">
        <w:rPr>
          <w:rFonts w:ascii="Calibri" w:hAnsi="Calibri"/>
          <w:color w:val="000000"/>
          <w:sz w:val="22"/>
          <w:szCs w:val="22"/>
        </w:rPr>
        <w:t>know what action to take if they or someone they know feels worried or vulnerable when using online technology;</w:t>
      </w:r>
    </w:p>
    <w:p w14:paraId="673B8178" w14:textId="77777777" w:rsidR="00AE57A3" w:rsidRPr="004F41B3" w:rsidRDefault="00AE57A3" w:rsidP="00F3202B">
      <w:pPr>
        <w:pStyle w:val="body"/>
        <w:numPr>
          <w:ilvl w:val="0"/>
          <w:numId w:val="12"/>
        </w:numPr>
        <w:tabs>
          <w:tab w:val="left" w:pos="993"/>
        </w:tabs>
        <w:spacing w:line="240" w:lineRule="auto"/>
        <w:ind w:left="924" w:hanging="357"/>
        <w:rPr>
          <w:rFonts w:ascii="Calibri" w:hAnsi="Calibri"/>
          <w:color w:val="000000"/>
          <w:sz w:val="22"/>
          <w:szCs w:val="22"/>
        </w:rPr>
      </w:pPr>
      <w:r w:rsidRPr="004F41B3">
        <w:rPr>
          <w:rFonts w:ascii="Calibri" w:hAnsi="Calibri"/>
          <w:color w:val="000000"/>
          <w:sz w:val="22"/>
          <w:szCs w:val="22"/>
        </w:rPr>
        <w:lastRenderedPageBreak/>
        <w:t xml:space="preserve">understand the importance of adopting safe and responsible behaviours and good online safety practice when using digital technologies outside of school and realise that the school’s acceptable use agreements cover their actions out of school, </w:t>
      </w:r>
      <w:r w:rsidR="00AF1DF9" w:rsidRPr="004F41B3">
        <w:rPr>
          <w:rFonts w:ascii="Calibri" w:hAnsi="Calibri"/>
          <w:color w:val="000000"/>
          <w:sz w:val="22"/>
          <w:szCs w:val="22"/>
        </w:rPr>
        <w:t>including on social media;</w:t>
      </w:r>
    </w:p>
    <w:p w14:paraId="70E2D340" w14:textId="3AD72A4E" w:rsidR="002F5220" w:rsidRPr="004F41B3" w:rsidRDefault="00E65564" w:rsidP="00F3202B">
      <w:pPr>
        <w:pStyle w:val="body"/>
        <w:numPr>
          <w:ilvl w:val="0"/>
          <w:numId w:val="12"/>
        </w:numPr>
        <w:tabs>
          <w:tab w:val="left" w:pos="993"/>
        </w:tabs>
        <w:spacing w:line="240" w:lineRule="auto"/>
        <w:ind w:left="924" w:hanging="357"/>
        <w:rPr>
          <w:rFonts w:ascii="Calibri" w:hAnsi="Calibri"/>
          <w:color w:val="000000"/>
          <w:sz w:val="22"/>
          <w:szCs w:val="22"/>
        </w:rPr>
      </w:pPr>
      <w:r w:rsidRPr="004F41B3">
        <w:rPr>
          <w:rFonts w:ascii="Calibri" w:hAnsi="Calibri"/>
          <w:color w:val="000000"/>
          <w:sz w:val="22"/>
          <w:szCs w:val="22"/>
        </w:rPr>
        <w:t xml:space="preserve">know and understand school </w:t>
      </w:r>
      <w:r w:rsidR="001D10EE" w:rsidRPr="004F41B3">
        <w:rPr>
          <w:rFonts w:ascii="Calibri" w:hAnsi="Calibri"/>
          <w:color w:val="000000"/>
          <w:sz w:val="22"/>
          <w:szCs w:val="22"/>
        </w:rPr>
        <w:t xml:space="preserve">procedures </w:t>
      </w:r>
      <w:r w:rsidRPr="004F41B3">
        <w:rPr>
          <w:rFonts w:ascii="Calibri" w:hAnsi="Calibri"/>
          <w:color w:val="000000"/>
          <w:sz w:val="22"/>
          <w:szCs w:val="22"/>
        </w:rPr>
        <w:t xml:space="preserve">on the use of mobile phones, digital </w:t>
      </w:r>
      <w:r w:rsidR="00056992" w:rsidRPr="004F41B3">
        <w:rPr>
          <w:rFonts w:ascii="Calibri" w:hAnsi="Calibri"/>
          <w:color w:val="000000"/>
          <w:sz w:val="22"/>
          <w:szCs w:val="22"/>
        </w:rPr>
        <w:t>cameras,</w:t>
      </w:r>
      <w:r w:rsidRPr="004F41B3">
        <w:rPr>
          <w:rFonts w:ascii="Calibri" w:hAnsi="Calibri"/>
          <w:color w:val="000000"/>
          <w:sz w:val="22"/>
          <w:szCs w:val="22"/>
        </w:rPr>
        <w:t xml:space="preserve"> </w:t>
      </w:r>
      <w:r w:rsidRPr="00435FCD">
        <w:rPr>
          <w:rFonts w:ascii="Calibri" w:hAnsi="Calibri"/>
          <w:color w:val="000000"/>
          <w:sz w:val="22"/>
          <w:szCs w:val="22"/>
        </w:rPr>
        <w:t xml:space="preserve">and </w:t>
      </w:r>
      <w:r w:rsidR="00B319F4" w:rsidRPr="00435FCD">
        <w:rPr>
          <w:rFonts w:ascii="Calibri" w:hAnsi="Calibri"/>
          <w:color w:val="000000"/>
          <w:sz w:val="22"/>
          <w:szCs w:val="22"/>
        </w:rPr>
        <w:t xml:space="preserve">other </w:t>
      </w:r>
      <w:r w:rsidR="00E9646E" w:rsidRPr="00435FCD">
        <w:rPr>
          <w:rFonts w:ascii="Calibri" w:hAnsi="Calibri"/>
          <w:color w:val="000000"/>
          <w:sz w:val="22"/>
          <w:szCs w:val="22"/>
        </w:rPr>
        <w:t xml:space="preserve">digital </w:t>
      </w:r>
      <w:r w:rsidRPr="00435FCD">
        <w:rPr>
          <w:rFonts w:ascii="Calibri" w:hAnsi="Calibri"/>
          <w:color w:val="000000"/>
          <w:sz w:val="22"/>
          <w:szCs w:val="22"/>
        </w:rPr>
        <w:t>devices</w:t>
      </w:r>
      <w:r w:rsidR="006F6E2C" w:rsidRPr="00435FCD">
        <w:rPr>
          <w:rFonts w:ascii="Calibri" w:hAnsi="Calibri"/>
          <w:color w:val="000000"/>
          <w:sz w:val="22"/>
          <w:szCs w:val="22"/>
        </w:rPr>
        <w:t xml:space="preserve"> </w:t>
      </w:r>
      <w:r w:rsidR="006F6E2C" w:rsidRPr="001F2457">
        <w:rPr>
          <w:rFonts w:ascii="Calibri" w:hAnsi="Calibri"/>
          <w:color w:val="000000"/>
          <w:sz w:val="22"/>
          <w:szCs w:val="22"/>
        </w:rPr>
        <w:t>(see 9.2 below)</w:t>
      </w:r>
      <w:r w:rsidR="00AF1DF9" w:rsidRPr="006F6E2C">
        <w:rPr>
          <w:rFonts w:ascii="Calibri" w:hAnsi="Calibri"/>
          <w:color w:val="000000"/>
          <w:sz w:val="22"/>
          <w:szCs w:val="22"/>
        </w:rPr>
        <w:t>;</w:t>
      </w:r>
      <w:r w:rsidRPr="004F41B3">
        <w:rPr>
          <w:rFonts w:ascii="Calibri" w:hAnsi="Calibri"/>
          <w:color w:val="000000"/>
          <w:sz w:val="22"/>
          <w:szCs w:val="22"/>
        </w:rPr>
        <w:t xml:space="preserve">  </w:t>
      </w:r>
    </w:p>
    <w:p w14:paraId="48CF255A" w14:textId="1E782E36" w:rsidR="00E65564" w:rsidRPr="00435FCD" w:rsidRDefault="00E65564" w:rsidP="00F3202B">
      <w:pPr>
        <w:pStyle w:val="body"/>
        <w:numPr>
          <w:ilvl w:val="0"/>
          <w:numId w:val="12"/>
        </w:numPr>
        <w:tabs>
          <w:tab w:val="left" w:pos="993"/>
        </w:tabs>
        <w:spacing w:line="240" w:lineRule="auto"/>
        <w:ind w:left="924" w:hanging="357"/>
        <w:rPr>
          <w:rFonts w:ascii="Calibri" w:hAnsi="Calibri"/>
          <w:color w:val="000000"/>
          <w:sz w:val="22"/>
          <w:szCs w:val="22"/>
        </w:rPr>
      </w:pPr>
      <w:r w:rsidRPr="004F41B3">
        <w:rPr>
          <w:rFonts w:ascii="Calibri" w:hAnsi="Calibri"/>
          <w:color w:val="000000"/>
          <w:sz w:val="22"/>
          <w:szCs w:val="22"/>
        </w:rPr>
        <w:t xml:space="preserve">know and understand school </w:t>
      </w:r>
      <w:r w:rsidR="001D10EE" w:rsidRPr="004F41B3">
        <w:rPr>
          <w:rFonts w:ascii="Calibri" w:hAnsi="Calibri"/>
          <w:color w:val="000000"/>
          <w:sz w:val="22"/>
          <w:szCs w:val="22"/>
        </w:rPr>
        <w:t xml:space="preserve">procedures </w:t>
      </w:r>
      <w:r w:rsidRPr="004F41B3">
        <w:rPr>
          <w:rFonts w:ascii="Calibri" w:hAnsi="Calibri"/>
          <w:color w:val="000000"/>
          <w:sz w:val="22"/>
          <w:szCs w:val="22"/>
        </w:rPr>
        <w:t xml:space="preserve">on the taking/use of images and on </w:t>
      </w:r>
      <w:r w:rsidR="009659BB" w:rsidRPr="004F41B3">
        <w:rPr>
          <w:rFonts w:ascii="Calibri" w:hAnsi="Calibri"/>
          <w:color w:val="000000"/>
          <w:sz w:val="22"/>
          <w:szCs w:val="22"/>
        </w:rPr>
        <w:t>cyberbullying</w:t>
      </w:r>
      <w:r w:rsidR="00305F50" w:rsidRPr="004F41B3">
        <w:rPr>
          <w:rFonts w:ascii="Calibri" w:hAnsi="Calibri"/>
          <w:color w:val="000000"/>
          <w:sz w:val="22"/>
          <w:szCs w:val="22"/>
        </w:rPr>
        <w:t>/</w:t>
      </w:r>
      <w:r w:rsidR="00764CB4" w:rsidRPr="004F41B3">
        <w:rPr>
          <w:rFonts w:ascii="Calibri" w:hAnsi="Calibri"/>
          <w:color w:val="000000"/>
          <w:sz w:val="22"/>
          <w:szCs w:val="22"/>
        </w:rPr>
        <w:t xml:space="preserve">sharing </w:t>
      </w:r>
      <w:r w:rsidR="00764CB4" w:rsidRPr="00435FCD">
        <w:rPr>
          <w:rFonts w:ascii="Calibri" w:hAnsi="Calibri"/>
          <w:color w:val="000000"/>
          <w:sz w:val="22"/>
          <w:szCs w:val="22"/>
        </w:rPr>
        <w:t>nude and</w:t>
      </w:r>
      <w:r w:rsidR="00B50E65" w:rsidRPr="00435FCD">
        <w:rPr>
          <w:rFonts w:ascii="Calibri" w:hAnsi="Calibri"/>
          <w:color w:val="000000"/>
          <w:sz w:val="22"/>
          <w:szCs w:val="22"/>
        </w:rPr>
        <w:t>/or</w:t>
      </w:r>
      <w:r w:rsidR="00764CB4" w:rsidRPr="00435FCD">
        <w:rPr>
          <w:rFonts w:ascii="Calibri" w:hAnsi="Calibri"/>
          <w:color w:val="000000"/>
          <w:sz w:val="22"/>
          <w:szCs w:val="22"/>
        </w:rPr>
        <w:t xml:space="preserve"> semi-nude images</w:t>
      </w:r>
      <w:r w:rsidR="00B50E65" w:rsidRPr="00435FCD">
        <w:rPr>
          <w:rFonts w:ascii="Calibri" w:hAnsi="Calibri"/>
          <w:color w:val="000000"/>
          <w:sz w:val="22"/>
          <w:szCs w:val="22"/>
        </w:rPr>
        <w:t xml:space="preserve"> and/or </w:t>
      </w:r>
      <w:r w:rsidR="00B219F4" w:rsidRPr="00435FCD">
        <w:rPr>
          <w:rFonts w:ascii="Calibri" w:hAnsi="Calibri"/>
          <w:color w:val="000000"/>
          <w:sz w:val="22"/>
          <w:szCs w:val="22"/>
        </w:rPr>
        <w:t>videos</w:t>
      </w:r>
      <w:r w:rsidRPr="00435FCD">
        <w:rPr>
          <w:rFonts w:ascii="Calibri" w:hAnsi="Calibri"/>
          <w:color w:val="000000"/>
          <w:sz w:val="22"/>
          <w:szCs w:val="22"/>
        </w:rPr>
        <w:t>;</w:t>
      </w:r>
    </w:p>
    <w:p w14:paraId="74A26161" w14:textId="49E556CE" w:rsidR="00CF0AC8" w:rsidRPr="00435FCD" w:rsidRDefault="00CF0AC8" w:rsidP="00F3202B">
      <w:pPr>
        <w:pStyle w:val="body"/>
        <w:numPr>
          <w:ilvl w:val="0"/>
          <w:numId w:val="12"/>
        </w:numPr>
        <w:tabs>
          <w:tab w:val="left" w:pos="993"/>
        </w:tabs>
        <w:spacing w:line="240" w:lineRule="auto"/>
        <w:ind w:left="924" w:hanging="357"/>
        <w:rPr>
          <w:rFonts w:ascii="Calibri" w:hAnsi="Calibri"/>
          <w:color w:val="000000"/>
          <w:sz w:val="22"/>
          <w:szCs w:val="22"/>
        </w:rPr>
      </w:pPr>
      <w:r w:rsidRPr="00435FCD">
        <w:rPr>
          <w:rFonts w:ascii="Calibri" w:hAnsi="Calibri"/>
          <w:color w:val="000000"/>
          <w:sz w:val="22"/>
          <w:szCs w:val="22"/>
        </w:rPr>
        <w:t>understand that the school is able to, and will, impose filtering rules and will monitor the use of school owned digital devices for inappropriate access to, or downloads from, websites.  Beaches may lead to sanctions as described in the School Behaviour Policy and procedures and, in some cases, may involve the Police;</w:t>
      </w:r>
    </w:p>
    <w:p w14:paraId="4DD8C523" w14:textId="77777777" w:rsidR="00AF1DF9" w:rsidRPr="004F41B3" w:rsidRDefault="00AF1DF9" w:rsidP="00F3202B">
      <w:pPr>
        <w:pStyle w:val="body"/>
        <w:numPr>
          <w:ilvl w:val="0"/>
          <w:numId w:val="12"/>
        </w:numPr>
        <w:tabs>
          <w:tab w:val="left" w:pos="993"/>
        </w:tabs>
        <w:spacing w:line="240" w:lineRule="auto"/>
        <w:ind w:left="924" w:hanging="357"/>
        <w:rPr>
          <w:rFonts w:ascii="Calibri" w:hAnsi="Calibri"/>
          <w:color w:val="000000"/>
          <w:sz w:val="22"/>
          <w:szCs w:val="22"/>
        </w:rPr>
      </w:pPr>
      <w:r w:rsidRPr="00435FCD">
        <w:rPr>
          <w:rFonts w:ascii="Calibri" w:hAnsi="Calibri"/>
          <w:color w:val="000000"/>
          <w:sz w:val="22"/>
          <w:szCs w:val="22"/>
        </w:rPr>
        <w:t>understand the benefits/opportunities and</w:t>
      </w:r>
      <w:r w:rsidRPr="004F41B3">
        <w:rPr>
          <w:rFonts w:ascii="Calibri" w:hAnsi="Calibri"/>
          <w:color w:val="000000"/>
          <w:sz w:val="22"/>
          <w:szCs w:val="22"/>
        </w:rPr>
        <w:t xml:space="preserve"> risks/dangers of the online world and know who to talk to at school if there are problems</w:t>
      </w:r>
      <w:r w:rsidR="008E56B7" w:rsidRPr="004F41B3">
        <w:rPr>
          <w:rFonts w:ascii="Calibri" w:hAnsi="Calibri"/>
          <w:color w:val="000000"/>
          <w:sz w:val="22"/>
          <w:szCs w:val="22"/>
        </w:rPr>
        <w:t>.</w:t>
      </w:r>
    </w:p>
    <w:p w14:paraId="100FA895" w14:textId="77777777" w:rsidR="00E65564" w:rsidRPr="004F41B3" w:rsidRDefault="00E65564" w:rsidP="002B6DC3">
      <w:pPr>
        <w:pStyle w:val="Heading3"/>
      </w:pPr>
      <w:bookmarkStart w:id="185" w:name="_Toc317432970"/>
      <w:bookmarkStart w:id="186" w:name="_Toc429408887"/>
      <w:bookmarkStart w:id="187" w:name="_Toc445738075"/>
      <w:bookmarkStart w:id="188" w:name="_Toc445738276"/>
      <w:bookmarkStart w:id="189" w:name="_Toc445738465"/>
      <w:bookmarkStart w:id="190" w:name="_Toc175920774"/>
      <w:bookmarkStart w:id="191" w:name="_Toc174015115"/>
      <w:bookmarkStart w:id="192" w:name="_Toc112827921"/>
      <w:bookmarkStart w:id="193" w:name="_Toc142906272"/>
      <w:bookmarkStart w:id="194" w:name="_Toc206775619"/>
      <w:r w:rsidRPr="004F41B3">
        <w:t>Parents</w:t>
      </w:r>
      <w:bookmarkEnd w:id="185"/>
      <w:bookmarkEnd w:id="186"/>
      <w:bookmarkEnd w:id="187"/>
      <w:bookmarkEnd w:id="188"/>
      <w:bookmarkEnd w:id="189"/>
      <w:bookmarkEnd w:id="190"/>
      <w:bookmarkEnd w:id="191"/>
      <w:bookmarkEnd w:id="192"/>
      <w:bookmarkEnd w:id="193"/>
      <w:bookmarkEnd w:id="194"/>
    </w:p>
    <w:p w14:paraId="43C31FF0" w14:textId="0ECEEED3" w:rsidR="002F5220" w:rsidRPr="004F41B3" w:rsidRDefault="00F40C6B" w:rsidP="0090788B">
      <w:pPr>
        <w:pStyle w:val="body"/>
        <w:spacing w:after="120" w:line="240" w:lineRule="auto"/>
        <w:ind w:left="567"/>
        <w:rPr>
          <w:rFonts w:ascii="Calibri" w:hAnsi="Calibri"/>
          <w:color w:val="000000"/>
          <w:sz w:val="22"/>
          <w:szCs w:val="22"/>
        </w:rPr>
      </w:pPr>
      <w:r w:rsidRPr="004F41B3">
        <w:rPr>
          <w:rFonts w:ascii="Calibri" w:hAnsi="Calibri"/>
          <w:color w:val="000000"/>
          <w:sz w:val="22"/>
          <w:szCs w:val="22"/>
        </w:rPr>
        <w:t>Parents</w:t>
      </w:r>
      <w:r w:rsidR="00E65564" w:rsidRPr="004F41B3">
        <w:rPr>
          <w:rFonts w:ascii="Calibri" w:hAnsi="Calibri"/>
          <w:color w:val="000000"/>
          <w:sz w:val="22"/>
          <w:szCs w:val="22"/>
        </w:rPr>
        <w:t xml:space="preserve"> play a crucial role in ensuring that their children understand the need to use the </w:t>
      </w:r>
      <w:r w:rsidR="00805236" w:rsidRPr="004F41B3">
        <w:rPr>
          <w:rFonts w:ascii="Calibri" w:hAnsi="Calibri"/>
          <w:color w:val="000000"/>
          <w:sz w:val="22"/>
          <w:szCs w:val="22"/>
        </w:rPr>
        <w:t>I</w:t>
      </w:r>
      <w:r w:rsidR="00E65564" w:rsidRPr="004F41B3">
        <w:rPr>
          <w:rFonts w:ascii="Calibri" w:hAnsi="Calibri"/>
          <w:color w:val="000000"/>
          <w:sz w:val="22"/>
          <w:szCs w:val="22"/>
        </w:rPr>
        <w:t xml:space="preserve">nternet/mobile devices in an appropriate way. </w:t>
      </w:r>
      <w:r w:rsidR="003A5224" w:rsidRPr="004F41B3">
        <w:rPr>
          <w:rFonts w:ascii="Calibri" w:hAnsi="Calibri"/>
          <w:color w:val="000000"/>
          <w:sz w:val="22"/>
          <w:szCs w:val="22"/>
        </w:rPr>
        <w:t xml:space="preserve"> </w:t>
      </w:r>
      <w:r w:rsidR="00E65564" w:rsidRPr="004F41B3">
        <w:rPr>
          <w:rFonts w:ascii="Calibri" w:hAnsi="Calibri"/>
          <w:color w:val="000000"/>
          <w:sz w:val="22"/>
          <w:szCs w:val="22"/>
        </w:rPr>
        <w:t xml:space="preserve">Research shows that many parents do not fully understand the issues and are less experienced in the use of ICT than their children. </w:t>
      </w:r>
      <w:r w:rsidR="003A5224" w:rsidRPr="004F41B3">
        <w:rPr>
          <w:rFonts w:ascii="Calibri" w:hAnsi="Calibri"/>
          <w:color w:val="000000"/>
          <w:sz w:val="22"/>
          <w:szCs w:val="22"/>
        </w:rPr>
        <w:t xml:space="preserve"> </w:t>
      </w:r>
      <w:r w:rsidR="00E65564" w:rsidRPr="004F41B3">
        <w:rPr>
          <w:rFonts w:ascii="Calibri" w:hAnsi="Calibri"/>
          <w:color w:val="000000"/>
          <w:sz w:val="22"/>
          <w:szCs w:val="22"/>
        </w:rPr>
        <w:t xml:space="preserve">The school will therefore take every opportunity to help parents understand these issues through </w:t>
      </w:r>
      <w:r w:rsidR="00E65564" w:rsidRPr="004F41B3">
        <w:rPr>
          <w:rFonts w:ascii="Calibri" w:hAnsi="Calibri"/>
          <w:iCs/>
          <w:color w:val="000000"/>
          <w:sz w:val="22"/>
          <w:szCs w:val="22"/>
        </w:rPr>
        <w:t>parents’ evenings, newsletters, letters, webs</w:t>
      </w:r>
      <w:r w:rsidR="003A5224" w:rsidRPr="004F41B3">
        <w:rPr>
          <w:rFonts w:ascii="Calibri" w:hAnsi="Calibri"/>
          <w:iCs/>
          <w:color w:val="000000"/>
          <w:sz w:val="22"/>
          <w:szCs w:val="22"/>
        </w:rPr>
        <w:t>ite/</w:t>
      </w:r>
      <w:r w:rsidR="00E65564" w:rsidRPr="004F41B3">
        <w:rPr>
          <w:rFonts w:ascii="Calibri" w:hAnsi="Calibri"/>
          <w:iCs/>
          <w:color w:val="000000"/>
          <w:sz w:val="22"/>
          <w:szCs w:val="22"/>
        </w:rPr>
        <w:t>VLE</w:t>
      </w:r>
      <w:r w:rsidR="003A5224" w:rsidRPr="004F41B3">
        <w:rPr>
          <w:rFonts w:ascii="Calibri" w:hAnsi="Calibri"/>
          <w:iCs/>
          <w:color w:val="000000"/>
          <w:sz w:val="22"/>
          <w:szCs w:val="22"/>
        </w:rPr>
        <w:t xml:space="preserve"> and information about national</w:t>
      </w:r>
      <w:r w:rsidR="00E65564" w:rsidRPr="004F41B3">
        <w:rPr>
          <w:rFonts w:ascii="Calibri" w:hAnsi="Calibri"/>
          <w:iCs/>
          <w:color w:val="000000"/>
          <w:sz w:val="22"/>
          <w:szCs w:val="22"/>
        </w:rPr>
        <w:t xml:space="preserve">/local </w:t>
      </w:r>
      <w:r w:rsidR="007F56BA" w:rsidRPr="004F41B3">
        <w:rPr>
          <w:rFonts w:ascii="Calibri" w:hAnsi="Calibri"/>
          <w:iCs/>
          <w:color w:val="000000"/>
          <w:sz w:val="22"/>
          <w:szCs w:val="22"/>
        </w:rPr>
        <w:t>online s</w:t>
      </w:r>
      <w:r w:rsidR="00DE3A54" w:rsidRPr="004F41B3">
        <w:rPr>
          <w:rFonts w:ascii="Calibri" w:hAnsi="Calibri"/>
          <w:iCs/>
          <w:color w:val="000000"/>
          <w:sz w:val="22"/>
          <w:szCs w:val="22"/>
        </w:rPr>
        <w:t>afety</w:t>
      </w:r>
      <w:r w:rsidR="00E65564" w:rsidRPr="004F41B3">
        <w:rPr>
          <w:rFonts w:ascii="Calibri" w:hAnsi="Calibri"/>
          <w:iCs/>
          <w:color w:val="000000"/>
          <w:sz w:val="22"/>
          <w:szCs w:val="22"/>
        </w:rPr>
        <w:t xml:space="preserve"> campaigns/literature.</w:t>
      </w:r>
    </w:p>
    <w:p w14:paraId="2FAD22CA" w14:textId="77777777" w:rsidR="00E65564" w:rsidRPr="004F41B3" w:rsidRDefault="002F5220" w:rsidP="0090788B">
      <w:pPr>
        <w:pStyle w:val="body"/>
        <w:spacing w:after="120" w:line="240" w:lineRule="auto"/>
        <w:ind w:left="567"/>
        <w:rPr>
          <w:rFonts w:ascii="Calibri" w:hAnsi="Calibri"/>
          <w:color w:val="000000"/>
          <w:sz w:val="22"/>
          <w:szCs w:val="22"/>
        </w:rPr>
      </w:pPr>
      <w:r w:rsidRPr="004F41B3">
        <w:rPr>
          <w:rFonts w:ascii="Calibri" w:hAnsi="Calibri"/>
          <w:color w:val="000000"/>
          <w:sz w:val="22"/>
          <w:szCs w:val="22"/>
        </w:rPr>
        <w:t>The key responsibilities for p</w:t>
      </w:r>
      <w:r w:rsidR="00E65564" w:rsidRPr="004F41B3">
        <w:rPr>
          <w:rFonts w:ascii="Calibri" w:hAnsi="Calibri"/>
          <w:color w:val="000000"/>
          <w:sz w:val="22"/>
          <w:szCs w:val="22"/>
        </w:rPr>
        <w:t xml:space="preserve">arents </w:t>
      </w:r>
      <w:r w:rsidRPr="004F41B3">
        <w:rPr>
          <w:rFonts w:ascii="Calibri" w:hAnsi="Calibri"/>
          <w:color w:val="000000"/>
          <w:sz w:val="22"/>
          <w:szCs w:val="22"/>
        </w:rPr>
        <w:t>are to</w:t>
      </w:r>
      <w:r w:rsidR="00E65564" w:rsidRPr="004F41B3">
        <w:rPr>
          <w:rFonts w:ascii="Calibri" w:hAnsi="Calibri"/>
          <w:color w:val="000000"/>
          <w:sz w:val="22"/>
          <w:szCs w:val="22"/>
        </w:rPr>
        <w:t>:</w:t>
      </w:r>
    </w:p>
    <w:p w14:paraId="201C68BD" w14:textId="77777777" w:rsidR="002F5220" w:rsidRPr="00435FCD" w:rsidRDefault="002277EC" w:rsidP="00F3202B">
      <w:pPr>
        <w:pStyle w:val="body"/>
        <w:numPr>
          <w:ilvl w:val="0"/>
          <w:numId w:val="13"/>
        </w:numPr>
        <w:spacing w:line="240" w:lineRule="auto"/>
        <w:ind w:left="924" w:hanging="357"/>
        <w:rPr>
          <w:rFonts w:ascii="Calibri" w:hAnsi="Calibri"/>
          <w:color w:val="000000"/>
          <w:sz w:val="22"/>
          <w:szCs w:val="22"/>
        </w:rPr>
      </w:pPr>
      <w:r w:rsidRPr="004F41B3">
        <w:rPr>
          <w:rFonts w:ascii="Calibri" w:hAnsi="Calibri"/>
          <w:color w:val="000000"/>
          <w:sz w:val="22"/>
          <w:szCs w:val="22"/>
        </w:rPr>
        <w:t>s</w:t>
      </w:r>
      <w:r w:rsidR="002F5220" w:rsidRPr="004F41B3">
        <w:rPr>
          <w:rFonts w:ascii="Calibri" w:hAnsi="Calibri"/>
          <w:color w:val="000000"/>
          <w:sz w:val="22"/>
          <w:szCs w:val="22"/>
        </w:rPr>
        <w:t xml:space="preserve">upport the school in promoting </w:t>
      </w:r>
      <w:r w:rsidR="007F56BA" w:rsidRPr="004F41B3">
        <w:rPr>
          <w:rFonts w:ascii="Calibri" w:hAnsi="Calibri"/>
          <w:color w:val="000000"/>
          <w:sz w:val="22"/>
          <w:szCs w:val="22"/>
        </w:rPr>
        <w:t xml:space="preserve">online </w:t>
      </w:r>
      <w:r w:rsidR="002F5220" w:rsidRPr="004F41B3">
        <w:rPr>
          <w:rFonts w:ascii="Calibri" w:hAnsi="Calibri"/>
          <w:color w:val="000000"/>
          <w:sz w:val="22"/>
          <w:szCs w:val="22"/>
        </w:rPr>
        <w:t xml:space="preserve">safety which includes the pupils’ use of the Internet and the </w:t>
      </w:r>
      <w:r w:rsidR="002F5220" w:rsidRPr="00435FCD">
        <w:rPr>
          <w:rFonts w:ascii="Calibri" w:hAnsi="Calibri"/>
          <w:color w:val="000000"/>
          <w:sz w:val="22"/>
          <w:szCs w:val="22"/>
        </w:rPr>
        <w:t>school’s use of photographic and video images</w:t>
      </w:r>
      <w:r w:rsidRPr="00435FCD">
        <w:rPr>
          <w:rFonts w:ascii="Calibri" w:hAnsi="Calibri"/>
          <w:color w:val="000000"/>
          <w:sz w:val="22"/>
          <w:szCs w:val="22"/>
        </w:rPr>
        <w:t>;</w:t>
      </w:r>
    </w:p>
    <w:p w14:paraId="572D231B" w14:textId="6C797650" w:rsidR="00E54DB1" w:rsidRPr="00435FCD" w:rsidRDefault="00E54DB1" w:rsidP="00F3202B">
      <w:pPr>
        <w:pStyle w:val="body"/>
        <w:numPr>
          <w:ilvl w:val="0"/>
          <w:numId w:val="13"/>
        </w:numPr>
        <w:spacing w:line="240" w:lineRule="auto"/>
        <w:ind w:left="924" w:hanging="357"/>
        <w:rPr>
          <w:rFonts w:ascii="Calibri" w:hAnsi="Calibri"/>
          <w:color w:val="000000"/>
          <w:sz w:val="22"/>
          <w:szCs w:val="22"/>
        </w:rPr>
      </w:pPr>
      <w:r w:rsidRPr="00435FCD">
        <w:rPr>
          <w:rFonts w:ascii="Calibri" w:hAnsi="Calibri"/>
          <w:color w:val="000000"/>
          <w:sz w:val="22"/>
          <w:szCs w:val="22"/>
        </w:rPr>
        <w:t>work with and support the school when issues or concerns are identified which are as a result of the school’s filtering and monitoring procedures and processes;</w:t>
      </w:r>
    </w:p>
    <w:p w14:paraId="7CEAEDD4" w14:textId="17CB1083" w:rsidR="00E65564" w:rsidRPr="00435FCD" w:rsidRDefault="008E56B7" w:rsidP="00F3202B">
      <w:pPr>
        <w:pStyle w:val="body"/>
        <w:numPr>
          <w:ilvl w:val="0"/>
          <w:numId w:val="14"/>
        </w:numPr>
        <w:tabs>
          <w:tab w:val="left" w:pos="993"/>
        </w:tabs>
        <w:spacing w:line="240" w:lineRule="auto"/>
        <w:ind w:left="924" w:hanging="357"/>
        <w:rPr>
          <w:rFonts w:ascii="Calibri" w:hAnsi="Calibri"/>
          <w:color w:val="000000"/>
          <w:sz w:val="22"/>
          <w:szCs w:val="22"/>
        </w:rPr>
      </w:pPr>
      <w:r w:rsidRPr="00435FCD">
        <w:rPr>
          <w:rFonts w:ascii="Calibri" w:hAnsi="Calibri"/>
          <w:color w:val="000000"/>
          <w:sz w:val="22"/>
          <w:szCs w:val="22"/>
        </w:rPr>
        <w:t xml:space="preserve">read, </w:t>
      </w:r>
      <w:r w:rsidR="00056992" w:rsidRPr="00435FCD">
        <w:rPr>
          <w:rFonts w:ascii="Calibri" w:hAnsi="Calibri"/>
          <w:color w:val="000000"/>
          <w:sz w:val="22"/>
          <w:szCs w:val="22"/>
        </w:rPr>
        <w:t>sign,</w:t>
      </w:r>
      <w:r w:rsidRPr="00435FCD">
        <w:rPr>
          <w:rFonts w:ascii="Calibri" w:hAnsi="Calibri"/>
          <w:color w:val="000000"/>
          <w:sz w:val="22"/>
          <w:szCs w:val="22"/>
        </w:rPr>
        <w:t xml:space="preserve"> and promote </w:t>
      </w:r>
      <w:r w:rsidR="00E65564" w:rsidRPr="00435FCD">
        <w:rPr>
          <w:rFonts w:ascii="Calibri" w:hAnsi="Calibri"/>
          <w:color w:val="000000"/>
          <w:sz w:val="22"/>
          <w:szCs w:val="22"/>
        </w:rPr>
        <w:t xml:space="preserve">the Pupil Acceptable Use </w:t>
      </w:r>
      <w:r w:rsidR="001D10EE" w:rsidRPr="00435FCD">
        <w:rPr>
          <w:rFonts w:ascii="Calibri" w:hAnsi="Calibri"/>
          <w:color w:val="000000"/>
          <w:sz w:val="22"/>
          <w:szCs w:val="22"/>
        </w:rPr>
        <w:t>Agreement</w:t>
      </w:r>
      <w:r w:rsidRPr="00435FCD">
        <w:rPr>
          <w:rFonts w:ascii="Calibri" w:hAnsi="Calibri"/>
          <w:color w:val="000000"/>
          <w:sz w:val="22"/>
          <w:szCs w:val="22"/>
        </w:rPr>
        <w:t xml:space="preserve"> and encourage their child to follow it</w:t>
      </w:r>
      <w:r w:rsidR="00020368" w:rsidRPr="00435FCD">
        <w:rPr>
          <w:rFonts w:ascii="Calibri" w:hAnsi="Calibri"/>
          <w:color w:val="000000"/>
          <w:sz w:val="22"/>
          <w:szCs w:val="22"/>
        </w:rPr>
        <w:t>;</w:t>
      </w:r>
    </w:p>
    <w:p w14:paraId="5BB2CFAE" w14:textId="77777777" w:rsidR="002277EC" w:rsidRPr="00435FCD" w:rsidRDefault="002277EC" w:rsidP="00F3202B">
      <w:pPr>
        <w:pStyle w:val="body"/>
        <w:numPr>
          <w:ilvl w:val="0"/>
          <w:numId w:val="14"/>
        </w:numPr>
        <w:tabs>
          <w:tab w:val="left" w:pos="993"/>
        </w:tabs>
        <w:spacing w:line="240" w:lineRule="auto"/>
        <w:ind w:left="924" w:hanging="357"/>
        <w:rPr>
          <w:rFonts w:ascii="Calibri" w:hAnsi="Calibri"/>
          <w:color w:val="000000"/>
          <w:sz w:val="22"/>
          <w:szCs w:val="22"/>
        </w:rPr>
      </w:pPr>
      <w:r w:rsidRPr="00435FCD">
        <w:rPr>
          <w:rFonts w:ascii="Calibri" w:hAnsi="Calibri"/>
          <w:color w:val="000000"/>
          <w:sz w:val="22"/>
          <w:szCs w:val="22"/>
        </w:rPr>
        <w:t xml:space="preserve">consult with the school if they have any concerns about their child’s </w:t>
      </w:r>
      <w:r w:rsidR="00020368" w:rsidRPr="00435FCD">
        <w:rPr>
          <w:rFonts w:ascii="Calibri" w:hAnsi="Calibri"/>
          <w:color w:val="000000"/>
          <w:sz w:val="22"/>
          <w:szCs w:val="22"/>
        </w:rPr>
        <w:t xml:space="preserve">and others’ </w:t>
      </w:r>
      <w:r w:rsidRPr="00435FCD">
        <w:rPr>
          <w:rFonts w:ascii="Calibri" w:hAnsi="Calibri"/>
          <w:color w:val="000000"/>
          <w:sz w:val="22"/>
          <w:szCs w:val="22"/>
        </w:rPr>
        <w:t>use of technology;</w:t>
      </w:r>
    </w:p>
    <w:p w14:paraId="75D6352D" w14:textId="465F0EF9" w:rsidR="003B40DA" w:rsidRPr="004F41B3" w:rsidRDefault="00020368" w:rsidP="00F3202B">
      <w:pPr>
        <w:pStyle w:val="body"/>
        <w:numPr>
          <w:ilvl w:val="0"/>
          <w:numId w:val="14"/>
        </w:numPr>
        <w:tabs>
          <w:tab w:val="left" w:pos="993"/>
        </w:tabs>
        <w:spacing w:line="240" w:lineRule="auto"/>
        <w:ind w:left="924" w:hanging="357"/>
        <w:rPr>
          <w:rFonts w:ascii="Calibri" w:hAnsi="Calibri"/>
          <w:color w:val="000000"/>
          <w:sz w:val="22"/>
          <w:szCs w:val="22"/>
        </w:rPr>
      </w:pPr>
      <w:r w:rsidRPr="00435FCD">
        <w:rPr>
          <w:rFonts w:ascii="Calibri" w:hAnsi="Calibri"/>
          <w:color w:val="000000"/>
          <w:sz w:val="22"/>
          <w:szCs w:val="22"/>
        </w:rPr>
        <w:t xml:space="preserve">promote positive online safety and model safe, </w:t>
      </w:r>
      <w:r w:rsidR="00056992" w:rsidRPr="00435FCD">
        <w:rPr>
          <w:rFonts w:ascii="Calibri" w:hAnsi="Calibri"/>
          <w:color w:val="000000"/>
          <w:sz w:val="22"/>
          <w:szCs w:val="22"/>
        </w:rPr>
        <w:t>responsible</w:t>
      </w:r>
      <w:r w:rsidR="00056992" w:rsidRPr="004F41B3">
        <w:rPr>
          <w:rFonts w:ascii="Calibri" w:hAnsi="Calibri"/>
          <w:color w:val="000000"/>
          <w:sz w:val="22"/>
          <w:szCs w:val="22"/>
        </w:rPr>
        <w:t>,</w:t>
      </w:r>
      <w:r w:rsidRPr="004F41B3">
        <w:rPr>
          <w:rFonts w:ascii="Calibri" w:hAnsi="Calibri"/>
          <w:color w:val="000000"/>
          <w:sz w:val="22"/>
          <w:szCs w:val="22"/>
        </w:rPr>
        <w:t xml:space="preserve"> and positive behaviours in their own use of technology </w:t>
      </w:r>
      <w:r w:rsidR="005E46C3" w:rsidRPr="004F41B3">
        <w:rPr>
          <w:rFonts w:ascii="Calibri" w:hAnsi="Calibri"/>
          <w:color w:val="000000"/>
          <w:sz w:val="22"/>
          <w:szCs w:val="22"/>
        </w:rPr>
        <w:t xml:space="preserve">(including on social media) by </w:t>
      </w:r>
      <w:r w:rsidR="00924AF9" w:rsidRPr="004F41B3">
        <w:rPr>
          <w:rFonts w:ascii="Calibri" w:hAnsi="Calibri"/>
          <w:color w:val="000000"/>
          <w:sz w:val="22"/>
          <w:szCs w:val="22"/>
        </w:rPr>
        <w:t>e</w:t>
      </w:r>
      <w:r w:rsidR="003B40DA" w:rsidRPr="004F41B3">
        <w:rPr>
          <w:rFonts w:ascii="Calibri" w:hAnsi="Calibri"/>
          <w:color w:val="000000"/>
          <w:sz w:val="22"/>
          <w:szCs w:val="22"/>
        </w:rPr>
        <w:t>nsur</w:t>
      </w:r>
      <w:r w:rsidR="005E46C3" w:rsidRPr="004F41B3">
        <w:rPr>
          <w:rFonts w:ascii="Calibri" w:hAnsi="Calibri"/>
          <w:color w:val="000000"/>
          <w:sz w:val="22"/>
          <w:szCs w:val="22"/>
        </w:rPr>
        <w:t>ing</w:t>
      </w:r>
      <w:r w:rsidR="003B40DA" w:rsidRPr="004F41B3">
        <w:rPr>
          <w:rFonts w:ascii="Calibri" w:hAnsi="Calibri"/>
          <w:color w:val="000000"/>
          <w:sz w:val="22"/>
          <w:szCs w:val="22"/>
        </w:rPr>
        <w:t xml:space="preserve"> that they themselves do not use the </w:t>
      </w:r>
      <w:r w:rsidR="00805236" w:rsidRPr="004F41B3">
        <w:rPr>
          <w:rFonts w:ascii="Calibri" w:hAnsi="Calibri"/>
          <w:color w:val="000000"/>
          <w:sz w:val="22"/>
          <w:szCs w:val="22"/>
        </w:rPr>
        <w:t>I</w:t>
      </w:r>
      <w:r w:rsidR="003B40DA" w:rsidRPr="004F41B3">
        <w:rPr>
          <w:rFonts w:ascii="Calibri" w:hAnsi="Calibri"/>
          <w:color w:val="000000"/>
          <w:sz w:val="22"/>
          <w:szCs w:val="22"/>
        </w:rPr>
        <w:t>nternet/social network sites</w:t>
      </w:r>
      <w:r w:rsidR="00924AF9" w:rsidRPr="004F41B3">
        <w:rPr>
          <w:rFonts w:ascii="Calibri" w:hAnsi="Calibri"/>
          <w:color w:val="000000"/>
          <w:sz w:val="22"/>
          <w:szCs w:val="22"/>
        </w:rPr>
        <w:t>/other forms of technical communication</w:t>
      </w:r>
      <w:r w:rsidR="003B40DA" w:rsidRPr="004F41B3">
        <w:rPr>
          <w:rFonts w:ascii="Calibri" w:hAnsi="Calibri"/>
          <w:color w:val="000000"/>
          <w:sz w:val="22"/>
          <w:szCs w:val="22"/>
        </w:rPr>
        <w:t xml:space="preserve"> in an inappropriate or defamatory way</w:t>
      </w:r>
      <w:r w:rsidR="002277EC" w:rsidRPr="004F41B3">
        <w:rPr>
          <w:rFonts w:ascii="Calibri" w:hAnsi="Calibri"/>
          <w:color w:val="000000"/>
          <w:sz w:val="22"/>
          <w:szCs w:val="22"/>
        </w:rPr>
        <w:t>;</w:t>
      </w:r>
    </w:p>
    <w:p w14:paraId="35C2FFED" w14:textId="0E524D41" w:rsidR="00345105" w:rsidRPr="004F41B3" w:rsidRDefault="002A1E3F" w:rsidP="00F3202B">
      <w:pPr>
        <w:pStyle w:val="body"/>
        <w:numPr>
          <w:ilvl w:val="0"/>
          <w:numId w:val="14"/>
        </w:numPr>
        <w:tabs>
          <w:tab w:val="left" w:pos="993"/>
        </w:tabs>
        <w:spacing w:line="240" w:lineRule="auto"/>
        <w:ind w:left="924" w:hanging="357"/>
        <w:rPr>
          <w:rFonts w:ascii="Calibri" w:hAnsi="Calibri"/>
          <w:sz w:val="18"/>
          <w:szCs w:val="18"/>
        </w:rPr>
      </w:pPr>
      <w:r w:rsidRPr="004F41B3">
        <w:rPr>
          <w:rFonts w:ascii="Calibri" w:hAnsi="Calibri"/>
          <w:bCs/>
          <w:color w:val="auto"/>
          <w:sz w:val="22"/>
          <w:szCs w:val="22"/>
        </w:rPr>
        <w:t xml:space="preserve">support the school's approach to </w:t>
      </w:r>
      <w:r w:rsidR="007F56BA" w:rsidRPr="004F41B3">
        <w:rPr>
          <w:rFonts w:ascii="Calibri" w:hAnsi="Calibri"/>
          <w:bCs/>
          <w:color w:val="auto"/>
          <w:sz w:val="22"/>
          <w:szCs w:val="22"/>
        </w:rPr>
        <w:t xml:space="preserve">online safety </w:t>
      </w:r>
      <w:r w:rsidRPr="004F41B3">
        <w:rPr>
          <w:rFonts w:ascii="Calibri" w:hAnsi="Calibri"/>
          <w:bCs/>
          <w:color w:val="auto"/>
          <w:sz w:val="22"/>
          <w:szCs w:val="22"/>
        </w:rPr>
        <w:t xml:space="preserve">by not uploading or posting to the Internet any </w:t>
      </w:r>
      <w:r w:rsidR="009A4B99" w:rsidRPr="004F41B3">
        <w:rPr>
          <w:rFonts w:ascii="Calibri" w:hAnsi="Calibri"/>
          <w:bCs/>
          <w:color w:val="auto"/>
          <w:sz w:val="22"/>
          <w:szCs w:val="22"/>
        </w:rPr>
        <w:t xml:space="preserve">images or details of others without permission and refraining from posting pictures, </w:t>
      </w:r>
      <w:r w:rsidRPr="004F41B3">
        <w:rPr>
          <w:rFonts w:ascii="Calibri" w:hAnsi="Calibri"/>
          <w:bCs/>
          <w:color w:val="auto"/>
          <w:sz w:val="22"/>
          <w:szCs w:val="22"/>
        </w:rPr>
        <w:t xml:space="preserve">video or text that could upset, </w:t>
      </w:r>
      <w:r w:rsidR="00056992" w:rsidRPr="004F41B3">
        <w:rPr>
          <w:rFonts w:ascii="Calibri" w:hAnsi="Calibri"/>
          <w:bCs/>
          <w:color w:val="auto"/>
          <w:sz w:val="22"/>
          <w:szCs w:val="22"/>
        </w:rPr>
        <w:t>offend,</w:t>
      </w:r>
      <w:r w:rsidRPr="004F41B3">
        <w:rPr>
          <w:rFonts w:ascii="Calibri" w:hAnsi="Calibri"/>
          <w:bCs/>
          <w:color w:val="auto"/>
          <w:sz w:val="22"/>
          <w:szCs w:val="22"/>
        </w:rPr>
        <w:t xml:space="preserve"> or threaten the safety of any member of the school community or </w:t>
      </w:r>
      <w:r w:rsidR="00ED4A3C" w:rsidRPr="004F41B3">
        <w:rPr>
          <w:rFonts w:ascii="Calibri" w:hAnsi="Calibri"/>
          <w:bCs/>
          <w:color w:val="auto"/>
          <w:sz w:val="22"/>
          <w:szCs w:val="22"/>
        </w:rPr>
        <w:t>bring the school into disrepute</w:t>
      </w:r>
      <w:r w:rsidRPr="004F41B3">
        <w:rPr>
          <w:rFonts w:ascii="Calibri" w:hAnsi="Calibri"/>
          <w:bCs/>
          <w:color w:val="auto"/>
          <w:sz w:val="22"/>
          <w:szCs w:val="22"/>
        </w:rPr>
        <w:t>.</w:t>
      </w:r>
      <w:bookmarkEnd w:id="169"/>
    </w:p>
    <w:p w14:paraId="14E0F540" w14:textId="77777777" w:rsidR="00085FDB" w:rsidRPr="004F41B3" w:rsidRDefault="00066C95" w:rsidP="00085FDB">
      <w:pPr>
        <w:pStyle w:val="Heading2"/>
      </w:pPr>
      <w:bookmarkStart w:id="195" w:name="_Toc429408891"/>
      <w:bookmarkStart w:id="196" w:name="_Toc445738079"/>
      <w:bookmarkStart w:id="197" w:name="_Toc445738280"/>
      <w:bookmarkStart w:id="198" w:name="_Toc445738469"/>
      <w:bookmarkStart w:id="199" w:name="_Toc175920775"/>
      <w:bookmarkStart w:id="200" w:name="_Toc174015116"/>
      <w:bookmarkStart w:id="201" w:name="_Toc112827922"/>
      <w:bookmarkStart w:id="202" w:name="_Toc142906273"/>
      <w:bookmarkStart w:id="203" w:name="_Toc206775620"/>
      <w:bookmarkStart w:id="204" w:name="_Hlk71722814"/>
      <w:r w:rsidRPr="004F41B3">
        <w:t>Teaching and Learning</w:t>
      </w:r>
      <w:bookmarkStart w:id="205" w:name="_Toc429408894"/>
      <w:bookmarkStart w:id="206" w:name="_Toc445738082"/>
      <w:bookmarkStart w:id="207" w:name="_Toc445738283"/>
      <w:bookmarkStart w:id="208" w:name="_Toc445738472"/>
      <w:bookmarkEnd w:id="195"/>
      <w:bookmarkEnd w:id="196"/>
      <w:bookmarkEnd w:id="197"/>
      <w:bookmarkEnd w:id="198"/>
      <w:bookmarkEnd w:id="199"/>
      <w:bookmarkEnd w:id="200"/>
      <w:bookmarkEnd w:id="201"/>
      <w:bookmarkEnd w:id="202"/>
      <w:bookmarkEnd w:id="203"/>
    </w:p>
    <w:p w14:paraId="46D77554" w14:textId="2C49768D" w:rsidR="00BC0821" w:rsidRPr="004F41B3" w:rsidRDefault="00BC0821" w:rsidP="00085FDB">
      <w:pPr>
        <w:spacing w:after="120"/>
        <w:ind w:left="567"/>
        <w:rPr>
          <w:lang w:eastAsia="en-GB"/>
        </w:rPr>
      </w:pPr>
      <w:bookmarkStart w:id="209" w:name="_Hlk84415266"/>
      <w:r w:rsidRPr="004F41B3">
        <w:rPr>
          <w:lang w:eastAsia="en-GB"/>
        </w:rPr>
        <w:t xml:space="preserve">The breadth of issues classified within online safety is considerable, but can be categorised into four areas of risk known as the 4Cs: </w:t>
      </w:r>
    </w:p>
    <w:p w14:paraId="352805DF" w14:textId="08E4F060" w:rsidR="00BC0821" w:rsidRPr="004F41B3" w:rsidRDefault="00BC0821" w:rsidP="00F3202B">
      <w:pPr>
        <w:pStyle w:val="ListParagraph"/>
        <w:numPr>
          <w:ilvl w:val="0"/>
          <w:numId w:val="57"/>
        </w:numPr>
        <w:spacing w:after="120"/>
        <w:ind w:left="924" w:hanging="357"/>
        <w:rPr>
          <w:lang w:eastAsia="en-GB"/>
        </w:rPr>
      </w:pPr>
      <w:r w:rsidRPr="004F41B3">
        <w:rPr>
          <w:b/>
          <w:bCs/>
          <w:lang w:eastAsia="en-GB"/>
        </w:rPr>
        <w:t>Content:</w:t>
      </w:r>
      <w:r w:rsidRPr="004F41B3">
        <w:rPr>
          <w:lang w:eastAsia="en-GB"/>
        </w:rPr>
        <w:t xml:space="preserve"> being exposed to illegal, </w:t>
      </w:r>
      <w:r w:rsidR="00085241" w:rsidRPr="004F41B3">
        <w:rPr>
          <w:lang w:eastAsia="en-GB"/>
        </w:rPr>
        <w:t>inappropriate,</w:t>
      </w:r>
      <w:r w:rsidRPr="004F41B3">
        <w:rPr>
          <w:lang w:eastAsia="en-GB"/>
        </w:rPr>
        <w:t xml:space="preserve"> or harmful content, for example: pornography, racism, misogyny, self-harm, suicide, anti-Semitism, </w:t>
      </w:r>
      <w:r w:rsidR="008B24A5" w:rsidRPr="004F41B3">
        <w:rPr>
          <w:lang w:eastAsia="en-GB"/>
        </w:rPr>
        <w:t>radicalisation,</w:t>
      </w:r>
      <w:r w:rsidRPr="004F41B3">
        <w:rPr>
          <w:lang w:eastAsia="en-GB"/>
        </w:rPr>
        <w:t xml:space="preserve"> extremism</w:t>
      </w:r>
      <w:r w:rsidR="00A43CDC">
        <w:rPr>
          <w:lang w:eastAsia="en-GB"/>
        </w:rPr>
        <w:t xml:space="preserve">, </w:t>
      </w:r>
      <w:bookmarkStart w:id="210" w:name="_Hlk203139949"/>
      <w:r w:rsidR="00A43CDC" w:rsidRPr="00A43CDC">
        <w:rPr>
          <w:highlight w:val="cyan"/>
          <w:lang w:eastAsia="en-GB"/>
        </w:rPr>
        <w:t>misinformation, disinformation (including fake news) and conspiracy theories</w:t>
      </w:r>
      <w:r w:rsidR="00A43CDC" w:rsidRPr="00480B65">
        <w:rPr>
          <w:highlight w:val="cyan"/>
        </w:rPr>
        <w:t>.</w:t>
      </w:r>
      <w:bookmarkEnd w:id="210"/>
      <w:r w:rsidRPr="004F41B3">
        <w:rPr>
          <w:lang w:eastAsia="en-GB"/>
        </w:rPr>
        <w:t xml:space="preserve"> </w:t>
      </w:r>
    </w:p>
    <w:p w14:paraId="58E403E3" w14:textId="32B590A2" w:rsidR="00BC0821" w:rsidRPr="004F41B3" w:rsidRDefault="00BC0821" w:rsidP="00F3202B">
      <w:pPr>
        <w:pStyle w:val="ListParagraph"/>
        <w:numPr>
          <w:ilvl w:val="0"/>
          <w:numId w:val="57"/>
        </w:numPr>
        <w:spacing w:after="120"/>
        <w:ind w:left="924" w:hanging="357"/>
        <w:rPr>
          <w:lang w:eastAsia="en-GB"/>
        </w:rPr>
      </w:pPr>
      <w:r w:rsidRPr="004F41B3">
        <w:rPr>
          <w:b/>
          <w:bCs/>
          <w:lang w:eastAsia="en-GB"/>
        </w:rPr>
        <w:t>Contact:</w:t>
      </w:r>
      <w:r w:rsidRPr="004F41B3">
        <w:rPr>
          <w:lang w:eastAsia="en-GB"/>
        </w:rPr>
        <w:t xml:space="preserve"> being subjected to harmful online interaction with other users; for example: peer to peer pressure, commercial advertising and adults posing as children or young adults with the intention to groom or exploit them for sexual, criminal, financial</w:t>
      </w:r>
      <w:r w:rsidR="00085241" w:rsidRPr="004F41B3">
        <w:rPr>
          <w:lang w:eastAsia="en-GB"/>
        </w:rPr>
        <w:t>,</w:t>
      </w:r>
      <w:r w:rsidRPr="004F41B3">
        <w:rPr>
          <w:lang w:eastAsia="en-GB"/>
        </w:rPr>
        <w:t xml:space="preserve"> or other purposes. </w:t>
      </w:r>
    </w:p>
    <w:p w14:paraId="5197DD3E" w14:textId="373993FE" w:rsidR="00BC0821" w:rsidRPr="004F41B3" w:rsidRDefault="00BC0821" w:rsidP="00F3202B">
      <w:pPr>
        <w:pStyle w:val="ListParagraph"/>
        <w:numPr>
          <w:ilvl w:val="0"/>
          <w:numId w:val="57"/>
        </w:numPr>
        <w:spacing w:after="120"/>
        <w:ind w:left="924" w:hanging="357"/>
        <w:rPr>
          <w:lang w:eastAsia="en-GB"/>
        </w:rPr>
      </w:pPr>
      <w:r w:rsidRPr="004F41B3">
        <w:rPr>
          <w:b/>
          <w:bCs/>
          <w:lang w:eastAsia="en-GB"/>
        </w:rPr>
        <w:t>Conduct:</w:t>
      </w:r>
      <w:r w:rsidRPr="004F41B3">
        <w:rPr>
          <w:lang w:eastAsia="en-GB"/>
        </w:rPr>
        <w:t xml:space="preserve"> personal online behaviour that increases the likelihood of, or causes, harm; for example, making, </w:t>
      </w:r>
      <w:r w:rsidR="00085241" w:rsidRPr="004F41B3">
        <w:rPr>
          <w:lang w:eastAsia="en-GB"/>
        </w:rPr>
        <w:t>sending,</w:t>
      </w:r>
      <w:r w:rsidRPr="004F41B3">
        <w:rPr>
          <w:lang w:eastAsia="en-GB"/>
        </w:rPr>
        <w:t xml:space="preserve"> and receiving explicit images (</w:t>
      </w:r>
      <w:r w:rsidR="00890E79" w:rsidRPr="004F41B3">
        <w:rPr>
          <w:lang w:eastAsia="en-GB"/>
        </w:rPr>
        <w:t>e.g.</w:t>
      </w:r>
      <w:r w:rsidRPr="004F41B3">
        <w:rPr>
          <w:lang w:eastAsia="en-GB"/>
        </w:rPr>
        <w:t xml:space="preserve"> </w:t>
      </w:r>
      <w:r w:rsidR="00085241" w:rsidRPr="004F41B3">
        <w:rPr>
          <w:lang w:eastAsia="en-GB"/>
        </w:rPr>
        <w:t xml:space="preserve">consensual </w:t>
      </w:r>
      <w:r w:rsidRPr="004F41B3">
        <w:rPr>
          <w:lang w:eastAsia="en-GB"/>
        </w:rPr>
        <w:t xml:space="preserve">and non-consensual sharing of nudes and semi-nudes and/or pornography, sharing other explicit images and online bullying; and </w:t>
      </w:r>
    </w:p>
    <w:p w14:paraId="1FB9BABC" w14:textId="61178205" w:rsidR="00BC0821" w:rsidRPr="004F41B3" w:rsidRDefault="00BC0821" w:rsidP="00F3202B">
      <w:pPr>
        <w:pStyle w:val="ListParagraph"/>
        <w:numPr>
          <w:ilvl w:val="0"/>
          <w:numId w:val="57"/>
        </w:numPr>
        <w:spacing w:after="120"/>
        <w:ind w:left="924" w:hanging="357"/>
        <w:rPr>
          <w:lang w:eastAsia="en-GB"/>
        </w:rPr>
      </w:pPr>
      <w:r w:rsidRPr="004F41B3">
        <w:rPr>
          <w:b/>
          <w:bCs/>
          <w:lang w:eastAsia="en-GB"/>
        </w:rPr>
        <w:t>Commerce:</w:t>
      </w:r>
      <w:r w:rsidRPr="004F41B3">
        <w:rPr>
          <w:lang w:eastAsia="en-GB"/>
        </w:rPr>
        <w:t xml:space="preserve"> risks such as online gambling, inappropriate advertising, phishing and</w:t>
      </w:r>
      <w:r w:rsidR="00085241" w:rsidRPr="004F41B3">
        <w:rPr>
          <w:lang w:eastAsia="en-GB"/>
        </w:rPr>
        <w:t>/</w:t>
      </w:r>
      <w:r w:rsidRPr="004F41B3">
        <w:rPr>
          <w:lang w:eastAsia="en-GB"/>
        </w:rPr>
        <w:t xml:space="preserve">or financial scams. </w:t>
      </w:r>
    </w:p>
    <w:p w14:paraId="152D5D0A" w14:textId="39690D46" w:rsidR="00085FDB" w:rsidRPr="004F41B3" w:rsidRDefault="00085241" w:rsidP="00085FDB">
      <w:pPr>
        <w:spacing w:after="120"/>
        <w:ind w:left="567"/>
        <w:rPr>
          <w:lang w:eastAsia="en-GB"/>
        </w:rPr>
      </w:pPr>
      <w:r w:rsidRPr="004F41B3">
        <w:rPr>
          <w:lang w:eastAsia="en-GB"/>
        </w:rPr>
        <w:t>Strong links between teaching online safety and the curriculum (see also Roles above) are the clearest in</w:t>
      </w:r>
      <w:r w:rsidR="00085FDB" w:rsidRPr="004F41B3">
        <w:rPr>
          <w:lang w:eastAsia="en-GB"/>
        </w:rPr>
        <w:t>:</w:t>
      </w:r>
      <w:bookmarkEnd w:id="209"/>
    </w:p>
    <w:p w14:paraId="0856F25F" w14:textId="77777777" w:rsidR="00B47CF1" w:rsidRPr="004F41B3" w:rsidRDefault="00B47CF1" w:rsidP="00F3202B">
      <w:pPr>
        <w:numPr>
          <w:ilvl w:val="0"/>
          <w:numId w:val="58"/>
        </w:numPr>
        <w:ind w:left="924" w:hanging="357"/>
        <w:rPr>
          <w:rFonts w:cstheme="minorHAnsi"/>
          <w:lang w:eastAsia="en-GB"/>
        </w:rPr>
      </w:pPr>
      <w:r w:rsidRPr="004F41B3">
        <w:rPr>
          <w:rFonts w:cstheme="minorHAnsi"/>
          <w:shd w:val="clear" w:color="auto" w:fill="FFFFFF"/>
        </w:rPr>
        <w:t>Personal, Social and Health Education (PSHE)</w:t>
      </w:r>
    </w:p>
    <w:p w14:paraId="0A9CE0A9" w14:textId="58218269" w:rsidR="00714EC5" w:rsidRPr="004F41B3" w:rsidRDefault="00714EC5" w:rsidP="00F3202B">
      <w:pPr>
        <w:numPr>
          <w:ilvl w:val="0"/>
          <w:numId w:val="58"/>
        </w:numPr>
        <w:ind w:left="924" w:hanging="357"/>
        <w:rPr>
          <w:lang w:eastAsia="en-GB"/>
        </w:rPr>
      </w:pPr>
      <w:r w:rsidRPr="004F41B3">
        <w:rPr>
          <w:lang w:eastAsia="en-GB"/>
        </w:rPr>
        <w:t xml:space="preserve">Relationships education, </w:t>
      </w:r>
      <w:r w:rsidR="00056992" w:rsidRPr="004F41B3">
        <w:rPr>
          <w:lang w:eastAsia="en-GB"/>
        </w:rPr>
        <w:t>relationships,</w:t>
      </w:r>
      <w:r w:rsidRPr="004F41B3">
        <w:rPr>
          <w:lang w:eastAsia="en-GB"/>
        </w:rPr>
        <w:t xml:space="preserve"> and sex education (RSE) and health</w:t>
      </w:r>
    </w:p>
    <w:p w14:paraId="3F636513" w14:textId="77777777" w:rsidR="00714EC5" w:rsidRPr="004F41B3" w:rsidRDefault="00714EC5" w:rsidP="00F3202B">
      <w:pPr>
        <w:numPr>
          <w:ilvl w:val="0"/>
          <w:numId w:val="58"/>
        </w:numPr>
        <w:ind w:left="924" w:hanging="357"/>
        <w:rPr>
          <w:lang w:eastAsia="en-GB"/>
        </w:rPr>
      </w:pPr>
      <w:r w:rsidRPr="004F41B3">
        <w:rPr>
          <w:lang w:eastAsia="en-GB"/>
        </w:rPr>
        <w:t>Computing</w:t>
      </w:r>
    </w:p>
    <w:p w14:paraId="63294DC9" w14:textId="77777777" w:rsidR="00714EC5" w:rsidRPr="004F41B3" w:rsidRDefault="00714EC5" w:rsidP="00F3202B">
      <w:pPr>
        <w:numPr>
          <w:ilvl w:val="0"/>
          <w:numId w:val="58"/>
        </w:numPr>
        <w:spacing w:after="120"/>
        <w:ind w:left="924" w:hanging="357"/>
        <w:rPr>
          <w:lang w:eastAsia="en-GB"/>
        </w:rPr>
      </w:pPr>
      <w:r w:rsidRPr="004F41B3">
        <w:rPr>
          <w:lang w:eastAsia="en-GB"/>
        </w:rPr>
        <w:lastRenderedPageBreak/>
        <w:t>Citizenship</w:t>
      </w:r>
    </w:p>
    <w:p w14:paraId="429A0797" w14:textId="78E5A342" w:rsidR="00714EC5" w:rsidRPr="00435FCD" w:rsidRDefault="00714EC5" w:rsidP="00714EC5">
      <w:pPr>
        <w:spacing w:after="120"/>
        <w:ind w:left="567"/>
        <w:rPr>
          <w:lang w:eastAsia="en-GB"/>
        </w:rPr>
      </w:pPr>
      <w:r w:rsidRPr="004F41B3">
        <w:rPr>
          <w:lang w:eastAsia="en-GB"/>
        </w:rPr>
        <w:t>It is the role of all staff to identify opportunities to thread online safety through all school activities, both outside the classroom and within the curriculu</w:t>
      </w:r>
      <w:r w:rsidR="00866770" w:rsidRPr="004F41B3">
        <w:rPr>
          <w:lang w:eastAsia="en-GB"/>
        </w:rPr>
        <w:t xml:space="preserve">m, supporting subject lead staff and making the most of </w:t>
      </w:r>
      <w:r w:rsidR="00866770" w:rsidRPr="00435FCD">
        <w:rPr>
          <w:lang w:eastAsia="en-GB"/>
        </w:rPr>
        <w:t>unexpected learning opportunities as they arise.</w:t>
      </w:r>
      <w:r w:rsidR="00E866A5" w:rsidRPr="00435FCD">
        <w:rPr>
          <w:lang w:eastAsia="en-GB"/>
        </w:rPr>
        <w:t xml:space="preserve">  We will make reference to the DfE guidance ‘</w:t>
      </w:r>
      <w:hyperlink r:id="rId60" w:history="1">
        <w:r w:rsidR="00E866A5" w:rsidRPr="00435FCD">
          <w:rPr>
            <w:rStyle w:val="Hyperlink"/>
            <w:lang w:eastAsia="en-GB"/>
          </w:rPr>
          <w:t>Teaching online safety in schools</w:t>
        </w:r>
      </w:hyperlink>
      <w:r w:rsidR="00E866A5" w:rsidRPr="00435FCD">
        <w:rPr>
          <w:lang w:eastAsia="en-GB"/>
        </w:rPr>
        <w:t>’ and the UKCIS guidance ‘</w:t>
      </w:r>
      <w:hyperlink r:id="rId61" w:history="1">
        <w:r w:rsidR="00E866A5" w:rsidRPr="00435FCD">
          <w:rPr>
            <w:rStyle w:val="Hyperlink"/>
            <w:lang w:eastAsia="en-GB"/>
          </w:rPr>
          <w:t>Education for a Connected World</w:t>
        </w:r>
      </w:hyperlink>
      <w:r w:rsidR="00E866A5" w:rsidRPr="00435FCD">
        <w:rPr>
          <w:lang w:eastAsia="en-GB"/>
        </w:rPr>
        <w:t>’.</w:t>
      </w:r>
    </w:p>
    <w:p w14:paraId="2A21F117" w14:textId="56453F1E" w:rsidR="00866770" w:rsidRPr="00435FCD" w:rsidRDefault="00866770" w:rsidP="00D93283">
      <w:pPr>
        <w:spacing w:after="120"/>
        <w:ind w:left="567"/>
      </w:pPr>
      <w:r w:rsidRPr="00435FCD">
        <w:t xml:space="preserve">Whenever overseeing the use of technology (devices, the </w:t>
      </w:r>
      <w:r w:rsidR="00805236" w:rsidRPr="00435FCD">
        <w:t>I</w:t>
      </w:r>
      <w:r w:rsidRPr="00435FCD">
        <w:t xml:space="preserve">nternet, new technology such as augmented reality, etc) in school or setting as homework tasks, all staff </w:t>
      </w:r>
      <w:r w:rsidR="00D93283" w:rsidRPr="00435FCD">
        <w:t>will</w:t>
      </w:r>
      <w:r w:rsidRPr="00435FCD">
        <w:t xml:space="preserve"> encourage sensible use, monitor </w:t>
      </w:r>
      <w:r w:rsidR="00AA2732" w:rsidRPr="00435FCD">
        <w:t>(either physically</w:t>
      </w:r>
      <w:r w:rsidR="0039210A" w:rsidRPr="00435FCD">
        <w:t>;</w:t>
      </w:r>
      <w:r w:rsidR="00AA2732" w:rsidRPr="00435FCD">
        <w:t xml:space="preserve"> by the use of internet and web access software or via the use of active/proactive technology monitoring services) </w:t>
      </w:r>
      <w:r w:rsidRPr="00435FCD">
        <w:t>what pupils are doing and consider potential dangers and the age appropriateness of websites</w:t>
      </w:r>
      <w:r w:rsidR="00D93283" w:rsidRPr="00435FCD">
        <w:t xml:space="preserve">.  </w:t>
      </w:r>
    </w:p>
    <w:p w14:paraId="732AD2E6" w14:textId="164F73FA" w:rsidR="00866770" w:rsidRPr="004F41B3" w:rsidRDefault="00866770" w:rsidP="00D93283">
      <w:pPr>
        <w:spacing w:after="120"/>
        <w:ind w:left="567"/>
      </w:pPr>
      <w:r w:rsidRPr="00435FCD">
        <w:t>Equally, all staff should carefully supervise and guide pupils when engaged in learning activities involving online technology (including, extra-curricular and extended school activities if relevant</w:t>
      </w:r>
      <w:r w:rsidRPr="004F41B3">
        <w:t>), supporting them with search skills, critical thinking (</w:t>
      </w:r>
      <w:r w:rsidR="00890E79" w:rsidRPr="004F41B3">
        <w:t>e.g.</w:t>
      </w:r>
      <w:r w:rsidRPr="004F41B3">
        <w:t xml:space="preserve"> fake news), </w:t>
      </w:r>
      <w:r w:rsidR="00B655B5" w:rsidRPr="004F41B3">
        <w:t>age-appropriate</w:t>
      </w:r>
      <w:r w:rsidRPr="004F41B3">
        <w:t xml:space="preserve"> materials and signposting, and legal issues such as copyright</w:t>
      </w:r>
      <w:r w:rsidR="00D93283" w:rsidRPr="004F41B3">
        <w:t xml:space="preserve">, </w:t>
      </w:r>
      <w:r w:rsidR="00056992" w:rsidRPr="004F41B3">
        <w:t>plagiarism,</w:t>
      </w:r>
      <w:r w:rsidR="00D93283" w:rsidRPr="004F41B3">
        <w:t xml:space="preserve"> </w:t>
      </w:r>
      <w:r w:rsidRPr="004F41B3">
        <w:t xml:space="preserve">and data law. </w:t>
      </w:r>
    </w:p>
    <w:p w14:paraId="4CE9AFB3" w14:textId="77777777" w:rsidR="00866770" w:rsidRPr="004F41B3" w:rsidRDefault="00D93283" w:rsidP="00DB64A7">
      <w:pPr>
        <w:spacing w:after="120"/>
        <w:ind w:firstLine="567"/>
      </w:pPr>
      <w:r w:rsidRPr="004F41B3">
        <w:t>W</w:t>
      </w:r>
      <w:r w:rsidR="00866770" w:rsidRPr="004F41B3">
        <w:t xml:space="preserve">e recognise that online safety and broader digital resilience must be </w:t>
      </w:r>
      <w:r w:rsidR="001F4F03" w:rsidRPr="004F41B3">
        <w:t>included</w:t>
      </w:r>
      <w:r w:rsidR="00866770" w:rsidRPr="004F41B3">
        <w:t xml:space="preserve"> throughout the curriculum</w:t>
      </w:r>
      <w:r w:rsidR="00DB64A7" w:rsidRPr="004F41B3">
        <w:t xml:space="preserve">.  </w:t>
      </w:r>
    </w:p>
    <w:p w14:paraId="3C064077" w14:textId="77777777" w:rsidR="00866770" w:rsidRPr="004F41B3" w:rsidRDefault="00866770" w:rsidP="001F4F03">
      <w:pPr>
        <w:spacing w:after="120"/>
        <w:ind w:left="567"/>
      </w:pPr>
      <w:r w:rsidRPr="004F41B3">
        <w:t xml:space="preserve">Annual reviews of curriculum plans / schemes of work (including for SEND pupils) are used as an opportunity to </w:t>
      </w:r>
      <w:r w:rsidR="001F4F03" w:rsidRPr="004F41B3">
        <w:t xml:space="preserve">assess the key areas of </w:t>
      </w:r>
      <w:r w:rsidRPr="004F41B3">
        <w:t>Self-image and Identity, Online relationships, Online reputation, Online bullying, Managing online information, Health, Wellbeing and lifestyle, Privacy and security, and Copyright and ownership.</w:t>
      </w:r>
    </w:p>
    <w:p w14:paraId="56E3F849" w14:textId="77777777" w:rsidR="00816C28" w:rsidRPr="004F41B3" w:rsidRDefault="00816C28" w:rsidP="002B6DC3">
      <w:pPr>
        <w:pStyle w:val="Heading3"/>
      </w:pPr>
      <w:bookmarkStart w:id="211" w:name="_Toc175920776"/>
      <w:bookmarkStart w:id="212" w:name="_Toc174015117"/>
      <w:bookmarkStart w:id="213" w:name="_Toc112827923"/>
      <w:bookmarkStart w:id="214" w:name="_Toc142906274"/>
      <w:bookmarkStart w:id="215" w:name="_Toc206775621"/>
      <w:r w:rsidRPr="004F41B3">
        <w:t xml:space="preserve">How </w:t>
      </w:r>
      <w:r w:rsidR="00B44934" w:rsidRPr="004F41B3">
        <w:t>i</w:t>
      </w:r>
      <w:r w:rsidR="00CB080D" w:rsidRPr="004F41B3">
        <w:t xml:space="preserve">nternet </w:t>
      </w:r>
      <w:r w:rsidR="00B44934" w:rsidRPr="004F41B3">
        <w:t>u</w:t>
      </w:r>
      <w:r w:rsidR="001D38CD" w:rsidRPr="004F41B3">
        <w:t xml:space="preserve">se </w:t>
      </w:r>
      <w:r w:rsidR="00B44934" w:rsidRPr="004F41B3">
        <w:t>e</w:t>
      </w:r>
      <w:r w:rsidRPr="004F41B3">
        <w:t>nhance</w:t>
      </w:r>
      <w:r w:rsidR="001D38CD" w:rsidRPr="004F41B3">
        <w:t>s</w:t>
      </w:r>
      <w:r w:rsidRPr="004F41B3">
        <w:t xml:space="preserve"> </w:t>
      </w:r>
      <w:r w:rsidR="00B44934" w:rsidRPr="004F41B3">
        <w:t>l</w:t>
      </w:r>
      <w:r w:rsidRPr="004F41B3">
        <w:t>earning</w:t>
      </w:r>
      <w:bookmarkEnd w:id="205"/>
      <w:bookmarkEnd w:id="206"/>
      <w:bookmarkEnd w:id="207"/>
      <w:bookmarkEnd w:id="208"/>
      <w:bookmarkEnd w:id="211"/>
      <w:bookmarkEnd w:id="212"/>
      <w:bookmarkEnd w:id="213"/>
      <w:bookmarkEnd w:id="214"/>
      <w:bookmarkEnd w:id="215"/>
    </w:p>
    <w:p w14:paraId="02B8E74F" w14:textId="77777777" w:rsidR="00F2702E" w:rsidRPr="004F41B3" w:rsidRDefault="00F2702E" w:rsidP="002522D0">
      <w:pPr>
        <w:spacing w:after="120"/>
        <w:ind w:left="567"/>
        <w:rPr>
          <w:rFonts w:ascii="Calibri" w:hAnsi="Calibri"/>
          <w:color w:val="000000" w:themeColor="text1"/>
        </w:rPr>
      </w:pPr>
      <w:r w:rsidRPr="004F41B3">
        <w:rPr>
          <w:rFonts w:ascii="Calibri" w:hAnsi="Calibri"/>
          <w:color w:val="000000" w:themeColor="text1"/>
        </w:rPr>
        <w:t>This school:</w:t>
      </w:r>
    </w:p>
    <w:p w14:paraId="0A8E6C90" w14:textId="77777777" w:rsidR="00F2702E" w:rsidRPr="004F41B3" w:rsidRDefault="00E61DE0" w:rsidP="00F3202B">
      <w:pPr>
        <w:pStyle w:val="ListParagraph"/>
        <w:numPr>
          <w:ilvl w:val="0"/>
          <w:numId w:val="18"/>
        </w:numPr>
        <w:spacing w:after="120"/>
        <w:ind w:left="924" w:hanging="357"/>
        <w:contextualSpacing w:val="0"/>
        <w:rPr>
          <w:rFonts w:ascii="Calibri" w:hAnsi="Calibri"/>
          <w:color w:val="000000" w:themeColor="text1"/>
        </w:rPr>
      </w:pPr>
      <w:r w:rsidRPr="004F41B3">
        <w:rPr>
          <w:rFonts w:ascii="Calibri" w:hAnsi="Calibri"/>
          <w:color w:val="000000" w:themeColor="text1"/>
        </w:rPr>
        <w:t>h</w:t>
      </w:r>
      <w:r w:rsidR="00F2702E" w:rsidRPr="004F41B3">
        <w:rPr>
          <w:rFonts w:ascii="Calibri" w:hAnsi="Calibri"/>
          <w:color w:val="000000" w:themeColor="text1"/>
        </w:rPr>
        <w:t xml:space="preserve">as a clear, progressive </w:t>
      </w:r>
      <w:r w:rsidR="007F56BA" w:rsidRPr="004F41B3">
        <w:rPr>
          <w:rFonts w:ascii="Calibri" w:hAnsi="Calibri"/>
          <w:color w:val="000000" w:themeColor="text1"/>
        </w:rPr>
        <w:t>online safety</w:t>
      </w:r>
      <w:r w:rsidR="00F2702E" w:rsidRPr="004F41B3">
        <w:rPr>
          <w:rFonts w:ascii="Calibri" w:hAnsi="Calibri"/>
          <w:color w:val="000000" w:themeColor="text1"/>
        </w:rPr>
        <w:t xml:space="preserve"> education programme as part of the Computing</w:t>
      </w:r>
      <w:r w:rsidR="001B3A9B" w:rsidRPr="004F41B3">
        <w:rPr>
          <w:rFonts w:ascii="Calibri" w:hAnsi="Calibri"/>
          <w:color w:val="000000" w:themeColor="text1"/>
        </w:rPr>
        <w:t>/</w:t>
      </w:r>
      <w:r w:rsidR="00F2702E" w:rsidRPr="004F41B3">
        <w:rPr>
          <w:rFonts w:ascii="Calibri" w:hAnsi="Calibri"/>
          <w:color w:val="000000" w:themeColor="text1"/>
        </w:rPr>
        <w:t xml:space="preserve">PSHE curriculum.  This covers </w:t>
      </w:r>
      <w:r w:rsidR="00EC0D93" w:rsidRPr="004F41B3">
        <w:rPr>
          <w:rFonts w:ascii="Calibri" w:hAnsi="Calibri"/>
          <w:color w:val="000000" w:themeColor="text1"/>
        </w:rPr>
        <w:t xml:space="preserve">the teaching of </w:t>
      </w:r>
      <w:r w:rsidR="00F2702E" w:rsidRPr="004F41B3">
        <w:rPr>
          <w:rFonts w:ascii="Calibri" w:hAnsi="Calibri"/>
          <w:color w:val="000000" w:themeColor="text1"/>
        </w:rPr>
        <w:t xml:space="preserve">a range of skills and behaviours which are appropriate to the age and experience of the pupils concerned </w:t>
      </w:r>
      <w:r w:rsidR="00EC0D93" w:rsidRPr="004F41B3">
        <w:rPr>
          <w:rFonts w:ascii="Calibri" w:hAnsi="Calibri"/>
          <w:color w:val="000000" w:themeColor="text1"/>
        </w:rPr>
        <w:t>and include those to</w:t>
      </w:r>
      <w:r w:rsidR="00F2702E" w:rsidRPr="004F41B3">
        <w:rPr>
          <w:rFonts w:ascii="Calibri" w:hAnsi="Calibri"/>
          <w:color w:val="000000" w:themeColor="text1"/>
        </w:rPr>
        <w:t>:</w:t>
      </w:r>
    </w:p>
    <w:p w14:paraId="14E77FE6" w14:textId="77777777" w:rsidR="00EC0D93" w:rsidRPr="004F41B3" w:rsidRDefault="00EC0D93" w:rsidP="00F3202B">
      <w:pPr>
        <w:pStyle w:val="ListParagraph"/>
        <w:numPr>
          <w:ilvl w:val="0"/>
          <w:numId w:val="50"/>
        </w:numPr>
        <w:rPr>
          <w:rFonts w:ascii="Calibri" w:hAnsi="Calibri"/>
          <w:color w:val="000000" w:themeColor="text1"/>
        </w:rPr>
      </w:pPr>
      <w:r w:rsidRPr="004F41B3">
        <w:rPr>
          <w:rFonts w:ascii="Calibri" w:hAnsi="Calibri"/>
          <w:color w:val="000000" w:themeColor="text1"/>
        </w:rPr>
        <w:t>STOP and THINK before they CLICK;</w:t>
      </w:r>
    </w:p>
    <w:p w14:paraId="10224BC7" w14:textId="77777777" w:rsidR="00EC0D93" w:rsidRPr="004F41B3" w:rsidRDefault="00EC0D93" w:rsidP="00F3202B">
      <w:pPr>
        <w:pStyle w:val="ListParagraph"/>
        <w:numPr>
          <w:ilvl w:val="0"/>
          <w:numId w:val="50"/>
        </w:numPr>
        <w:rPr>
          <w:rFonts w:ascii="Calibri" w:hAnsi="Calibri"/>
          <w:color w:val="000000" w:themeColor="text1"/>
        </w:rPr>
      </w:pPr>
      <w:r w:rsidRPr="004F41B3">
        <w:rPr>
          <w:rFonts w:ascii="Calibri" w:hAnsi="Calibri"/>
          <w:color w:val="000000" w:themeColor="text1"/>
        </w:rPr>
        <w:t>develop a range of strategies to evaluate and verify information before accepting its accuracy;</w:t>
      </w:r>
    </w:p>
    <w:p w14:paraId="0EC1C27D" w14:textId="77777777" w:rsidR="00EC0D93" w:rsidRPr="004F41B3" w:rsidRDefault="00EC0D93" w:rsidP="00F3202B">
      <w:pPr>
        <w:pStyle w:val="ListParagraph"/>
        <w:numPr>
          <w:ilvl w:val="0"/>
          <w:numId w:val="50"/>
        </w:numPr>
        <w:rPr>
          <w:rFonts w:ascii="Calibri" w:hAnsi="Calibri"/>
          <w:color w:val="000000" w:themeColor="text1"/>
        </w:rPr>
      </w:pPr>
      <w:r w:rsidRPr="004F41B3">
        <w:rPr>
          <w:rFonts w:ascii="Calibri" w:hAnsi="Calibri"/>
          <w:color w:val="000000" w:themeColor="text1"/>
        </w:rPr>
        <w:t>be aware that the author of a website/page may have a particular bias or purpose and to develop skills to recognise what that may be;</w:t>
      </w:r>
    </w:p>
    <w:p w14:paraId="3A4EDF2F" w14:textId="77777777" w:rsidR="00EC0D93" w:rsidRPr="004F41B3" w:rsidRDefault="00EC0D93" w:rsidP="00F3202B">
      <w:pPr>
        <w:pStyle w:val="ListParagraph"/>
        <w:numPr>
          <w:ilvl w:val="0"/>
          <w:numId w:val="50"/>
        </w:numPr>
        <w:rPr>
          <w:rFonts w:ascii="Calibri" w:hAnsi="Calibri"/>
          <w:color w:val="000000" w:themeColor="text1"/>
        </w:rPr>
      </w:pPr>
      <w:r w:rsidRPr="004F41B3">
        <w:rPr>
          <w:rFonts w:ascii="Calibri" w:hAnsi="Calibri"/>
          <w:color w:val="000000" w:themeColor="text1"/>
        </w:rPr>
        <w:t>know how to narrow down or refine a search;</w:t>
      </w:r>
    </w:p>
    <w:p w14:paraId="7ED4DEE2" w14:textId="77777777" w:rsidR="00EC0D93" w:rsidRPr="004F41B3" w:rsidRDefault="00EC0D93" w:rsidP="00F3202B">
      <w:pPr>
        <w:pStyle w:val="ListParagraph"/>
        <w:numPr>
          <w:ilvl w:val="0"/>
          <w:numId w:val="50"/>
        </w:numPr>
        <w:rPr>
          <w:rFonts w:ascii="Calibri" w:hAnsi="Calibri"/>
          <w:color w:val="000000" w:themeColor="text1"/>
        </w:rPr>
      </w:pPr>
      <w:r w:rsidRPr="004F41B3">
        <w:rPr>
          <w:rFonts w:ascii="Calibri" w:hAnsi="Calibri"/>
          <w:color w:val="000000" w:themeColor="text1"/>
        </w:rPr>
        <w:t>[for older pupils] understand how search engines work and to understand that this affects the results they see at the top of the listings;</w:t>
      </w:r>
    </w:p>
    <w:p w14:paraId="47776D4D" w14:textId="31A4E384" w:rsidR="00EC0D93" w:rsidRPr="004F41B3" w:rsidRDefault="00EC0D93" w:rsidP="00F3202B">
      <w:pPr>
        <w:pStyle w:val="ListParagraph"/>
        <w:numPr>
          <w:ilvl w:val="0"/>
          <w:numId w:val="50"/>
        </w:numPr>
        <w:rPr>
          <w:rFonts w:ascii="Calibri" w:hAnsi="Calibri"/>
          <w:color w:val="000000" w:themeColor="text1"/>
        </w:rPr>
      </w:pPr>
      <w:r w:rsidRPr="004F41B3">
        <w:rPr>
          <w:rFonts w:ascii="Calibri" w:hAnsi="Calibri"/>
          <w:color w:val="000000" w:themeColor="text1"/>
        </w:rPr>
        <w:t xml:space="preserve">understand acceptable behaviour when using an online environment/email, </w:t>
      </w:r>
      <w:r w:rsidR="00890E79" w:rsidRPr="004F41B3">
        <w:rPr>
          <w:rFonts w:ascii="Calibri" w:hAnsi="Calibri"/>
          <w:color w:val="000000" w:themeColor="text1"/>
        </w:rPr>
        <w:t>i.e.</w:t>
      </w:r>
      <w:r w:rsidRPr="004F41B3">
        <w:rPr>
          <w:rFonts w:ascii="Calibri" w:hAnsi="Calibri"/>
          <w:color w:val="000000" w:themeColor="text1"/>
        </w:rPr>
        <w:t xml:space="preserve"> be polite, no bad or abusive language or other inappropriate behaviour; keeping personal information private;</w:t>
      </w:r>
    </w:p>
    <w:p w14:paraId="4BA8FDB6" w14:textId="77777777" w:rsidR="00EC0D93" w:rsidRPr="004F41B3" w:rsidRDefault="00EC0D93" w:rsidP="00F3202B">
      <w:pPr>
        <w:pStyle w:val="ListParagraph"/>
        <w:numPr>
          <w:ilvl w:val="0"/>
          <w:numId w:val="50"/>
        </w:numPr>
        <w:rPr>
          <w:rFonts w:ascii="Calibri" w:hAnsi="Calibri"/>
          <w:color w:val="000000" w:themeColor="text1"/>
        </w:rPr>
      </w:pPr>
      <w:r w:rsidRPr="004F41B3">
        <w:rPr>
          <w:rFonts w:ascii="Calibri" w:hAnsi="Calibri"/>
          <w:color w:val="000000" w:themeColor="text1"/>
        </w:rPr>
        <w:t xml:space="preserve">understand how photographs can be manipulated and how web content can attract </w:t>
      </w:r>
      <w:r w:rsidR="00B47CF1" w:rsidRPr="004F41B3">
        <w:rPr>
          <w:rFonts w:ascii="Calibri" w:hAnsi="Calibri"/>
          <w:color w:val="000000" w:themeColor="text1"/>
        </w:rPr>
        <w:t xml:space="preserve">unwanted or inappropriate </w:t>
      </w:r>
      <w:r w:rsidRPr="004F41B3">
        <w:rPr>
          <w:rFonts w:ascii="Calibri" w:hAnsi="Calibri"/>
          <w:color w:val="000000" w:themeColor="text1"/>
        </w:rPr>
        <w:t>attention;</w:t>
      </w:r>
    </w:p>
    <w:p w14:paraId="2D1A07AF" w14:textId="1D74424E" w:rsidR="00EC0D93" w:rsidRPr="004F41B3" w:rsidRDefault="00EC0D93" w:rsidP="00F3202B">
      <w:pPr>
        <w:pStyle w:val="ListParagraph"/>
        <w:numPr>
          <w:ilvl w:val="0"/>
          <w:numId w:val="50"/>
        </w:numPr>
        <w:rPr>
          <w:rFonts w:ascii="Calibri" w:hAnsi="Calibri"/>
          <w:color w:val="000000" w:themeColor="text1"/>
        </w:rPr>
      </w:pPr>
      <w:r w:rsidRPr="004F41B3">
        <w:rPr>
          <w:rFonts w:ascii="Calibri" w:hAnsi="Calibri"/>
          <w:color w:val="000000" w:themeColor="text1"/>
        </w:rPr>
        <w:t xml:space="preserve">understand why they should not post or share detailed accounts of their personal lives, contact information, daily routines, location, </w:t>
      </w:r>
      <w:r w:rsidR="00056992" w:rsidRPr="004F41B3">
        <w:rPr>
          <w:rFonts w:ascii="Calibri" w:hAnsi="Calibri"/>
          <w:color w:val="000000" w:themeColor="text1"/>
        </w:rPr>
        <w:t>photographs,</w:t>
      </w:r>
      <w:r w:rsidRPr="004F41B3">
        <w:rPr>
          <w:rFonts w:ascii="Calibri" w:hAnsi="Calibri"/>
          <w:color w:val="000000" w:themeColor="text1"/>
        </w:rPr>
        <w:t xml:space="preserve"> and videos and to know how to ensure they have turned-on privacy settings;</w:t>
      </w:r>
    </w:p>
    <w:p w14:paraId="5AA592DF" w14:textId="77777777" w:rsidR="00EC0D93" w:rsidRPr="004F41B3" w:rsidRDefault="00EC0D93" w:rsidP="00F3202B">
      <w:pPr>
        <w:pStyle w:val="ListParagraph"/>
        <w:numPr>
          <w:ilvl w:val="0"/>
          <w:numId w:val="50"/>
        </w:numPr>
        <w:rPr>
          <w:rFonts w:ascii="Calibri" w:hAnsi="Calibri"/>
          <w:color w:val="000000" w:themeColor="text1"/>
        </w:rPr>
      </w:pPr>
      <w:r w:rsidRPr="004F41B3">
        <w:rPr>
          <w:rFonts w:ascii="Calibri" w:hAnsi="Calibri"/>
          <w:color w:val="000000" w:themeColor="text1"/>
        </w:rPr>
        <w:t>understand why they must not post pictures or videos of others without their permission;</w:t>
      </w:r>
    </w:p>
    <w:p w14:paraId="1D006E19" w14:textId="77777777" w:rsidR="00EC0D93" w:rsidRPr="004F41B3" w:rsidRDefault="00EC0D93" w:rsidP="00F3202B">
      <w:pPr>
        <w:pStyle w:val="ListParagraph"/>
        <w:numPr>
          <w:ilvl w:val="0"/>
          <w:numId w:val="50"/>
        </w:numPr>
        <w:rPr>
          <w:rFonts w:ascii="Calibri" w:hAnsi="Calibri"/>
          <w:color w:val="000000" w:themeColor="text1"/>
        </w:rPr>
      </w:pPr>
      <w:r w:rsidRPr="004F41B3">
        <w:rPr>
          <w:rFonts w:ascii="Calibri" w:hAnsi="Calibri"/>
          <w:color w:val="000000" w:themeColor="text1"/>
        </w:rPr>
        <w:t>know not to download any files – such as music files – without permission;</w:t>
      </w:r>
    </w:p>
    <w:p w14:paraId="348C7CF0" w14:textId="77777777" w:rsidR="00EC0D93" w:rsidRPr="004F41B3" w:rsidRDefault="00EC0D93" w:rsidP="00F3202B">
      <w:pPr>
        <w:pStyle w:val="ListParagraph"/>
        <w:numPr>
          <w:ilvl w:val="0"/>
          <w:numId w:val="50"/>
        </w:numPr>
        <w:rPr>
          <w:rFonts w:ascii="Calibri" w:hAnsi="Calibri"/>
          <w:color w:val="000000" w:themeColor="text1"/>
        </w:rPr>
      </w:pPr>
      <w:r w:rsidRPr="004F41B3">
        <w:rPr>
          <w:rFonts w:ascii="Calibri" w:hAnsi="Calibri"/>
          <w:color w:val="000000" w:themeColor="text1"/>
        </w:rPr>
        <w:t>have strategies for dealing with receipt of inappropriate materials;</w:t>
      </w:r>
    </w:p>
    <w:p w14:paraId="0CA1E473" w14:textId="77777777" w:rsidR="00EC0D93" w:rsidRPr="004F41B3" w:rsidRDefault="00EC0D93" w:rsidP="00F3202B">
      <w:pPr>
        <w:pStyle w:val="ListParagraph"/>
        <w:numPr>
          <w:ilvl w:val="0"/>
          <w:numId w:val="50"/>
        </w:numPr>
        <w:rPr>
          <w:rFonts w:ascii="Calibri" w:hAnsi="Calibri"/>
          <w:color w:val="000000" w:themeColor="text1"/>
        </w:rPr>
      </w:pPr>
      <w:r w:rsidRPr="004F41B3">
        <w:rPr>
          <w:rFonts w:ascii="Calibri" w:hAnsi="Calibri"/>
          <w:color w:val="000000" w:themeColor="text1"/>
        </w:rPr>
        <w:t xml:space="preserve">[for older pupils] understand why and how some people will ‘groom’ young people for sexual </w:t>
      </w:r>
      <w:r w:rsidR="00B47CF1" w:rsidRPr="004F41B3">
        <w:rPr>
          <w:rFonts w:ascii="Calibri" w:hAnsi="Calibri"/>
          <w:color w:val="000000" w:themeColor="text1"/>
        </w:rPr>
        <w:t xml:space="preserve">or extremist ideology </w:t>
      </w:r>
      <w:r w:rsidRPr="004F41B3">
        <w:rPr>
          <w:rFonts w:ascii="Calibri" w:hAnsi="Calibri"/>
          <w:color w:val="000000" w:themeColor="text1"/>
        </w:rPr>
        <w:t>reasons;</w:t>
      </w:r>
    </w:p>
    <w:p w14:paraId="39C5BA6A" w14:textId="172FB196" w:rsidR="00EC0D93" w:rsidRPr="004F41B3" w:rsidRDefault="00687D9E" w:rsidP="00F3202B">
      <w:pPr>
        <w:pStyle w:val="ListParagraph"/>
        <w:numPr>
          <w:ilvl w:val="0"/>
          <w:numId w:val="50"/>
        </w:numPr>
        <w:rPr>
          <w:rFonts w:ascii="Calibri" w:hAnsi="Calibri"/>
          <w:color w:val="000000" w:themeColor="text1"/>
        </w:rPr>
      </w:pPr>
      <w:r w:rsidRPr="004F41B3">
        <w:rPr>
          <w:rFonts w:ascii="Calibri" w:hAnsi="Calibri"/>
          <w:color w:val="000000" w:themeColor="text1"/>
        </w:rPr>
        <w:t>u</w:t>
      </w:r>
      <w:r w:rsidR="00EC0D93" w:rsidRPr="004F41B3">
        <w:rPr>
          <w:rFonts w:ascii="Calibri" w:hAnsi="Calibri"/>
          <w:color w:val="000000" w:themeColor="text1"/>
        </w:rPr>
        <w:t>nderstand the impact of cyberbullying, s</w:t>
      </w:r>
      <w:r w:rsidR="00764CB4" w:rsidRPr="004F41B3">
        <w:rPr>
          <w:rFonts w:ascii="Calibri" w:hAnsi="Calibri"/>
          <w:color w:val="000000" w:themeColor="text1"/>
        </w:rPr>
        <w:t>haring inappropriate images</w:t>
      </w:r>
      <w:r w:rsidR="00EC0D93" w:rsidRPr="004F41B3">
        <w:rPr>
          <w:rFonts w:ascii="Calibri" w:hAnsi="Calibri"/>
          <w:color w:val="000000" w:themeColor="text1"/>
        </w:rPr>
        <w:t xml:space="preserve"> and trolling and know how to seek help if they are affected by any form of online bullying;</w:t>
      </w:r>
    </w:p>
    <w:p w14:paraId="718D358B" w14:textId="61F5EA09" w:rsidR="00EC0D93" w:rsidRPr="004F41B3" w:rsidRDefault="00687D9E" w:rsidP="00F3202B">
      <w:pPr>
        <w:pStyle w:val="ListParagraph"/>
        <w:numPr>
          <w:ilvl w:val="0"/>
          <w:numId w:val="50"/>
        </w:numPr>
        <w:spacing w:after="120"/>
        <w:contextualSpacing w:val="0"/>
        <w:rPr>
          <w:rFonts w:ascii="Calibri" w:hAnsi="Calibri"/>
          <w:color w:val="000000" w:themeColor="text1"/>
        </w:rPr>
      </w:pPr>
      <w:r w:rsidRPr="004F41B3">
        <w:rPr>
          <w:rFonts w:ascii="Calibri" w:hAnsi="Calibri"/>
          <w:color w:val="000000" w:themeColor="text1"/>
        </w:rPr>
        <w:t>k</w:t>
      </w:r>
      <w:r w:rsidR="00EC0D93" w:rsidRPr="004F41B3">
        <w:rPr>
          <w:rFonts w:ascii="Calibri" w:hAnsi="Calibri"/>
          <w:color w:val="000000" w:themeColor="text1"/>
        </w:rPr>
        <w:t xml:space="preserve">now how to report any abuse including cyberbullying; and how to seek help if they experience problems when using the Internet and related technologies, </w:t>
      </w:r>
      <w:r w:rsidR="00890E79" w:rsidRPr="004F41B3">
        <w:rPr>
          <w:rFonts w:ascii="Calibri" w:hAnsi="Calibri"/>
          <w:color w:val="000000" w:themeColor="text1"/>
        </w:rPr>
        <w:t>i.e.</w:t>
      </w:r>
      <w:r w:rsidR="00EC0D93" w:rsidRPr="004F41B3">
        <w:rPr>
          <w:rFonts w:ascii="Calibri" w:hAnsi="Calibri"/>
          <w:color w:val="000000" w:themeColor="text1"/>
        </w:rPr>
        <w:t xml:space="preserve"> parent, teacher or trusted staff member, or an organisation such as ChildLine or the CLICK CEOP button.</w:t>
      </w:r>
    </w:p>
    <w:p w14:paraId="514C08CF" w14:textId="77777777" w:rsidR="00BD6F9A" w:rsidRPr="004F41B3" w:rsidRDefault="00BD6F9A" w:rsidP="00F3202B">
      <w:pPr>
        <w:pStyle w:val="ListParagraph"/>
        <w:numPr>
          <w:ilvl w:val="0"/>
          <w:numId w:val="18"/>
        </w:numPr>
        <w:ind w:left="924" w:hanging="357"/>
        <w:rPr>
          <w:rFonts w:ascii="Calibri" w:hAnsi="Calibri"/>
          <w:color w:val="000000" w:themeColor="text1"/>
        </w:rPr>
      </w:pPr>
      <w:r w:rsidRPr="004F41B3">
        <w:rPr>
          <w:rFonts w:ascii="Calibri" w:hAnsi="Calibri"/>
          <w:color w:val="000000" w:themeColor="text1"/>
        </w:rPr>
        <w:t xml:space="preserve">plans </w:t>
      </w:r>
      <w:r w:rsidR="00805236" w:rsidRPr="004F41B3">
        <w:rPr>
          <w:rFonts w:ascii="Calibri" w:hAnsi="Calibri"/>
          <w:color w:val="000000" w:themeColor="text1"/>
        </w:rPr>
        <w:t>i</w:t>
      </w:r>
      <w:r w:rsidRPr="004F41B3">
        <w:rPr>
          <w:rFonts w:ascii="Calibri" w:hAnsi="Calibri"/>
          <w:color w:val="000000" w:themeColor="text1"/>
        </w:rPr>
        <w:t>nternet use carefully to ensure that it is age-appropriate and supports the learning objectives for specific curriculum areas;</w:t>
      </w:r>
    </w:p>
    <w:p w14:paraId="6CFADC04" w14:textId="77777777" w:rsidR="00BD6F9A" w:rsidRPr="004F41B3" w:rsidRDefault="00BD6F9A" w:rsidP="00F3202B">
      <w:pPr>
        <w:pStyle w:val="ListParagraph"/>
        <w:numPr>
          <w:ilvl w:val="0"/>
          <w:numId w:val="18"/>
        </w:numPr>
        <w:ind w:left="924" w:hanging="357"/>
        <w:rPr>
          <w:rFonts w:ascii="Calibri" w:hAnsi="Calibri"/>
          <w:color w:val="000000" w:themeColor="text1"/>
        </w:rPr>
      </w:pPr>
      <w:r w:rsidRPr="004F41B3">
        <w:rPr>
          <w:rFonts w:ascii="Calibri" w:hAnsi="Calibri"/>
          <w:color w:val="000000" w:themeColor="text1"/>
        </w:rPr>
        <w:lastRenderedPageBreak/>
        <w:t>will remind pupils about their responsibilities through an end-user Acc</w:t>
      </w:r>
      <w:r w:rsidR="00935AC4" w:rsidRPr="004F41B3">
        <w:rPr>
          <w:rFonts w:ascii="Calibri" w:hAnsi="Calibri"/>
          <w:color w:val="000000" w:themeColor="text1"/>
        </w:rPr>
        <w:t xml:space="preserve">eptable Use </w:t>
      </w:r>
      <w:r w:rsidR="001D10EE" w:rsidRPr="004F41B3">
        <w:rPr>
          <w:rFonts w:ascii="Calibri" w:hAnsi="Calibri"/>
          <w:color w:val="000000" w:themeColor="text1"/>
        </w:rPr>
        <w:t>Agreement</w:t>
      </w:r>
      <w:r w:rsidR="00935AC4" w:rsidRPr="004F41B3">
        <w:rPr>
          <w:rFonts w:ascii="Calibri" w:hAnsi="Calibri"/>
          <w:color w:val="000000" w:themeColor="text1"/>
        </w:rPr>
        <w:t xml:space="preserve"> which </w:t>
      </w:r>
      <w:r w:rsidRPr="004F41B3">
        <w:rPr>
          <w:rFonts w:ascii="Calibri" w:hAnsi="Calibri"/>
          <w:color w:val="000000" w:themeColor="text1"/>
        </w:rPr>
        <w:t>will be displayed throughout the school</w:t>
      </w:r>
      <w:r w:rsidR="001D10EE" w:rsidRPr="004F41B3">
        <w:rPr>
          <w:rFonts w:ascii="Calibri" w:hAnsi="Calibri"/>
          <w:color w:val="000000" w:themeColor="text1"/>
        </w:rPr>
        <w:t xml:space="preserve"> or when they log on to the school’s networ</w:t>
      </w:r>
      <w:r w:rsidR="00D972ED" w:rsidRPr="004F41B3">
        <w:rPr>
          <w:rFonts w:ascii="Calibri" w:hAnsi="Calibri"/>
          <w:color w:val="000000" w:themeColor="text1"/>
        </w:rPr>
        <w:t>k</w:t>
      </w:r>
      <w:r w:rsidR="00687D9E" w:rsidRPr="004F41B3">
        <w:rPr>
          <w:rFonts w:ascii="Calibri" w:hAnsi="Calibri"/>
          <w:color w:val="000000" w:themeColor="text1"/>
        </w:rPr>
        <w:t>;</w:t>
      </w:r>
    </w:p>
    <w:p w14:paraId="6ED77817" w14:textId="77777777" w:rsidR="00BD6F9A" w:rsidRPr="004F41B3" w:rsidRDefault="00BD6F9A" w:rsidP="00F3202B">
      <w:pPr>
        <w:pStyle w:val="ListParagraph"/>
        <w:numPr>
          <w:ilvl w:val="0"/>
          <w:numId w:val="18"/>
        </w:numPr>
        <w:ind w:left="924" w:hanging="357"/>
        <w:rPr>
          <w:rFonts w:ascii="Calibri" w:hAnsi="Calibri"/>
          <w:color w:val="000000" w:themeColor="text1"/>
        </w:rPr>
      </w:pPr>
      <w:r w:rsidRPr="004F41B3">
        <w:rPr>
          <w:rFonts w:ascii="Calibri" w:hAnsi="Calibri"/>
          <w:color w:val="000000" w:themeColor="text1"/>
        </w:rPr>
        <w:t>ensures staff model safe and responsible behaviour in their own use of technology during lessons;</w:t>
      </w:r>
    </w:p>
    <w:p w14:paraId="5B270742" w14:textId="77777777" w:rsidR="00BD6F9A" w:rsidRPr="004F41B3" w:rsidRDefault="00BD6F9A" w:rsidP="00F3202B">
      <w:pPr>
        <w:pStyle w:val="ListParagraph"/>
        <w:numPr>
          <w:ilvl w:val="0"/>
          <w:numId w:val="18"/>
        </w:numPr>
        <w:ind w:left="924" w:hanging="357"/>
        <w:rPr>
          <w:rFonts w:ascii="Calibri" w:hAnsi="Calibri"/>
          <w:color w:val="000000" w:themeColor="text1"/>
        </w:rPr>
      </w:pPr>
      <w:r w:rsidRPr="004F41B3">
        <w:rPr>
          <w:rFonts w:ascii="Calibri" w:hAnsi="Calibri"/>
          <w:color w:val="000000" w:themeColor="text1"/>
        </w:rPr>
        <w:t>ensures that when copying materials from the web, staff and pupils understand issues around plagiarism; how to check copyright and know that they must respect and acknowledge copyright/intellectual property rights;</w:t>
      </w:r>
    </w:p>
    <w:p w14:paraId="034E6764" w14:textId="5CD5D54E" w:rsidR="00BD6F9A" w:rsidRPr="004F41B3" w:rsidRDefault="00BD6F9A" w:rsidP="00F3202B">
      <w:pPr>
        <w:pStyle w:val="ListParagraph"/>
        <w:numPr>
          <w:ilvl w:val="0"/>
          <w:numId w:val="18"/>
        </w:numPr>
        <w:ind w:left="924" w:hanging="357"/>
        <w:rPr>
          <w:rFonts w:ascii="Calibri" w:hAnsi="Calibri"/>
          <w:color w:val="000000" w:themeColor="text1"/>
        </w:rPr>
      </w:pPr>
      <w:r w:rsidRPr="004F41B3">
        <w:rPr>
          <w:rFonts w:ascii="Calibri" w:hAnsi="Calibri"/>
          <w:color w:val="000000" w:themeColor="text1"/>
        </w:rPr>
        <w:t xml:space="preserve">ensures that staff and pupils understand the issues around aspects of the commercial use of the Internet, as age appropriate.  This may include risks in pop-ups; </w:t>
      </w:r>
      <w:r w:rsidR="00056992" w:rsidRPr="004F41B3">
        <w:rPr>
          <w:rFonts w:ascii="Calibri" w:hAnsi="Calibri"/>
          <w:color w:val="000000" w:themeColor="text1"/>
        </w:rPr>
        <w:t xml:space="preserve">buying online; </w:t>
      </w:r>
      <w:r w:rsidRPr="004F41B3">
        <w:rPr>
          <w:rFonts w:ascii="Calibri" w:hAnsi="Calibri"/>
          <w:color w:val="000000" w:themeColor="text1"/>
        </w:rPr>
        <w:t>online gaming/gambling etc.</w:t>
      </w:r>
    </w:p>
    <w:p w14:paraId="71E116D4" w14:textId="77777777" w:rsidR="003B2D82" w:rsidRPr="004F41B3" w:rsidRDefault="003B2D82" w:rsidP="009163B5">
      <w:pPr>
        <w:pStyle w:val="Heading3"/>
      </w:pPr>
      <w:bookmarkStart w:id="216" w:name="_Toc235953298"/>
      <w:bookmarkStart w:id="217" w:name="_Toc262648013"/>
      <w:bookmarkStart w:id="218" w:name="_Toc317592161"/>
      <w:bookmarkStart w:id="219" w:name="_Toc429408895"/>
      <w:bookmarkStart w:id="220" w:name="_Toc445738083"/>
      <w:bookmarkStart w:id="221" w:name="_Toc445738284"/>
      <w:bookmarkStart w:id="222" w:name="_Toc445738473"/>
      <w:bookmarkStart w:id="223" w:name="_Toc175920777"/>
      <w:bookmarkStart w:id="224" w:name="_Toc174015118"/>
      <w:bookmarkStart w:id="225" w:name="_Toc112827924"/>
      <w:bookmarkStart w:id="226" w:name="_Toc142906275"/>
      <w:bookmarkStart w:id="227" w:name="_Toc206775622"/>
      <w:r w:rsidRPr="004F41B3">
        <w:t xml:space="preserve">Pupils with </w:t>
      </w:r>
      <w:r w:rsidR="00687D9E" w:rsidRPr="004F41B3">
        <w:t>a</w:t>
      </w:r>
      <w:r w:rsidRPr="004F41B3">
        <w:t xml:space="preserve">dditional </w:t>
      </w:r>
      <w:r w:rsidR="00687D9E" w:rsidRPr="004F41B3">
        <w:t>n</w:t>
      </w:r>
      <w:r w:rsidRPr="004F41B3">
        <w:t>eeds</w:t>
      </w:r>
      <w:bookmarkEnd w:id="216"/>
      <w:bookmarkEnd w:id="217"/>
      <w:bookmarkEnd w:id="218"/>
      <w:bookmarkEnd w:id="219"/>
      <w:bookmarkEnd w:id="220"/>
      <w:bookmarkEnd w:id="221"/>
      <w:bookmarkEnd w:id="222"/>
      <w:bookmarkEnd w:id="223"/>
      <w:bookmarkEnd w:id="224"/>
      <w:bookmarkEnd w:id="225"/>
      <w:bookmarkEnd w:id="226"/>
      <w:bookmarkEnd w:id="227"/>
    </w:p>
    <w:p w14:paraId="6335C95D" w14:textId="51E652B7" w:rsidR="006219A8" w:rsidRPr="004F41B3" w:rsidRDefault="00B47CF1" w:rsidP="002522D0">
      <w:pPr>
        <w:spacing w:after="120"/>
        <w:ind w:left="567"/>
        <w:rPr>
          <w:rFonts w:ascii="Calibri" w:hAnsi="Calibri" w:cs="Arial"/>
          <w:b/>
        </w:rPr>
      </w:pPr>
      <w:r w:rsidRPr="004F41B3">
        <w:rPr>
          <w:rFonts w:ascii="Calibri" w:hAnsi="Calibri" w:cs="Arial"/>
        </w:rPr>
        <w:t>We use a wide range of strategies to support children with additional needs who might need extra support to keep themselves safe, especially online.</w:t>
      </w:r>
    </w:p>
    <w:p w14:paraId="217AD96B" w14:textId="77777777" w:rsidR="005E0049" w:rsidRPr="004F41B3" w:rsidRDefault="00B47CF1" w:rsidP="00F3202B">
      <w:pPr>
        <w:numPr>
          <w:ilvl w:val="0"/>
          <w:numId w:val="25"/>
        </w:numPr>
        <w:tabs>
          <w:tab w:val="clear" w:pos="720"/>
          <w:tab w:val="left" w:pos="-426"/>
        </w:tabs>
        <w:ind w:left="924" w:hanging="357"/>
        <w:rPr>
          <w:rFonts w:ascii="Calibri" w:hAnsi="Calibri" w:cs="Arial"/>
          <w:iCs/>
          <w:szCs w:val="22"/>
        </w:rPr>
      </w:pPr>
      <w:r w:rsidRPr="004F41B3">
        <w:rPr>
          <w:rFonts w:ascii="Calibri" w:hAnsi="Calibri" w:cs="Arial"/>
          <w:iCs/>
          <w:szCs w:val="22"/>
        </w:rPr>
        <w:t xml:space="preserve">Sensitively </w:t>
      </w:r>
      <w:r w:rsidR="005E0049" w:rsidRPr="004F41B3">
        <w:rPr>
          <w:rFonts w:ascii="Calibri" w:hAnsi="Calibri" w:cs="Arial"/>
          <w:iCs/>
          <w:szCs w:val="22"/>
        </w:rPr>
        <w:t>check pupil’s understanding and knowledge of general personal safety issues</w:t>
      </w:r>
      <w:r w:rsidRPr="004F41B3">
        <w:rPr>
          <w:rFonts w:ascii="Calibri" w:hAnsi="Calibri" w:cs="Arial"/>
          <w:iCs/>
          <w:szCs w:val="22"/>
        </w:rPr>
        <w:t xml:space="preserve"> using r</w:t>
      </w:r>
      <w:r w:rsidR="005E0049" w:rsidRPr="004F41B3">
        <w:rPr>
          <w:rFonts w:ascii="Calibri" w:hAnsi="Calibri" w:cs="Arial"/>
          <w:iCs/>
          <w:szCs w:val="22"/>
        </w:rPr>
        <w:t>eminders and explicit prompts to link their existing knowledge of “how to keep safe” to the rules that will apply specifically to, for instance, internet use.</w:t>
      </w:r>
    </w:p>
    <w:p w14:paraId="00F38F2E" w14:textId="77777777" w:rsidR="006219A8" w:rsidRPr="004F41B3" w:rsidRDefault="00B47CF1" w:rsidP="00F3202B">
      <w:pPr>
        <w:numPr>
          <w:ilvl w:val="0"/>
          <w:numId w:val="25"/>
        </w:numPr>
        <w:tabs>
          <w:tab w:val="clear" w:pos="720"/>
          <w:tab w:val="left" w:pos="-426"/>
        </w:tabs>
        <w:ind w:left="924" w:hanging="357"/>
        <w:rPr>
          <w:rFonts w:ascii="Calibri" w:hAnsi="Calibri" w:cs="Arial"/>
          <w:iCs/>
          <w:szCs w:val="22"/>
        </w:rPr>
      </w:pPr>
      <w:r w:rsidRPr="004F41B3">
        <w:rPr>
          <w:rFonts w:ascii="Calibri" w:hAnsi="Calibri" w:cs="Arial"/>
          <w:iCs/>
          <w:szCs w:val="22"/>
        </w:rPr>
        <w:t>Apply rules consistently to embed understanding</w:t>
      </w:r>
      <w:r w:rsidR="005E0049" w:rsidRPr="004F41B3">
        <w:rPr>
          <w:rFonts w:ascii="Calibri" w:hAnsi="Calibri" w:cs="Arial"/>
          <w:iCs/>
          <w:szCs w:val="22"/>
        </w:rPr>
        <w:t xml:space="preserve">. </w:t>
      </w:r>
    </w:p>
    <w:p w14:paraId="17CD61ED" w14:textId="77777777" w:rsidR="006219A8" w:rsidRPr="004F41B3" w:rsidRDefault="00B4102D" w:rsidP="00F3202B">
      <w:pPr>
        <w:numPr>
          <w:ilvl w:val="0"/>
          <w:numId w:val="25"/>
        </w:numPr>
        <w:tabs>
          <w:tab w:val="clear" w:pos="720"/>
          <w:tab w:val="left" w:pos="-426"/>
        </w:tabs>
        <w:ind w:left="924" w:hanging="357"/>
        <w:rPr>
          <w:rFonts w:ascii="Calibri" w:hAnsi="Calibri" w:cs="Arial"/>
          <w:iCs/>
          <w:szCs w:val="22"/>
        </w:rPr>
      </w:pPr>
      <w:r w:rsidRPr="004F41B3">
        <w:rPr>
          <w:rFonts w:ascii="Calibri" w:hAnsi="Calibri"/>
          <w:iCs/>
        </w:rPr>
        <w:t xml:space="preserve">Communicate rules clearly to parents and seek their support in implementing school rules at home. </w:t>
      </w:r>
      <w:r w:rsidR="00E279F4" w:rsidRPr="004F41B3">
        <w:rPr>
          <w:rFonts w:ascii="Calibri" w:hAnsi="Calibri"/>
          <w:iCs/>
        </w:rPr>
        <w:t xml:space="preserve"> </w:t>
      </w:r>
      <w:r w:rsidR="005E0049" w:rsidRPr="004F41B3">
        <w:rPr>
          <w:rFonts w:ascii="Calibri" w:hAnsi="Calibri"/>
          <w:iCs/>
        </w:rPr>
        <w:t xml:space="preserve">Working with parents and sharing information with them </w:t>
      </w:r>
      <w:r w:rsidRPr="004F41B3">
        <w:rPr>
          <w:rFonts w:ascii="Calibri" w:hAnsi="Calibri"/>
          <w:iCs/>
        </w:rPr>
        <w:t>is</w:t>
      </w:r>
      <w:r w:rsidR="005E0049" w:rsidRPr="004F41B3">
        <w:rPr>
          <w:rFonts w:ascii="Calibri" w:hAnsi="Calibri"/>
          <w:iCs/>
        </w:rPr>
        <w:t xml:space="preserve"> relevant to all children, but this group especially.</w:t>
      </w:r>
    </w:p>
    <w:p w14:paraId="3D328FF6" w14:textId="1BB5E169" w:rsidR="006219A8" w:rsidRPr="004F41B3" w:rsidRDefault="00B4102D" w:rsidP="00F3202B">
      <w:pPr>
        <w:numPr>
          <w:ilvl w:val="0"/>
          <w:numId w:val="25"/>
        </w:numPr>
        <w:tabs>
          <w:tab w:val="clear" w:pos="720"/>
          <w:tab w:val="left" w:pos="-426"/>
        </w:tabs>
        <w:ind w:left="924" w:hanging="357"/>
        <w:rPr>
          <w:rFonts w:ascii="Calibri" w:hAnsi="Calibri" w:cs="Arial"/>
          <w:iCs/>
          <w:szCs w:val="22"/>
        </w:rPr>
      </w:pPr>
      <w:r w:rsidRPr="004F41B3">
        <w:rPr>
          <w:rFonts w:ascii="Calibri" w:hAnsi="Calibri"/>
          <w:iCs/>
        </w:rPr>
        <w:t xml:space="preserve">Careful </w:t>
      </w:r>
      <w:r w:rsidR="005E0049" w:rsidRPr="004F41B3">
        <w:rPr>
          <w:rFonts w:ascii="Calibri" w:hAnsi="Calibri"/>
          <w:iCs/>
        </w:rPr>
        <w:t xml:space="preserve">explanations about why rules might change in different situations </w:t>
      </w:r>
      <w:r w:rsidR="00890E79" w:rsidRPr="004F41B3">
        <w:rPr>
          <w:rFonts w:ascii="Calibri" w:hAnsi="Calibri"/>
          <w:iCs/>
        </w:rPr>
        <w:t>i.e.</w:t>
      </w:r>
      <w:r w:rsidR="005E0049" w:rsidRPr="004F41B3">
        <w:rPr>
          <w:rFonts w:ascii="Calibri" w:hAnsi="Calibri"/>
          <w:iCs/>
        </w:rPr>
        <w:t xml:space="preserve"> why it is ok to give your name and address to an adult if you are lost in town, but not when using the </w:t>
      </w:r>
      <w:r w:rsidR="00805236" w:rsidRPr="004F41B3">
        <w:rPr>
          <w:rFonts w:ascii="Calibri" w:hAnsi="Calibri"/>
          <w:iCs/>
        </w:rPr>
        <w:t>I</w:t>
      </w:r>
      <w:r w:rsidR="005E0049" w:rsidRPr="004F41B3">
        <w:rPr>
          <w:rFonts w:ascii="Calibri" w:hAnsi="Calibri"/>
          <w:iCs/>
        </w:rPr>
        <w:t>nternet.</w:t>
      </w:r>
    </w:p>
    <w:p w14:paraId="57C99DCE" w14:textId="7023940A" w:rsidR="005E0049" w:rsidRPr="004F41B3" w:rsidRDefault="00B4102D" w:rsidP="00F3202B">
      <w:pPr>
        <w:numPr>
          <w:ilvl w:val="0"/>
          <w:numId w:val="25"/>
        </w:numPr>
        <w:tabs>
          <w:tab w:val="clear" w:pos="720"/>
          <w:tab w:val="left" w:pos="-426"/>
        </w:tabs>
        <w:spacing w:after="120"/>
        <w:ind w:left="924" w:hanging="357"/>
        <w:rPr>
          <w:rFonts w:ascii="Calibri" w:hAnsi="Calibri" w:cs="Arial"/>
          <w:iCs/>
          <w:szCs w:val="22"/>
        </w:rPr>
      </w:pPr>
      <w:r w:rsidRPr="004F41B3">
        <w:rPr>
          <w:rFonts w:ascii="Calibri" w:hAnsi="Calibri"/>
          <w:iCs/>
        </w:rPr>
        <w:t>Consistent use of cause and effect linking the rules to consequences teaching re</w:t>
      </w:r>
      <w:r w:rsidR="005E0049" w:rsidRPr="004F41B3">
        <w:rPr>
          <w:rFonts w:ascii="Calibri" w:hAnsi="Calibri"/>
          <w:iCs/>
        </w:rPr>
        <w:t>alistic and practical examples of what might happen if… without frightening pupils.</w:t>
      </w:r>
    </w:p>
    <w:p w14:paraId="1FF32917" w14:textId="15853C0A" w:rsidR="00A45AC7" w:rsidRPr="004F41B3" w:rsidRDefault="00A45AC7" w:rsidP="00A45AC7">
      <w:pPr>
        <w:pStyle w:val="Heading3"/>
      </w:pPr>
      <w:bookmarkStart w:id="228" w:name="_Toc175920778"/>
      <w:bookmarkStart w:id="229" w:name="_Toc174015119"/>
      <w:bookmarkStart w:id="230" w:name="_Toc112827925"/>
      <w:bookmarkStart w:id="231" w:name="_Toc142906276"/>
      <w:bookmarkStart w:id="232" w:name="_Toc206775623"/>
      <w:bookmarkStart w:id="233" w:name="_Hlk84415396"/>
      <w:r w:rsidRPr="004F41B3">
        <w:t xml:space="preserve">Remote </w:t>
      </w:r>
      <w:r w:rsidR="00CB292C" w:rsidRPr="004F41B3">
        <w:t>Education</w:t>
      </w:r>
      <w:bookmarkEnd w:id="228"/>
      <w:bookmarkEnd w:id="229"/>
      <w:bookmarkEnd w:id="230"/>
      <w:bookmarkEnd w:id="231"/>
      <w:bookmarkEnd w:id="232"/>
    </w:p>
    <w:p w14:paraId="28DC079D" w14:textId="7BE1B990" w:rsidR="000918DE" w:rsidRPr="004F41B3" w:rsidRDefault="00B055F3" w:rsidP="000918DE">
      <w:pPr>
        <w:spacing w:after="120"/>
        <w:ind w:left="567"/>
        <w:rPr>
          <w:rFonts w:cstheme="minorHAnsi"/>
          <w:szCs w:val="22"/>
          <w:lang w:eastAsia="en-GB"/>
        </w:rPr>
      </w:pPr>
      <w:r>
        <w:rPr>
          <w:rFonts w:cstheme="minorHAnsi"/>
          <w:szCs w:val="22"/>
        </w:rPr>
        <w:t>T</w:t>
      </w:r>
      <w:r w:rsidR="000918DE" w:rsidRPr="004F41B3">
        <w:rPr>
          <w:rFonts w:cstheme="minorHAnsi"/>
          <w:szCs w:val="22"/>
        </w:rPr>
        <w:t>he DfE expects schools to maintain their capabilities to deliver high quality remote education in cases where it is not possible or contrary to government guidance for some or all pupils to attend face-to-face education.</w:t>
      </w:r>
    </w:p>
    <w:p w14:paraId="1C1CD0D4" w14:textId="77777777" w:rsidR="000918DE" w:rsidRPr="004F41B3" w:rsidRDefault="000918DE" w:rsidP="000918DE">
      <w:pPr>
        <w:spacing w:after="120"/>
        <w:ind w:left="567"/>
      </w:pPr>
      <w:r w:rsidRPr="004F41B3">
        <w:t>Our priority will always be to deliver high-quality face-to-face education to all pupils. Remote education will only ever be considered as a short-term measure and as a last resort where in person attendance is not possible.</w:t>
      </w:r>
    </w:p>
    <w:p w14:paraId="188410BC" w14:textId="77777777" w:rsidR="000918DE" w:rsidRPr="004F41B3" w:rsidRDefault="000918DE" w:rsidP="00F25F7B">
      <w:pPr>
        <w:spacing w:after="120"/>
        <w:ind w:left="567"/>
        <w:rPr>
          <w:rFonts w:cstheme="minorHAnsi"/>
          <w:szCs w:val="22"/>
        </w:rPr>
      </w:pPr>
      <w:r w:rsidRPr="004F41B3">
        <w:rPr>
          <w:rFonts w:cstheme="minorHAnsi"/>
          <w:szCs w:val="22"/>
        </w:rPr>
        <w:t>This might include:</w:t>
      </w:r>
    </w:p>
    <w:p w14:paraId="1D82CD39" w14:textId="774E41C7" w:rsidR="000918DE" w:rsidRPr="004F41B3" w:rsidRDefault="000918DE" w:rsidP="00F3202B">
      <w:pPr>
        <w:pStyle w:val="ListParagraph"/>
        <w:numPr>
          <w:ilvl w:val="0"/>
          <w:numId w:val="74"/>
        </w:numPr>
        <w:spacing w:after="120"/>
        <w:ind w:left="981" w:hanging="357"/>
        <w:rPr>
          <w:rFonts w:cstheme="minorHAnsi"/>
          <w:szCs w:val="22"/>
        </w:rPr>
      </w:pPr>
      <w:r w:rsidRPr="004F41B3">
        <w:rPr>
          <w:rFonts w:cstheme="minorHAnsi"/>
          <w:szCs w:val="22"/>
        </w:rPr>
        <w:t xml:space="preserve">occasions when our </w:t>
      </w:r>
      <w:r w:rsidR="008B3D55">
        <w:rPr>
          <w:rFonts w:cstheme="minorHAnsi"/>
          <w:szCs w:val="22"/>
        </w:rPr>
        <w:t>H</w:t>
      </w:r>
      <w:r w:rsidRPr="004F41B3">
        <w:rPr>
          <w:rFonts w:cstheme="minorHAnsi"/>
          <w:szCs w:val="22"/>
        </w:rPr>
        <w:t>ead</w:t>
      </w:r>
      <w:r w:rsidR="008B3D55">
        <w:rPr>
          <w:rFonts w:cstheme="minorHAnsi"/>
          <w:szCs w:val="22"/>
        </w:rPr>
        <w:t xml:space="preserve"> </w:t>
      </w:r>
      <w:r w:rsidRPr="004F41B3">
        <w:rPr>
          <w:rFonts w:cstheme="minorHAnsi"/>
          <w:szCs w:val="22"/>
        </w:rPr>
        <w:t>teacher decides that it is not possible for us to open safely, or that opening would contradict guidance from local or central government</w:t>
      </w:r>
      <w:r w:rsidR="003E5F69">
        <w:rPr>
          <w:rFonts w:cstheme="minorHAnsi"/>
          <w:szCs w:val="22"/>
        </w:rPr>
        <w:t>;</w:t>
      </w:r>
    </w:p>
    <w:p w14:paraId="3E07BDC7" w14:textId="77777777" w:rsidR="000918DE" w:rsidRPr="004F41B3" w:rsidRDefault="000918DE" w:rsidP="00F3202B">
      <w:pPr>
        <w:pStyle w:val="ListParagraph"/>
        <w:numPr>
          <w:ilvl w:val="0"/>
          <w:numId w:val="74"/>
        </w:numPr>
        <w:spacing w:after="120"/>
        <w:ind w:left="981" w:hanging="357"/>
        <w:rPr>
          <w:rFonts w:cstheme="minorHAnsi"/>
          <w:szCs w:val="22"/>
        </w:rPr>
      </w:pPr>
      <w:r w:rsidRPr="004F41B3">
        <w:rPr>
          <w:rFonts w:cstheme="minorHAnsi"/>
          <w:szCs w:val="22"/>
        </w:rPr>
        <w:t>occasions when individual pupils, for a limited duration, are unable to physically attend school but are able to continue learning, for example pupils with an infectious illness.</w:t>
      </w:r>
    </w:p>
    <w:p w14:paraId="4A084C5D" w14:textId="34C39A90" w:rsidR="000918DE" w:rsidRPr="004F41B3" w:rsidRDefault="000918DE" w:rsidP="000918DE">
      <w:pPr>
        <w:spacing w:after="120"/>
        <w:ind w:left="567"/>
        <w:rPr>
          <w:rFonts w:cstheme="minorHAnsi"/>
        </w:rPr>
      </w:pPr>
      <w:r w:rsidRPr="004F41B3">
        <w:rPr>
          <w:rFonts w:cstheme="minorHAnsi"/>
        </w:rPr>
        <w:t xml:space="preserve">In these circumstances pupils </w:t>
      </w:r>
      <w:r w:rsidR="00D7378C" w:rsidRPr="004F41B3">
        <w:rPr>
          <w:rFonts w:cstheme="minorHAnsi"/>
        </w:rPr>
        <w:t>will</w:t>
      </w:r>
      <w:r w:rsidRPr="004F41B3">
        <w:rPr>
          <w:rFonts w:cstheme="minorHAnsi"/>
        </w:rPr>
        <w:t xml:space="preserve"> have access to remote education as soon as </w:t>
      </w:r>
      <w:r w:rsidR="00D7378C" w:rsidRPr="004F41B3">
        <w:rPr>
          <w:rFonts w:cstheme="minorHAnsi"/>
        </w:rPr>
        <w:t xml:space="preserve">we </w:t>
      </w:r>
      <w:r w:rsidRPr="004F41B3">
        <w:rPr>
          <w:rFonts w:cstheme="minorHAnsi"/>
        </w:rPr>
        <w:t xml:space="preserve">reasonably </w:t>
      </w:r>
      <w:r w:rsidR="00D7378C" w:rsidRPr="004F41B3">
        <w:rPr>
          <w:rFonts w:cstheme="minorHAnsi"/>
        </w:rPr>
        <w:t xml:space="preserve">can in </w:t>
      </w:r>
      <w:r w:rsidRPr="004F41B3">
        <w:rPr>
          <w:rFonts w:cstheme="minorHAnsi"/>
        </w:rPr>
        <w:t>proportion to the length of absence and disruption to their learning.</w:t>
      </w:r>
    </w:p>
    <w:p w14:paraId="6569195C" w14:textId="0E1A2993" w:rsidR="000918DE" w:rsidRPr="004F41B3" w:rsidRDefault="00D7378C" w:rsidP="00D7378C">
      <w:pPr>
        <w:spacing w:after="60"/>
        <w:ind w:left="567"/>
        <w:rPr>
          <w:rFonts w:cstheme="minorHAnsi"/>
        </w:rPr>
      </w:pPr>
      <w:r w:rsidRPr="004F41B3">
        <w:rPr>
          <w:rFonts w:cstheme="minorHAnsi"/>
        </w:rPr>
        <w:t>We will</w:t>
      </w:r>
      <w:r w:rsidR="000918DE" w:rsidRPr="004F41B3">
        <w:rPr>
          <w:rFonts w:cstheme="minorHAnsi"/>
        </w:rPr>
        <w:t xml:space="preserve"> </w:t>
      </w:r>
      <w:r w:rsidRPr="004F41B3">
        <w:rPr>
          <w:rFonts w:cstheme="minorHAnsi"/>
        </w:rPr>
        <w:t xml:space="preserve">try to provide </w:t>
      </w:r>
      <w:r w:rsidR="000918DE" w:rsidRPr="004F41B3">
        <w:rPr>
          <w:rFonts w:cstheme="minorHAnsi"/>
        </w:rPr>
        <w:t>remote education equivalent in length to the core teaching pupils would receive in school</w:t>
      </w:r>
      <w:r w:rsidRPr="004F41B3">
        <w:rPr>
          <w:rFonts w:cstheme="minorHAnsi"/>
        </w:rPr>
        <w:t xml:space="preserve">  This can include </w:t>
      </w:r>
      <w:r w:rsidR="000918DE" w:rsidRPr="004F41B3">
        <w:rPr>
          <w:rFonts w:cstheme="minorHAnsi"/>
        </w:rPr>
        <w:t>recorded or live direct teaching time, as well as time for pupils to complete tasks and assignments independently</w:t>
      </w:r>
      <w:r w:rsidR="000B4411" w:rsidRPr="004F41B3">
        <w:rPr>
          <w:rFonts w:cstheme="minorHAnsi"/>
        </w:rPr>
        <w:t>,</w:t>
      </w:r>
      <w:r w:rsidRPr="004F41B3">
        <w:rPr>
          <w:rFonts w:cstheme="minorHAnsi"/>
        </w:rPr>
        <w:t xml:space="preserve"> and we understand g</w:t>
      </w:r>
      <w:r w:rsidR="000918DE" w:rsidRPr="004F41B3">
        <w:rPr>
          <w:rFonts w:cstheme="minorHAnsi"/>
        </w:rPr>
        <w:t>ood practice is considered to be:</w:t>
      </w:r>
    </w:p>
    <w:p w14:paraId="0BFECD8B" w14:textId="77777777" w:rsidR="000918DE" w:rsidRPr="004F41B3" w:rsidRDefault="000918DE" w:rsidP="00F3202B">
      <w:pPr>
        <w:pStyle w:val="ListParagraph"/>
        <w:numPr>
          <w:ilvl w:val="0"/>
          <w:numId w:val="75"/>
        </w:numPr>
        <w:spacing w:after="120"/>
        <w:ind w:left="981" w:hanging="357"/>
        <w:rPr>
          <w:rFonts w:cstheme="minorHAnsi"/>
        </w:rPr>
      </w:pPr>
      <w:r w:rsidRPr="004F41B3">
        <w:rPr>
          <w:rFonts w:cstheme="minorHAnsi"/>
        </w:rPr>
        <w:t>3 hours a day on average across the cohort for key stage 1, with less for younger children</w:t>
      </w:r>
    </w:p>
    <w:p w14:paraId="49200F48" w14:textId="77777777" w:rsidR="000918DE" w:rsidRPr="004F41B3" w:rsidRDefault="000918DE" w:rsidP="00F3202B">
      <w:pPr>
        <w:pStyle w:val="ListParagraph"/>
        <w:numPr>
          <w:ilvl w:val="0"/>
          <w:numId w:val="75"/>
        </w:numPr>
        <w:spacing w:after="120"/>
        <w:ind w:left="981" w:hanging="357"/>
        <w:rPr>
          <w:rFonts w:cstheme="minorHAnsi"/>
        </w:rPr>
      </w:pPr>
      <w:r w:rsidRPr="004F41B3">
        <w:rPr>
          <w:rFonts w:cstheme="minorHAnsi"/>
        </w:rPr>
        <w:t>4 hours a day for key stage 2</w:t>
      </w:r>
    </w:p>
    <w:p w14:paraId="6DF7296D" w14:textId="77777777" w:rsidR="000918DE" w:rsidRPr="004F41B3" w:rsidRDefault="000918DE" w:rsidP="00F3202B">
      <w:pPr>
        <w:pStyle w:val="ListParagraph"/>
        <w:numPr>
          <w:ilvl w:val="0"/>
          <w:numId w:val="75"/>
        </w:numPr>
        <w:spacing w:after="120"/>
        <w:ind w:left="981" w:hanging="357"/>
        <w:rPr>
          <w:rFonts w:cstheme="minorHAnsi"/>
        </w:rPr>
      </w:pPr>
      <w:r w:rsidRPr="004F41B3">
        <w:rPr>
          <w:rFonts w:cstheme="minorHAnsi"/>
        </w:rPr>
        <w:t>5 hours a day for key stages 3 and 4</w:t>
      </w:r>
    </w:p>
    <w:p w14:paraId="4B7EB93E" w14:textId="4211AA06" w:rsidR="008F0224" w:rsidRPr="004F41B3" w:rsidRDefault="008F0224" w:rsidP="008F0224">
      <w:pPr>
        <w:spacing w:after="120"/>
        <w:ind w:left="567"/>
        <w:rPr>
          <w:rFonts w:cstheme="minorHAnsi"/>
        </w:rPr>
      </w:pPr>
      <w:r w:rsidRPr="004F41B3">
        <w:rPr>
          <w:rFonts w:cstheme="minorHAnsi"/>
        </w:rPr>
        <w:t xml:space="preserve">In developing </w:t>
      </w:r>
      <w:r w:rsidR="003774B5" w:rsidRPr="004F41B3">
        <w:rPr>
          <w:rFonts w:cstheme="minorHAnsi"/>
        </w:rPr>
        <w:t xml:space="preserve">our </w:t>
      </w:r>
      <w:r w:rsidRPr="004F41B3">
        <w:rPr>
          <w:rFonts w:cstheme="minorHAnsi"/>
        </w:rPr>
        <w:t>remote education</w:t>
      </w:r>
      <w:r w:rsidR="003774B5" w:rsidRPr="004F41B3">
        <w:rPr>
          <w:rFonts w:cstheme="minorHAnsi"/>
        </w:rPr>
        <w:t xml:space="preserve"> provision</w:t>
      </w:r>
      <w:r w:rsidRPr="004F41B3">
        <w:rPr>
          <w:rFonts w:cstheme="minorHAnsi"/>
        </w:rPr>
        <w:t>, w</w:t>
      </w:r>
      <w:r w:rsidR="00895730" w:rsidRPr="004F41B3">
        <w:rPr>
          <w:rFonts w:cstheme="minorHAnsi"/>
        </w:rPr>
        <w:t>e have</w:t>
      </w:r>
      <w:r w:rsidRPr="004F41B3">
        <w:rPr>
          <w:rFonts w:cstheme="minorHAnsi"/>
        </w:rPr>
        <w:t>:</w:t>
      </w:r>
    </w:p>
    <w:p w14:paraId="70A9DAF7" w14:textId="0C000708" w:rsidR="00895730" w:rsidRPr="004F41B3" w:rsidRDefault="00FC50DD" w:rsidP="00F3202B">
      <w:pPr>
        <w:numPr>
          <w:ilvl w:val="0"/>
          <w:numId w:val="67"/>
        </w:numPr>
        <w:tabs>
          <w:tab w:val="clear" w:pos="720"/>
        </w:tabs>
        <w:ind w:left="927"/>
        <w:rPr>
          <w:rFonts w:cstheme="minorHAnsi"/>
        </w:rPr>
      </w:pPr>
      <w:r w:rsidRPr="004F41B3">
        <w:rPr>
          <w:rFonts w:cstheme="minorHAnsi"/>
        </w:rPr>
        <w:t>s</w:t>
      </w:r>
      <w:r w:rsidR="008F0224" w:rsidRPr="004F41B3">
        <w:rPr>
          <w:rFonts w:cstheme="minorHAnsi"/>
        </w:rPr>
        <w:t>elect</w:t>
      </w:r>
      <w:r w:rsidR="00895730" w:rsidRPr="004F41B3">
        <w:rPr>
          <w:rFonts w:cstheme="minorHAnsi"/>
        </w:rPr>
        <w:t>ed</w:t>
      </w:r>
      <w:r w:rsidR="003774B5" w:rsidRPr="004F41B3">
        <w:rPr>
          <w:rFonts w:cstheme="minorHAnsi"/>
        </w:rPr>
        <w:t xml:space="preserve"> </w:t>
      </w:r>
      <w:bookmarkStart w:id="234" w:name="_Hlk203140226"/>
      <w:r w:rsidR="003774B5" w:rsidRPr="004F41B3">
        <w:rPr>
          <w:rFonts w:cstheme="minorHAnsi"/>
        </w:rPr>
        <w:t>the</w:t>
      </w:r>
      <w:r w:rsidR="008F0224" w:rsidRPr="004F41B3">
        <w:rPr>
          <w:rFonts w:cstheme="minorHAnsi"/>
        </w:rPr>
        <w:t xml:space="preserve"> </w:t>
      </w:r>
      <w:r w:rsidR="008A5A61" w:rsidRPr="00DC4CFF">
        <w:rPr>
          <w:rFonts w:cstheme="minorHAnsi"/>
        </w:rPr>
        <w:t>Microsoft Teams</w:t>
      </w:r>
      <w:r w:rsidR="008F0224" w:rsidRPr="004F41B3">
        <w:rPr>
          <w:rFonts w:cstheme="minorHAnsi"/>
        </w:rPr>
        <w:t xml:space="preserve"> digital platform </w:t>
      </w:r>
      <w:bookmarkEnd w:id="234"/>
      <w:r w:rsidR="003774B5" w:rsidRPr="004F41B3">
        <w:rPr>
          <w:rFonts w:cstheme="minorHAnsi"/>
        </w:rPr>
        <w:t>to use</w:t>
      </w:r>
      <w:r w:rsidR="008F0224" w:rsidRPr="004F41B3">
        <w:rPr>
          <w:rFonts w:cstheme="minorHAnsi"/>
        </w:rPr>
        <w:t xml:space="preserve"> consistently across the school to allow interaction, </w:t>
      </w:r>
      <w:r w:rsidR="003774B5" w:rsidRPr="004F41B3">
        <w:rPr>
          <w:rFonts w:cstheme="minorHAnsi"/>
        </w:rPr>
        <w:t>assessment,</w:t>
      </w:r>
      <w:r w:rsidR="008F0224" w:rsidRPr="004F41B3">
        <w:rPr>
          <w:rFonts w:cstheme="minorHAnsi"/>
        </w:rPr>
        <w:t xml:space="preserve"> and feedback </w:t>
      </w:r>
      <w:r w:rsidR="003774B5" w:rsidRPr="004F41B3">
        <w:rPr>
          <w:rFonts w:cstheme="minorHAnsi"/>
        </w:rPr>
        <w:t>with</w:t>
      </w:r>
      <w:r w:rsidR="00895730" w:rsidRPr="004F41B3">
        <w:rPr>
          <w:rFonts w:cstheme="minorHAnsi"/>
        </w:rPr>
        <w:t xml:space="preserve"> procedures in place to</w:t>
      </w:r>
      <w:r w:rsidR="008F0224" w:rsidRPr="004F41B3">
        <w:rPr>
          <w:rFonts w:cstheme="minorHAnsi"/>
        </w:rPr>
        <w:t xml:space="preserve"> </w:t>
      </w:r>
      <w:r w:rsidR="00895730" w:rsidRPr="004F41B3">
        <w:rPr>
          <w:rFonts w:cstheme="minorHAnsi"/>
        </w:rPr>
        <w:t>en</w:t>
      </w:r>
      <w:r w:rsidR="008F0224" w:rsidRPr="004F41B3">
        <w:rPr>
          <w:rFonts w:cstheme="minorHAnsi"/>
        </w:rPr>
        <w:t>sure staff are trained and confident in its use</w:t>
      </w:r>
      <w:r w:rsidR="00895730" w:rsidRPr="004F41B3">
        <w:rPr>
          <w:rFonts w:cstheme="minorHAnsi"/>
        </w:rPr>
        <w:t>.</w:t>
      </w:r>
      <w:r w:rsidR="00A81C96" w:rsidRPr="004F41B3">
        <w:rPr>
          <w:rFonts w:cstheme="minorHAnsi"/>
        </w:rPr>
        <w:t xml:space="preserve">  This enables us to provide online video lessons recorded by teaching staff and </w:t>
      </w:r>
      <w:r w:rsidR="001D5F3D" w:rsidRPr="004F41B3">
        <w:rPr>
          <w:rFonts w:cstheme="minorHAnsi"/>
        </w:rPr>
        <w:t>high-quality</w:t>
      </w:r>
      <w:r w:rsidR="00A81C96" w:rsidRPr="004F41B3">
        <w:rPr>
          <w:rFonts w:cstheme="minorHAnsi"/>
        </w:rPr>
        <w:t xml:space="preserve"> lessons developed by external providers as well as monitored methods of communication.</w:t>
      </w:r>
    </w:p>
    <w:p w14:paraId="4CA434AB" w14:textId="092DECFB" w:rsidR="008F0224" w:rsidRPr="004F41B3" w:rsidRDefault="00FC50DD" w:rsidP="00F3202B">
      <w:pPr>
        <w:numPr>
          <w:ilvl w:val="0"/>
          <w:numId w:val="67"/>
        </w:numPr>
        <w:tabs>
          <w:tab w:val="clear" w:pos="720"/>
        </w:tabs>
        <w:ind w:left="927"/>
        <w:rPr>
          <w:rFonts w:cstheme="minorHAnsi"/>
        </w:rPr>
      </w:pPr>
      <w:r w:rsidRPr="004F41B3">
        <w:rPr>
          <w:rFonts w:cstheme="minorHAnsi"/>
        </w:rPr>
        <w:lastRenderedPageBreak/>
        <w:t>i</w:t>
      </w:r>
      <w:r w:rsidR="00895730" w:rsidRPr="004F41B3">
        <w:rPr>
          <w:rFonts w:cstheme="minorHAnsi"/>
        </w:rPr>
        <w:t xml:space="preserve">dentified ways to </w:t>
      </w:r>
      <w:r w:rsidR="001D5F3D" w:rsidRPr="004F41B3">
        <w:rPr>
          <w:rFonts w:cstheme="minorHAnsi"/>
        </w:rPr>
        <w:t xml:space="preserve">discover and </w:t>
      </w:r>
      <w:r w:rsidR="008F0224" w:rsidRPr="004F41B3">
        <w:rPr>
          <w:rFonts w:cstheme="minorHAnsi"/>
        </w:rPr>
        <w:t xml:space="preserve">overcome barriers to digital access for pupils </w:t>
      </w:r>
      <w:r w:rsidR="00890E79" w:rsidRPr="004F41B3">
        <w:rPr>
          <w:rFonts w:cstheme="minorHAnsi"/>
        </w:rPr>
        <w:t>e.g.</w:t>
      </w:r>
      <w:r w:rsidR="00895730" w:rsidRPr="004F41B3">
        <w:rPr>
          <w:rFonts w:cstheme="minorHAnsi"/>
        </w:rPr>
        <w:t xml:space="preserve"> </w:t>
      </w:r>
      <w:r w:rsidR="001A34CB" w:rsidRPr="004F41B3">
        <w:rPr>
          <w:rFonts w:cstheme="minorHAnsi"/>
        </w:rPr>
        <w:t xml:space="preserve">forms or other survey methods, </w:t>
      </w:r>
      <w:r w:rsidR="00895730" w:rsidRPr="004F41B3">
        <w:rPr>
          <w:rFonts w:cstheme="minorHAnsi"/>
        </w:rPr>
        <w:t>d</w:t>
      </w:r>
      <w:r w:rsidR="008F0224" w:rsidRPr="004F41B3">
        <w:rPr>
          <w:rFonts w:cstheme="minorHAnsi"/>
        </w:rPr>
        <w:t>istributing school-owned laptops</w:t>
      </w:r>
      <w:r w:rsidR="00895730" w:rsidRPr="004F41B3">
        <w:rPr>
          <w:rFonts w:cstheme="minorHAnsi"/>
        </w:rPr>
        <w:t xml:space="preserve">, </w:t>
      </w:r>
      <w:r w:rsidR="008F0224" w:rsidRPr="004F41B3">
        <w:rPr>
          <w:rFonts w:cstheme="minorHAnsi"/>
        </w:rPr>
        <w:t>securing appropriate internet connectivity solutions</w:t>
      </w:r>
      <w:r w:rsidR="00895730" w:rsidRPr="004F41B3">
        <w:rPr>
          <w:rFonts w:cstheme="minorHAnsi"/>
        </w:rPr>
        <w:t xml:space="preserve">, </w:t>
      </w:r>
      <w:r w:rsidR="008F0224" w:rsidRPr="004F41B3">
        <w:rPr>
          <w:rFonts w:cstheme="minorHAnsi"/>
        </w:rPr>
        <w:t>providing printed resources, such as textbooks and workbooks, to structure learning, supplemented with other forms of communication to keep pupils on track or answer questions about work</w:t>
      </w:r>
      <w:r w:rsidR="003774B5" w:rsidRPr="004F41B3">
        <w:rPr>
          <w:rFonts w:cstheme="minorHAnsi"/>
        </w:rPr>
        <w:t>.</w:t>
      </w:r>
    </w:p>
    <w:p w14:paraId="101A1B9C" w14:textId="1CFC76AE" w:rsidR="001A34CB" w:rsidRPr="004F41B3" w:rsidRDefault="00FC50DD" w:rsidP="00F3202B">
      <w:pPr>
        <w:pStyle w:val="ListParagraph"/>
        <w:numPr>
          <w:ilvl w:val="0"/>
          <w:numId w:val="71"/>
        </w:numPr>
        <w:ind w:left="927"/>
        <w:rPr>
          <w:rFonts w:cstheme="minorHAnsi"/>
          <w:color w:val="0B0C0C"/>
        </w:rPr>
      </w:pPr>
      <w:r w:rsidRPr="004F41B3">
        <w:rPr>
          <w:rFonts w:cstheme="minorHAnsi"/>
        </w:rPr>
        <w:t>e</w:t>
      </w:r>
      <w:r w:rsidR="001A34CB" w:rsidRPr="004F41B3">
        <w:rPr>
          <w:rFonts w:cstheme="minorHAnsi"/>
        </w:rPr>
        <w:t xml:space="preserve">nsured that school-owned devices distributed for </w:t>
      </w:r>
      <w:r w:rsidR="00FC6B4C" w:rsidRPr="004F41B3">
        <w:rPr>
          <w:rFonts w:cstheme="minorHAnsi"/>
        </w:rPr>
        <w:t xml:space="preserve">the purpose of </w:t>
      </w:r>
      <w:r w:rsidR="001A34CB" w:rsidRPr="004F41B3">
        <w:rPr>
          <w:rFonts w:cstheme="minorHAnsi"/>
        </w:rPr>
        <w:t xml:space="preserve">access to remote education </w:t>
      </w:r>
      <w:r w:rsidR="00B22D1B" w:rsidRPr="004F41B3">
        <w:rPr>
          <w:rFonts w:cstheme="minorHAnsi"/>
        </w:rPr>
        <w:t>will always include</w:t>
      </w:r>
      <w:r w:rsidR="001A34CB" w:rsidRPr="004F41B3">
        <w:rPr>
          <w:rFonts w:cstheme="minorHAnsi"/>
        </w:rPr>
        <w:t xml:space="preserve"> a</w:t>
      </w:r>
      <w:r w:rsidR="001A34CB" w:rsidRPr="004F41B3">
        <w:rPr>
          <w:rFonts w:cstheme="minorHAnsi"/>
          <w:color w:val="0B0C0C"/>
        </w:rPr>
        <w:t xml:space="preserve">ppropriate </w:t>
      </w:r>
      <w:hyperlink r:id="rId62" w:history="1">
        <w:r w:rsidR="001A34CB" w:rsidRPr="004F41B3">
          <w:rPr>
            <w:rStyle w:val="Hyperlink"/>
            <w:rFonts w:cstheme="minorHAnsi"/>
          </w:rPr>
          <w:t>safeguarding controls and support</w:t>
        </w:r>
      </w:hyperlink>
      <w:r w:rsidR="001A34CB" w:rsidRPr="004F41B3">
        <w:rPr>
          <w:rFonts w:cstheme="minorHAnsi"/>
          <w:color w:val="0B0C0C"/>
        </w:rPr>
        <w:t xml:space="preserve"> to help children and families</w:t>
      </w:r>
      <w:r w:rsidR="00FC6B4C" w:rsidRPr="004F41B3">
        <w:rPr>
          <w:rFonts w:cstheme="minorHAnsi"/>
          <w:color w:val="0B0C0C"/>
        </w:rPr>
        <w:t>, and staff</w:t>
      </w:r>
      <w:r w:rsidR="001A34CB" w:rsidRPr="004F41B3">
        <w:rPr>
          <w:rFonts w:cstheme="minorHAnsi"/>
          <w:color w:val="0B0C0C"/>
        </w:rPr>
        <w:t xml:space="preserve"> use </w:t>
      </w:r>
      <w:r w:rsidR="00B22D1B" w:rsidRPr="004F41B3">
        <w:rPr>
          <w:rFonts w:cstheme="minorHAnsi"/>
          <w:color w:val="0B0C0C"/>
        </w:rPr>
        <w:t>them</w:t>
      </w:r>
      <w:r w:rsidR="001A34CB" w:rsidRPr="004F41B3">
        <w:rPr>
          <w:rFonts w:cstheme="minorHAnsi"/>
          <w:color w:val="0B0C0C"/>
        </w:rPr>
        <w:t xml:space="preserve"> safely</w:t>
      </w:r>
      <w:r w:rsidR="00B22D1B" w:rsidRPr="004F41B3">
        <w:rPr>
          <w:rFonts w:cstheme="minorHAnsi"/>
          <w:color w:val="0B0C0C"/>
        </w:rPr>
        <w:t xml:space="preserve">, including information about </w:t>
      </w:r>
      <w:r w:rsidR="003E31C2" w:rsidRPr="004F41B3">
        <w:rPr>
          <w:rFonts w:cstheme="minorHAnsi"/>
          <w:color w:val="0B0C0C"/>
        </w:rPr>
        <w:t xml:space="preserve">physically healthy computing </w:t>
      </w:r>
      <w:r w:rsidR="00890E79" w:rsidRPr="004F41B3">
        <w:rPr>
          <w:rFonts w:cstheme="minorHAnsi"/>
          <w:color w:val="0B0C0C"/>
        </w:rPr>
        <w:t>e.g.</w:t>
      </w:r>
      <w:r w:rsidR="003E31C2" w:rsidRPr="004F41B3">
        <w:rPr>
          <w:rFonts w:cstheme="minorHAnsi"/>
          <w:color w:val="0B0C0C"/>
        </w:rPr>
        <w:t xml:space="preserve"> </w:t>
      </w:r>
      <w:r w:rsidR="00B22D1B" w:rsidRPr="004F41B3">
        <w:rPr>
          <w:rFonts w:cstheme="minorHAnsi"/>
          <w:color w:val="0B0C0C"/>
        </w:rPr>
        <w:t xml:space="preserve">posture, </w:t>
      </w:r>
      <w:r w:rsidR="00FC6B4C" w:rsidRPr="004F41B3">
        <w:rPr>
          <w:rFonts w:cstheme="minorHAnsi"/>
          <w:color w:val="0B0C0C"/>
        </w:rPr>
        <w:t>the teaching and learning environment</w:t>
      </w:r>
      <w:r w:rsidR="00B22D1B" w:rsidRPr="004F41B3">
        <w:rPr>
          <w:rFonts w:cstheme="minorHAnsi"/>
          <w:color w:val="0B0C0C"/>
        </w:rPr>
        <w:t>, sleep</w:t>
      </w:r>
      <w:r w:rsidR="001A34CB" w:rsidRPr="004F41B3">
        <w:rPr>
          <w:rFonts w:cstheme="minorHAnsi"/>
          <w:color w:val="0B0C0C"/>
        </w:rPr>
        <w:t>.</w:t>
      </w:r>
    </w:p>
    <w:p w14:paraId="550F6036" w14:textId="2B122FC9" w:rsidR="00895730" w:rsidRPr="004F41B3" w:rsidRDefault="00202412" w:rsidP="00F3202B">
      <w:pPr>
        <w:numPr>
          <w:ilvl w:val="0"/>
          <w:numId w:val="68"/>
        </w:numPr>
        <w:tabs>
          <w:tab w:val="clear" w:pos="720"/>
        </w:tabs>
        <w:ind w:left="924" w:hanging="357"/>
        <w:rPr>
          <w:rFonts w:cstheme="minorHAnsi"/>
        </w:rPr>
      </w:pPr>
      <w:r w:rsidRPr="004F41B3">
        <w:rPr>
          <w:rFonts w:cstheme="minorHAnsi"/>
        </w:rPr>
        <w:t>Considered how to transfer effective teaching from the classroom into remote education</w:t>
      </w:r>
      <w:r w:rsidR="003774B5" w:rsidRPr="004F41B3">
        <w:rPr>
          <w:rFonts w:cstheme="minorHAnsi"/>
        </w:rPr>
        <w:t>.</w:t>
      </w:r>
    </w:p>
    <w:p w14:paraId="49EAD640" w14:textId="518CC422" w:rsidR="00895730" w:rsidRPr="004F41B3" w:rsidRDefault="007228F7" w:rsidP="00F3202B">
      <w:pPr>
        <w:numPr>
          <w:ilvl w:val="0"/>
          <w:numId w:val="68"/>
        </w:numPr>
        <w:tabs>
          <w:tab w:val="clear" w:pos="720"/>
        </w:tabs>
        <w:ind w:left="924" w:hanging="357"/>
        <w:rPr>
          <w:rFonts w:cstheme="minorHAnsi"/>
        </w:rPr>
      </w:pPr>
      <w:bookmarkStart w:id="235" w:name="_Hlk203140323"/>
      <w:r w:rsidRPr="004F41B3">
        <w:rPr>
          <w:rFonts w:cstheme="minorHAnsi"/>
        </w:rPr>
        <w:t xml:space="preserve">Determined our thresholds of absence at which we will again publish </w:t>
      </w:r>
      <w:r w:rsidR="003774B5" w:rsidRPr="004F41B3">
        <w:rPr>
          <w:rFonts w:cstheme="minorHAnsi"/>
        </w:rPr>
        <w:t>on the school website</w:t>
      </w:r>
      <w:r w:rsidR="00444D93" w:rsidRPr="004F41B3">
        <w:rPr>
          <w:rFonts w:cstheme="minorHAnsi"/>
        </w:rPr>
        <w:t xml:space="preserve"> up-to-date</w:t>
      </w:r>
      <w:r w:rsidR="003774B5" w:rsidRPr="004F41B3">
        <w:rPr>
          <w:rFonts w:cstheme="minorHAnsi"/>
        </w:rPr>
        <w:t xml:space="preserve"> </w:t>
      </w:r>
      <w:r w:rsidR="003774B5" w:rsidRPr="00480B65">
        <w:rPr>
          <w:rFonts w:cstheme="minorHAnsi"/>
        </w:rPr>
        <w:t>information</w:t>
      </w:r>
      <w:r w:rsidR="003774B5" w:rsidRPr="004F41B3">
        <w:rPr>
          <w:rFonts w:cstheme="minorHAnsi"/>
        </w:rPr>
        <w:t xml:space="preserve"> </w:t>
      </w:r>
      <w:r w:rsidR="00895730" w:rsidRPr="004F41B3">
        <w:rPr>
          <w:rFonts w:cstheme="minorHAnsi"/>
        </w:rPr>
        <w:t>about what is intended to be taught and practised in each subject so that pupils can progress through the curriculum</w:t>
      </w:r>
      <w:r w:rsidR="003774B5" w:rsidRPr="004F41B3">
        <w:rPr>
          <w:rFonts w:cstheme="minorHAnsi"/>
        </w:rPr>
        <w:t>.</w:t>
      </w:r>
      <w:r w:rsidRPr="004F41B3">
        <w:rPr>
          <w:rFonts w:cstheme="minorHAnsi"/>
        </w:rPr>
        <w:t xml:space="preserve">  This may trigger </w:t>
      </w:r>
      <w:r w:rsidR="008708ED" w:rsidRPr="004F41B3">
        <w:rPr>
          <w:rFonts w:cstheme="minorHAnsi"/>
        </w:rPr>
        <w:t>reviews and updates of relevant Policies, procedures, and supporting documents like our Acceptable Use Agreements.</w:t>
      </w:r>
      <w:bookmarkEnd w:id="235"/>
    </w:p>
    <w:p w14:paraId="52856DB2" w14:textId="4F288F89" w:rsidR="008F0224" w:rsidRPr="004F41B3" w:rsidRDefault="00444D93" w:rsidP="00F3202B">
      <w:pPr>
        <w:numPr>
          <w:ilvl w:val="0"/>
          <w:numId w:val="68"/>
        </w:numPr>
        <w:tabs>
          <w:tab w:val="clear" w:pos="720"/>
        </w:tabs>
        <w:ind w:left="924" w:hanging="357"/>
        <w:rPr>
          <w:rFonts w:cstheme="minorHAnsi"/>
        </w:rPr>
      </w:pPr>
      <w:r w:rsidRPr="004F41B3">
        <w:rPr>
          <w:rFonts w:cstheme="minorHAnsi"/>
        </w:rPr>
        <w:t>Put s</w:t>
      </w:r>
      <w:r w:rsidR="008F0224" w:rsidRPr="004F41B3">
        <w:rPr>
          <w:rFonts w:cstheme="minorHAnsi"/>
        </w:rPr>
        <w:t xml:space="preserve">ystems </w:t>
      </w:r>
      <w:r w:rsidR="003774B5" w:rsidRPr="004F41B3">
        <w:rPr>
          <w:rFonts w:cstheme="minorHAnsi"/>
        </w:rPr>
        <w:t xml:space="preserve">in place </w:t>
      </w:r>
      <w:r w:rsidR="008F0224" w:rsidRPr="004F41B3">
        <w:rPr>
          <w:rFonts w:cstheme="minorHAnsi"/>
        </w:rPr>
        <w:t xml:space="preserve">for checking, daily, whether pupils are engaging with their work, </w:t>
      </w:r>
      <w:r w:rsidR="003774B5" w:rsidRPr="004F41B3">
        <w:rPr>
          <w:rFonts w:cstheme="minorHAnsi"/>
        </w:rPr>
        <w:t>so we can</w:t>
      </w:r>
      <w:r w:rsidR="008F0224" w:rsidRPr="004F41B3">
        <w:rPr>
          <w:rFonts w:cstheme="minorHAnsi"/>
        </w:rPr>
        <w:t xml:space="preserve"> work with families to rapidly identify effective solutions where engagement is a concern</w:t>
      </w:r>
      <w:r w:rsidR="003774B5" w:rsidRPr="004F41B3">
        <w:rPr>
          <w:rFonts w:cstheme="minorHAnsi"/>
        </w:rPr>
        <w:t>.</w:t>
      </w:r>
    </w:p>
    <w:p w14:paraId="63CE2858" w14:textId="4BE14A69" w:rsidR="008F0224" w:rsidRPr="004F41B3" w:rsidRDefault="003774B5" w:rsidP="00F3202B">
      <w:pPr>
        <w:numPr>
          <w:ilvl w:val="0"/>
          <w:numId w:val="68"/>
        </w:numPr>
        <w:tabs>
          <w:tab w:val="clear" w:pos="720"/>
        </w:tabs>
        <w:ind w:left="924" w:hanging="357"/>
        <w:rPr>
          <w:rFonts w:cstheme="minorHAnsi"/>
        </w:rPr>
      </w:pPr>
      <w:r w:rsidRPr="004F41B3">
        <w:rPr>
          <w:rFonts w:cstheme="minorHAnsi"/>
        </w:rPr>
        <w:t>I</w:t>
      </w:r>
      <w:r w:rsidR="008F0224" w:rsidRPr="004F41B3">
        <w:rPr>
          <w:rFonts w:cstheme="minorHAnsi"/>
        </w:rPr>
        <w:t>dentif</w:t>
      </w:r>
      <w:r w:rsidRPr="004F41B3">
        <w:rPr>
          <w:rFonts w:cstheme="minorHAnsi"/>
        </w:rPr>
        <w:t>ied</w:t>
      </w:r>
      <w:r w:rsidR="008F0224" w:rsidRPr="004F41B3">
        <w:rPr>
          <w:rFonts w:cstheme="minorHAnsi"/>
        </w:rPr>
        <w:t xml:space="preserve"> a named senior leader </w:t>
      </w:r>
      <w:r w:rsidR="008A5A61" w:rsidRPr="00DC4CFF">
        <w:rPr>
          <w:rFonts w:cstheme="minorHAnsi"/>
        </w:rPr>
        <w:t>Ms Jill Robinson</w:t>
      </w:r>
      <w:r w:rsidRPr="00DC4CFF">
        <w:rPr>
          <w:rFonts w:cstheme="minorHAnsi"/>
        </w:rPr>
        <w:t>,</w:t>
      </w:r>
      <w:r w:rsidRPr="004F41B3">
        <w:rPr>
          <w:rFonts w:cstheme="minorHAnsi"/>
        </w:rPr>
        <w:t xml:space="preserve"> </w:t>
      </w:r>
      <w:r w:rsidR="007228F7" w:rsidRPr="004F41B3">
        <w:rPr>
          <w:rFonts w:cstheme="minorHAnsi"/>
        </w:rPr>
        <w:t>who will take</w:t>
      </w:r>
      <w:r w:rsidR="008F0224" w:rsidRPr="004F41B3">
        <w:rPr>
          <w:rFonts w:cstheme="minorHAnsi"/>
        </w:rPr>
        <w:t xml:space="preserve"> overarching responsibility for the </w:t>
      </w:r>
      <w:r w:rsidRPr="004F41B3">
        <w:rPr>
          <w:rFonts w:cstheme="minorHAnsi"/>
        </w:rPr>
        <w:t xml:space="preserve">oversight of the </w:t>
      </w:r>
      <w:r w:rsidR="008F0224" w:rsidRPr="004F41B3">
        <w:rPr>
          <w:rFonts w:cstheme="minorHAnsi"/>
        </w:rPr>
        <w:t>quality</w:t>
      </w:r>
      <w:r w:rsidR="00FC6B4C" w:rsidRPr="004F41B3">
        <w:rPr>
          <w:rFonts w:cstheme="minorHAnsi"/>
        </w:rPr>
        <w:t xml:space="preserve">, </w:t>
      </w:r>
      <w:r w:rsidR="008F0224" w:rsidRPr="004F41B3">
        <w:rPr>
          <w:rFonts w:cstheme="minorHAnsi"/>
        </w:rPr>
        <w:t>delivery</w:t>
      </w:r>
      <w:r w:rsidR="00FC6B4C" w:rsidRPr="004F41B3">
        <w:rPr>
          <w:rFonts w:cstheme="minorHAnsi"/>
        </w:rPr>
        <w:t>, and safety</w:t>
      </w:r>
      <w:r w:rsidR="008F0224" w:rsidRPr="004F41B3">
        <w:rPr>
          <w:rFonts w:cstheme="minorHAnsi"/>
        </w:rPr>
        <w:t xml:space="preserve"> of remote education</w:t>
      </w:r>
      <w:r w:rsidRPr="004F41B3">
        <w:rPr>
          <w:rFonts w:cstheme="minorHAnsi"/>
        </w:rPr>
        <w:t>.</w:t>
      </w:r>
    </w:p>
    <w:p w14:paraId="58429B4E" w14:textId="56B8D72D" w:rsidR="008E0CA1" w:rsidRPr="004F41B3" w:rsidRDefault="00444D93" w:rsidP="00F3202B">
      <w:pPr>
        <w:numPr>
          <w:ilvl w:val="0"/>
          <w:numId w:val="68"/>
        </w:numPr>
        <w:tabs>
          <w:tab w:val="clear" w:pos="720"/>
        </w:tabs>
        <w:ind w:left="924" w:hanging="357"/>
        <w:rPr>
          <w:rFonts w:cstheme="minorHAnsi"/>
        </w:rPr>
      </w:pPr>
      <w:r w:rsidRPr="004F41B3">
        <w:rPr>
          <w:rFonts w:cstheme="minorHAnsi"/>
        </w:rPr>
        <w:t xml:space="preserve">Considered issues that specific individuals or groups of pupils may have engaging with </w:t>
      </w:r>
      <w:r w:rsidR="008E0CA1" w:rsidRPr="004F41B3">
        <w:rPr>
          <w:rFonts w:cstheme="minorHAnsi"/>
        </w:rPr>
        <w:t>r</w:t>
      </w:r>
      <w:r w:rsidRPr="004F41B3">
        <w:rPr>
          <w:rFonts w:cstheme="minorHAnsi"/>
        </w:rPr>
        <w:t xml:space="preserve">emote education due to their age, stage of development, special educational needs, or disability </w:t>
      </w:r>
      <w:r w:rsidR="00890E79" w:rsidRPr="004F41B3">
        <w:rPr>
          <w:rFonts w:cstheme="minorHAnsi"/>
        </w:rPr>
        <w:t>e.g.</w:t>
      </w:r>
      <w:r w:rsidRPr="004F41B3">
        <w:rPr>
          <w:rFonts w:cstheme="minorHAnsi"/>
        </w:rPr>
        <w:t xml:space="preserve"> where this would place significant demands on parents’ help or support, </w:t>
      </w:r>
      <w:r w:rsidR="008E0CA1" w:rsidRPr="004F41B3">
        <w:rPr>
          <w:rFonts w:cstheme="minorHAnsi"/>
        </w:rPr>
        <w:t xml:space="preserve">ensuring that </w:t>
      </w:r>
      <w:r w:rsidRPr="004F41B3">
        <w:rPr>
          <w:rFonts w:cstheme="minorHAnsi"/>
        </w:rPr>
        <w:t>the teachers best placed to know how the pupil’s needs can be most effectively met to ensure they continue to make progress</w:t>
      </w:r>
      <w:r w:rsidR="008E0CA1" w:rsidRPr="004F41B3">
        <w:rPr>
          <w:rFonts w:cstheme="minorHAnsi"/>
        </w:rPr>
        <w:t>, work with families to deliver an ambitious and appropriate curriculum</w:t>
      </w:r>
    </w:p>
    <w:p w14:paraId="33EA9849" w14:textId="6E07E1C3" w:rsidR="00444D93" w:rsidRPr="004F41B3" w:rsidRDefault="000246E8" w:rsidP="00F3202B">
      <w:pPr>
        <w:numPr>
          <w:ilvl w:val="0"/>
          <w:numId w:val="68"/>
        </w:numPr>
        <w:tabs>
          <w:tab w:val="clear" w:pos="720"/>
        </w:tabs>
        <w:ind w:left="924" w:hanging="357"/>
        <w:rPr>
          <w:rFonts w:cstheme="minorHAnsi"/>
        </w:rPr>
      </w:pPr>
      <w:r w:rsidRPr="004F41B3">
        <w:rPr>
          <w:rFonts w:cstheme="minorHAnsi"/>
        </w:rPr>
        <w:t>Sought to d</w:t>
      </w:r>
      <w:r w:rsidR="008E0CA1" w:rsidRPr="004F41B3">
        <w:rPr>
          <w:rFonts w:cstheme="minorHAnsi"/>
        </w:rPr>
        <w:t>emonstrate that we understand the requirement for schools under the</w:t>
      </w:r>
      <w:r w:rsidR="00E55894" w:rsidRPr="004F41B3">
        <w:rPr>
          <w:rFonts w:cstheme="minorHAnsi"/>
        </w:rPr>
        <w:t xml:space="preserve"> </w:t>
      </w:r>
      <w:hyperlink r:id="rId63" w:history="1">
        <w:r w:rsidR="00FC50DD" w:rsidRPr="004F41B3">
          <w:rPr>
            <w:rStyle w:val="Hyperlink"/>
            <w:rFonts w:cstheme="minorHAnsi"/>
          </w:rPr>
          <w:t>Children and Families Act 2014</w:t>
        </w:r>
      </w:hyperlink>
      <w:r w:rsidR="00E55894" w:rsidRPr="004F41B3">
        <w:rPr>
          <w:rFonts w:cstheme="minorHAnsi"/>
        </w:rPr>
        <w:t xml:space="preserve"> </w:t>
      </w:r>
      <w:r w:rsidR="008E0CA1" w:rsidRPr="004F41B3">
        <w:rPr>
          <w:rFonts w:cstheme="minorHAnsi"/>
        </w:rPr>
        <w:t>to use our best endeavours to secure the special educational provision called for by the pupils’ special educational needs remains in place.</w:t>
      </w:r>
    </w:p>
    <w:p w14:paraId="2EEED442" w14:textId="1B8B5AA7" w:rsidR="00D40E54" w:rsidRPr="004F41B3" w:rsidRDefault="00D40E54" w:rsidP="00F3202B">
      <w:pPr>
        <w:numPr>
          <w:ilvl w:val="0"/>
          <w:numId w:val="68"/>
        </w:numPr>
        <w:tabs>
          <w:tab w:val="clear" w:pos="720"/>
        </w:tabs>
        <w:spacing w:after="120"/>
        <w:ind w:left="924" w:hanging="357"/>
        <w:rPr>
          <w:rFonts w:cstheme="minorHAnsi"/>
        </w:rPr>
      </w:pPr>
      <w:r w:rsidRPr="004F41B3">
        <w:rPr>
          <w:rFonts w:cstheme="minorHAnsi"/>
        </w:rPr>
        <w:t>Identified potential personal, professional, and children’s safeguarding issues associated with the provision</w:t>
      </w:r>
      <w:r w:rsidR="00861C58" w:rsidRPr="004F41B3">
        <w:rPr>
          <w:rFonts w:cstheme="minorHAnsi"/>
        </w:rPr>
        <w:t xml:space="preserve"> of</w:t>
      </w:r>
      <w:r w:rsidRPr="004F41B3">
        <w:rPr>
          <w:rFonts w:cstheme="minorHAnsi"/>
        </w:rPr>
        <w:t xml:space="preserve"> remote education</w:t>
      </w:r>
      <w:r w:rsidR="00861C58" w:rsidRPr="004F41B3">
        <w:rPr>
          <w:rFonts w:cstheme="minorHAnsi"/>
        </w:rPr>
        <w:t>;</w:t>
      </w:r>
      <w:r w:rsidRPr="004F41B3">
        <w:rPr>
          <w:rFonts w:cstheme="minorHAnsi"/>
        </w:rPr>
        <w:t xml:space="preserve"> put in place hardware, software, procedures, and training to reduce the risk of harm to the adults, children, and young people exposed to it</w:t>
      </w:r>
      <w:r w:rsidR="00861C58" w:rsidRPr="004F41B3">
        <w:rPr>
          <w:rFonts w:cstheme="minorHAnsi"/>
        </w:rPr>
        <w:t>;</w:t>
      </w:r>
      <w:r w:rsidRPr="004F41B3">
        <w:rPr>
          <w:rFonts w:cstheme="minorHAnsi"/>
        </w:rPr>
        <w:t xml:space="preserve"> and ensured the risks are being addressed in a consistent and ongoing way through the curriculum</w:t>
      </w:r>
      <w:r w:rsidR="00FC6B4C" w:rsidRPr="004F41B3">
        <w:rPr>
          <w:rFonts w:cstheme="minorHAnsi"/>
        </w:rPr>
        <w:t xml:space="preserve"> (see below)</w:t>
      </w:r>
      <w:r w:rsidRPr="004F41B3">
        <w:rPr>
          <w:rFonts w:cstheme="minorHAnsi"/>
        </w:rPr>
        <w:t>.</w:t>
      </w:r>
    </w:p>
    <w:p w14:paraId="76EE9A46" w14:textId="23904C75" w:rsidR="008F0224" w:rsidRPr="004F41B3" w:rsidRDefault="00083347" w:rsidP="003774B5">
      <w:pPr>
        <w:spacing w:after="120"/>
        <w:ind w:left="924" w:hanging="357"/>
        <w:rPr>
          <w:rFonts w:cstheme="minorHAnsi"/>
        </w:rPr>
      </w:pPr>
      <w:r w:rsidRPr="004F41B3">
        <w:rPr>
          <w:rFonts w:cstheme="minorHAnsi"/>
        </w:rPr>
        <w:t xml:space="preserve">In the </w:t>
      </w:r>
      <w:r w:rsidR="009866E0" w:rsidRPr="004F41B3">
        <w:rPr>
          <w:rFonts w:cstheme="minorHAnsi"/>
        </w:rPr>
        <w:t>provision</w:t>
      </w:r>
      <w:r w:rsidRPr="004F41B3">
        <w:rPr>
          <w:rFonts w:cstheme="minorHAnsi"/>
        </w:rPr>
        <w:t xml:space="preserve"> of remote education t</w:t>
      </w:r>
      <w:r w:rsidR="003774B5" w:rsidRPr="004F41B3">
        <w:rPr>
          <w:rFonts w:cstheme="minorHAnsi"/>
        </w:rPr>
        <w:t>his school undertakes to:</w:t>
      </w:r>
    </w:p>
    <w:p w14:paraId="3883EBE9" w14:textId="1C051E82" w:rsidR="00E93443" w:rsidRPr="004F41B3" w:rsidRDefault="008B3D55" w:rsidP="00F3202B">
      <w:pPr>
        <w:numPr>
          <w:ilvl w:val="0"/>
          <w:numId w:val="69"/>
        </w:numPr>
        <w:tabs>
          <w:tab w:val="clear" w:pos="720"/>
        </w:tabs>
        <w:ind w:left="924" w:hanging="357"/>
        <w:rPr>
          <w:rFonts w:cstheme="minorHAnsi"/>
        </w:rPr>
      </w:pPr>
      <w:r>
        <w:rPr>
          <w:rFonts w:cstheme="minorHAnsi"/>
        </w:rPr>
        <w:t>c</w:t>
      </w:r>
      <w:r w:rsidR="00E93443" w:rsidRPr="004F41B3">
        <w:rPr>
          <w:rFonts w:cstheme="minorHAnsi"/>
        </w:rPr>
        <w:t>ommunicate with parents to reinforce the importance of children being safe online by providing information on the systems we use to filter and monitor online use</w:t>
      </w:r>
      <w:r>
        <w:rPr>
          <w:rFonts w:cstheme="minorHAnsi"/>
        </w:rPr>
        <w:t>;</w:t>
      </w:r>
    </w:p>
    <w:p w14:paraId="3AA15542" w14:textId="139AD18C" w:rsidR="008F0224" w:rsidRPr="004F41B3" w:rsidRDefault="008B3D55" w:rsidP="00F3202B">
      <w:pPr>
        <w:numPr>
          <w:ilvl w:val="0"/>
          <w:numId w:val="69"/>
        </w:numPr>
        <w:tabs>
          <w:tab w:val="clear" w:pos="720"/>
        </w:tabs>
        <w:ind w:left="924" w:hanging="357"/>
        <w:rPr>
          <w:rFonts w:cstheme="minorHAnsi"/>
        </w:rPr>
      </w:pPr>
      <w:r>
        <w:rPr>
          <w:rFonts w:cstheme="minorHAnsi"/>
        </w:rPr>
        <w:t>s</w:t>
      </w:r>
      <w:r w:rsidR="008F0224" w:rsidRPr="004F41B3">
        <w:rPr>
          <w:rFonts w:cstheme="minorHAnsi"/>
        </w:rPr>
        <w:t>et meaningful and ambitious work each day in an appropriate range of subjects</w:t>
      </w:r>
      <w:r w:rsidR="00E93443" w:rsidRPr="004F41B3">
        <w:rPr>
          <w:rFonts w:cstheme="minorHAnsi"/>
        </w:rPr>
        <w:t>, with c</w:t>
      </w:r>
      <w:r w:rsidR="006B47D6" w:rsidRPr="004F41B3">
        <w:rPr>
          <w:rFonts w:cstheme="minorHAnsi"/>
        </w:rPr>
        <w:t>l</w:t>
      </w:r>
      <w:r w:rsidR="00E93443" w:rsidRPr="004F41B3">
        <w:rPr>
          <w:rFonts w:cstheme="minorHAnsi"/>
        </w:rPr>
        <w:t>ear information for parents on what their child is being asked to do online (including the sites they will be asked to access</w:t>
      </w:r>
      <w:r w:rsidR="006B47D6" w:rsidRPr="004F41B3">
        <w:rPr>
          <w:rFonts w:cstheme="minorHAnsi"/>
        </w:rPr>
        <w:t>), and who from the school (if anyone) their child is going to be interacting with online</w:t>
      </w:r>
      <w:r>
        <w:rPr>
          <w:rFonts w:cstheme="minorHAnsi"/>
        </w:rPr>
        <w:t>;</w:t>
      </w:r>
    </w:p>
    <w:p w14:paraId="5A50991F" w14:textId="14D451A0" w:rsidR="008F0224" w:rsidRPr="004F41B3" w:rsidRDefault="008B3D55" w:rsidP="00F3202B">
      <w:pPr>
        <w:numPr>
          <w:ilvl w:val="0"/>
          <w:numId w:val="69"/>
        </w:numPr>
        <w:tabs>
          <w:tab w:val="clear" w:pos="720"/>
        </w:tabs>
        <w:ind w:left="924" w:hanging="357"/>
        <w:rPr>
          <w:rFonts w:cstheme="minorHAnsi"/>
        </w:rPr>
      </w:pPr>
      <w:r>
        <w:rPr>
          <w:rFonts w:cstheme="minorHAnsi"/>
        </w:rPr>
        <w:t>t</w:t>
      </w:r>
      <w:r w:rsidR="008F0224" w:rsidRPr="004F41B3">
        <w:rPr>
          <w:rFonts w:cstheme="minorHAnsi"/>
        </w:rPr>
        <w:t>ransfer into remote education what we already know about effective teaching in live classroom</w:t>
      </w:r>
      <w:r w:rsidR="007E4C73" w:rsidRPr="004F41B3">
        <w:rPr>
          <w:rFonts w:cstheme="minorHAnsi"/>
        </w:rPr>
        <w:t>s by:</w:t>
      </w:r>
    </w:p>
    <w:p w14:paraId="610F136D" w14:textId="304C28FD" w:rsidR="008F0224" w:rsidRPr="004F41B3" w:rsidRDefault="008F0224" w:rsidP="00F3202B">
      <w:pPr>
        <w:numPr>
          <w:ilvl w:val="1"/>
          <w:numId w:val="70"/>
        </w:numPr>
        <w:ind w:left="1281" w:hanging="357"/>
        <w:rPr>
          <w:rFonts w:cstheme="minorHAnsi"/>
        </w:rPr>
      </w:pPr>
      <w:r w:rsidRPr="004F41B3">
        <w:rPr>
          <w:rFonts w:cstheme="minorHAnsi"/>
        </w:rPr>
        <w:t>providing frequent, clear explanations of new content, delivered by a teacher or through high-quality curriculum resources</w:t>
      </w:r>
      <w:r w:rsidR="008B3D55">
        <w:rPr>
          <w:rFonts w:cstheme="minorHAnsi"/>
        </w:rPr>
        <w:t>;</w:t>
      </w:r>
    </w:p>
    <w:p w14:paraId="1A691C49" w14:textId="74CD3EC9" w:rsidR="008F0224" w:rsidRPr="004F41B3" w:rsidRDefault="008F0224" w:rsidP="00F3202B">
      <w:pPr>
        <w:numPr>
          <w:ilvl w:val="1"/>
          <w:numId w:val="70"/>
        </w:numPr>
        <w:ind w:left="1281" w:hanging="357"/>
        <w:rPr>
          <w:rFonts w:cstheme="minorHAnsi"/>
        </w:rPr>
      </w:pPr>
      <w:r w:rsidRPr="004F41B3">
        <w:rPr>
          <w:rFonts w:cstheme="minorHAnsi"/>
        </w:rPr>
        <w:t>providing opportunities for interactivity, including questioning, eliciting and reflective discussion</w:t>
      </w:r>
      <w:r w:rsidR="008B3D55">
        <w:rPr>
          <w:rFonts w:cstheme="minorHAnsi"/>
        </w:rPr>
        <w:t>;</w:t>
      </w:r>
    </w:p>
    <w:p w14:paraId="4D6ECE45" w14:textId="00EE8CCD" w:rsidR="008F0224" w:rsidRPr="004F41B3" w:rsidRDefault="008F0224" w:rsidP="00F3202B">
      <w:pPr>
        <w:numPr>
          <w:ilvl w:val="1"/>
          <w:numId w:val="70"/>
        </w:numPr>
        <w:ind w:left="1281" w:hanging="357"/>
        <w:rPr>
          <w:rFonts w:cstheme="minorHAnsi"/>
        </w:rPr>
      </w:pPr>
      <w:r w:rsidRPr="004F41B3">
        <w:rPr>
          <w:rFonts w:cstheme="minorHAnsi"/>
        </w:rPr>
        <w:t>providing scaffolded practice and opportunities to apply new knowledge</w:t>
      </w:r>
      <w:r w:rsidR="008B3D55">
        <w:rPr>
          <w:rFonts w:cstheme="minorHAnsi"/>
        </w:rPr>
        <w:t>;</w:t>
      </w:r>
    </w:p>
    <w:p w14:paraId="2EEC1E49" w14:textId="5A9C379D" w:rsidR="008F0224" w:rsidRPr="004F41B3" w:rsidRDefault="008F0224" w:rsidP="00F3202B">
      <w:pPr>
        <w:numPr>
          <w:ilvl w:val="1"/>
          <w:numId w:val="70"/>
        </w:numPr>
        <w:ind w:left="1281" w:hanging="357"/>
        <w:rPr>
          <w:rFonts w:cstheme="minorHAnsi"/>
        </w:rPr>
      </w:pPr>
      <w:r w:rsidRPr="004F41B3">
        <w:rPr>
          <w:rFonts w:cstheme="minorHAnsi"/>
        </w:rPr>
        <w:t xml:space="preserve">enabling pupils to receive timely and frequent feedback on how to progress, using </w:t>
      </w:r>
      <w:r w:rsidR="003774B5" w:rsidRPr="004F41B3">
        <w:rPr>
          <w:rFonts w:cstheme="minorHAnsi"/>
        </w:rPr>
        <w:t>digitally facilitated</w:t>
      </w:r>
      <w:r w:rsidRPr="004F41B3">
        <w:rPr>
          <w:rFonts w:cstheme="minorHAnsi"/>
        </w:rPr>
        <w:t xml:space="preserve"> or whole-class feedback where appropriate</w:t>
      </w:r>
      <w:r w:rsidR="008B3D55">
        <w:rPr>
          <w:rFonts w:cstheme="minorHAnsi"/>
        </w:rPr>
        <w:t>;</w:t>
      </w:r>
    </w:p>
    <w:p w14:paraId="33529B9B" w14:textId="360E6325" w:rsidR="008F0224" w:rsidRPr="004F41B3" w:rsidRDefault="008F0224" w:rsidP="00F3202B">
      <w:pPr>
        <w:numPr>
          <w:ilvl w:val="1"/>
          <w:numId w:val="70"/>
        </w:numPr>
        <w:ind w:left="1281" w:hanging="357"/>
        <w:rPr>
          <w:rFonts w:cstheme="minorHAnsi"/>
        </w:rPr>
      </w:pPr>
      <w:r w:rsidRPr="004F41B3">
        <w:rPr>
          <w:rFonts w:cstheme="minorHAnsi"/>
        </w:rPr>
        <w:t>using assessment to ensure teaching is responsive to pupils’ needs and addresses any critical gaps in pupils’ knowledge</w:t>
      </w:r>
      <w:r w:rsidR="008B3D55">
        <w:rPr>
          <w:rFonts w:cstheme="minorHAnsi"/>
        </w:rPr>
        <w:t>;</w:t>
      </w:r>
    </w:p>
    <w:p w14:paraId="03284EEC" w14:textId="75036F6E" w:rsidR="008F0224" w:rsidRPr="004F41B3" w:rsidRDefault="008F0224" w:rsidP="00F3202B">
      <w:pPr>
        <w:numPr>
          <w:ilvl w:val="1"/>
          <w:numId w:val="70"/>
        </w:numPr>
        <w:spacing w:after="80"/>
        <w:ind w:left="1281" w:hanging="357"/>
        <w:rPr>
          <w:rFonts w:cstheme="minorHAnsi"/>
        </w:rPr>
      </w:pPr>
      <w:r w:rsidRPr="004F41B3">
        <w:rPr>
          <w:rFonts w:cstheme="minorHAnsi"/>
        </w:rPr>
        <w:t>avoiding an over-reliance on long-term projects or internet research activities</w:t>
      </w:r>
    </w:p>
    <w:p w14:paraId="0C412232" w14:textId="16790DED" w:rsidR="00A81C96" w:rsidRPr="004F41B3" w:rsidRDefault="008B3D55" w:rsidP="00F3202B">
      <w:pPr>
        <w:numPr>
          <w:ilvl w:val="0"/>
          <w:numId w:val="70"/>
        </w:numPr>
        <w:tabs>
          <w:tab w:val="clear" w:pos="720"/>
        </w:tabs>
        <w:ind w:left="924" w:hanging="357"/>
        <w:rPr>
          <w:rFonts w:cstheme="minorHAnsi"/>
        </w:rPr>
      </w:pPr>
      <w:r>
        <w:rPr>
          <w:rFonts w:cstheme="minorHAnsi"/>
        </w:rPr>
        <w:t>e</w:t>
      </w:r>
      <w:r w:rsidR="00A81C96" w:rsidRPr="004F41B3">
        <w:rPr>
          <w:rFonts w:cstheme="minorHAnsi"/>
        </w:rPr>
        <w:t xml:space="preserve">nsure leaders and teachers </w:t>
      </w:r>
      <w:r w:rsidR="000B4411" w:rsidRPr="004F41B3">
        <w:rPr>
          <w:rFonts w:cstheme="minorHAnsi"/>
        </w:rPr>
        <w:t>can access</w:t>
      </w:r>
      <w:r w:rsidR="00FC50DD" w:rsidRPr="004F41B3">
        <w:rPr>
          <w:rFonts w:cstheme="minorHAnsi"/>
        </w:rPr>
        <w:t xml:space="preserve"> the</w:t>
      </w:r>
      <w:r w:rsidR="008708ED" w:rsidRPr="004F41B3">
        <w:rPr>
          <w:rFonts w:cstheme="minorHAnsi"/>
        </w:rPr>
        <w:t xml:space="preserve"> </w:t>
      </w:r>
      <w:r w:rsidR="00FC50DD" w:rsidRPr="004F41B3">
        <w:rPr>
          <w:rFonts w:cstheme="minorHAnsi"/>
        </w:rPr>
        <w:t xml:space="preserve">DfE webpage </w:t>
      </w:r>
      <w:hyperlink r:id="rId64" w:history="1">
        <w:r w:rsidR="00FC50DD" w:rsidRPr="004F41B3">
          <w:rPr>
            <w:rStyle w:val="Hyperlink"/>
            <w:rFonts w:cstheme="minorHAnsi"/>
          </w:rPr>
          <w:t>Get help with technology for remote education</w:t>
        </w:r>
      </w:hyperlink>
      <w:r w:rsidR="00E55894" w:rsidRPr="004F41B3">
        <w:rPr>
          <w:rFonts w:cstheme="minorHAnsi"/>
        </w:rPr>
        <w:t xml:space="preserve"> </w:t>
      </w:r>
      <w:r w:rsidR="009C62BD" w:rsidRPr="004F41B3">
        <w:rPr>
          <w:rFonts w:cstheme="minorHAnsi"/>
        </w:rPr>
        <w:t xml:space="preserve">which signposts to Microsoft etc. guidance </w:t>
      </w:r>
      <w:r w:rsidR="008708ED" w:rsidRPr="004F41B3">
        <w:rPr>
          <w:rFonts w:cstheme="minorHAnsi"/>
        </w:rPr>
        <w:t>on setting up devices for remote learning</w:t>
      </w:r>
      <w:r w:rsidR="009C62BD" w:rsidRPr="004F41B3">
        <w:rPr>
          <w:rFonts w:cstheme="minorHAnsi"/>
        </w:rPr>
        <w:t xml:space="preserve"> safely</w:t>
      </w:r>
      <w:r>
        <w:rPr>
          <w:rFonts w:cstheme="minorHAnsi"/>
        </w:rPr>
        <w:t>;</w:t>
      </w:r>
    </w:p>
    <w:p w14:paraId="1FD6CE1E" w14:textId="47256C89" w:rsidR="00A81C96" w:rsidRPr="004F41B3" w:rsidRDefault="008B3D55" w:rsidP="00F3202B">
      <w:pPr>
        <w:numPr>
          <w:ilvl w:val="0"/>
          <w:numId w:val="70"/>
        </w:numPr>
        <w:tabs>
          <w:tab w:val="clear" w:pos="720"/>
        </w:tabs>
        <w:ind w:left="924" w:hanging="357"/>
        <w:rPr>
          <w:rFonts w:cstheme="minorHAnsi"/>
        </w:rPr>
      </w:pPr>
      <w:r>
        <w:rPr>
          <w:rFonts w:cstheme="minorHAnsi"/>
        </w:rPr>
        <w:t>r</w:t>
      </w:r>
      <w:r w:rsidR="00A81C96" w:rsidRPr="004F41B3">
        <w:rPr>
          <w:rFonts w:cstheme="minorHAnsi"/>
        </w:rPr>
        <w:t xml:space="preserve">eview and self-assess </w:t>
      </w:r>
      <w:r w:rsidR="00861C58" w:rsidRPr="004F41B3">
        <w:rPr>
          <w:rFonts w:cstheme="minorHAnsi"/>
        </w:rPr>
        <w:t>our</w:t>
      </w:r>
      <w:r w:rsidR="00A81C96" w:rsidRPr="004F41B3">
        <w:rPr>
          <w:rFonts w:cstheme="minorHAnsi"/>
        </w:rPr>
        <w:t xml:space="preserve"> remote education offer </w:t>
      </w:r>
      <w:r w:rsidR="00861C58" w:rsidRPr="004F41B3">
        <w:rPr>
          <w:rFonts w:cstheme="minorHAnsi"/>
        </w:rPr>
        <w:t>regularly</w:t>
      </w:r>
      <w:r>
        <w:rPr>
          <w:rFonts w:cstheme="minorHAnsi"/>
        </w:rPr>
        <w:t>;</w:t>
      </w:r>
    </w:p>
    <w:p w14:paraId="385E73E0" w14:textId="36A44450" w:rsidR="000246E8" w:rsidRPr="004F41B3" w:rsidRDefault="008B3D55" w:rsidP="00F3202B">
      <w:pPr>
        <w:numPr>
          <w:ilvl w:val="0"/>
          <w:numId w:val="70"/>
        </w:numPr>
        <w:tabs>
          <w:tab w:val="clear" w:pos="720"/>
        </w:tabs>
        <w:ind w:left="924" w:hanging="357"/>
        <w:rPr>
          <w:rFonts w:cstheme="minorHAnsi"/>
        </w:rPr>
      </w:pPr>
      <w:r>
        <w:rPr>
          <w:rFonts w:cstheme="minorHAnsi"/>
        </w:rPr>
        <w:t>c</w:t>
      </w:r>
      <w:r w:rsidR="000246E8" w:rsidRPr="004F41B3">
        <w:rPr>
          <w:rFonts w:cstheme="minorHAnsi"/>
        </w:rPr>
        <w:t>ontinue to record attendance accurately in the register for pupils who are receiving remote education in line with</w:t>
      </w:r>
      <w:r w:rsidR="00FC50DD" w:rsidRPr="004F41B3">
        <w:rPr>
          <w:rFonts w:cstheme="minorHAnsi"/>
        </w:rPr>
        <w:t xml:space="preserve"> DfE non-statutory guidance </w:t>
      </w:r>
      <w:hyperlink r:id="rId65" w:history="1">
        <w:r w:rsidR="00FC50DD" w:rsidRPr="004F41B3">
          <w:rPr>
            <w:rStyle w:val="Hyperlink"/>
          </w:rPr>
          <w:t>Working together to improve school attendance</w:t>
        </w:r>
      </w:hyperlink>
      <w:r>
        <w:rPr>
          <w:rFonts w:cstheme="minorHAnsi"/>
        </w:rPr>
        <w:t>;</w:t>
      </w:r>
    </w:p>
    <w:p w14:paraId="6703F442" w14:textId="6188F0E2" w:rsidR="000D0FE9" w:rsidRPr="004F41B3" w:rsidRDefault="008B3D55" w:rsidP="00F3202B">
      <w:pPr>
        <w:numPr>
          <w:ilvl w:val="0"/>
          <w:numId w:val="70"/>
        </w:numPr>
        <w:tabs>
          <w:tab w:val="clear" w:pos="720"/>
        </w:tabs>
        <w:spacing w:after="120"/>
        <w:ind w:left="927"/>
        <w:rPr>
          <w:rFonts w:cstheme="minorHAnsi"/>
        </w:rPr>
      </w:pPr>
      <w:r>
        <w:rPr>
          <w:rFonts w:cstheme="minorHAnsi"/>
        </w:rPr>
        <w:t>c</w:t>
      </w:r>
      <w:r w:rsidR="000D0FE9" w:rsidRPr="004F41B3">
        <w:rPr>
          <w:rFonts w:cstheme="minorHAnsi"/>
        </w:rPr>
        <w:t xml:space="preserve">arry out an annual review of the school’s approach to online </w:t>
      </w:r>
      <w:r w:rsidR="000D0FE9" w:rsidRPr="00435FCD">
        <w:rPr>
          <w:rFonts w:cstheme="minorHAnsi"/>
        </w:rPr>
        <w:t xml:space="preserve">safety, supported by an </w:t>
      </w:r>
      <w:hyperlink r:id="rId66" w:history="1">
        <w:r w:rsidR="000D0FE9" w:rsidRPr="00435FCD">
          <w:rPr>
            <w:rStyle w:val="Hyperlink"/>
            <w:rFonts w:cstheme="minorHAnsi"/>
          </w:rPr>
          <w:t>annual risk assessment</w:t>
        </w:r>
      </w:hyperlink>
      <w:r w:rsidR="000D0FE9" w:rsidRPr="00435FCD">
        <w:rPr>
          <w:rFonts w:cstheme="minorHAnsi"/>
        </w:rPr>
        <w:t xml:space="preserve"> that considers and reflects the risks the pupils that attend this</w:t>
      </w:r>
      <w:r w:rsidR="000D0FE9" w:rsidRPr="004F41B3">
        <w:rPr>
          <w:rFonts w:cstheme="minorHAnsi"/>
        </w:rPr>
        <w:t xml:space="preserve"> school face using a tool like the </w:t>
      </w:r>
      <w:hyperlink r:id="rId67" w:history="1">
        <w:r w:rsidR="000D0FE9" w:rsidRPr="004F41B3">
          <w:rPr>
            <w:rStyle w:val="Hyperlink"/>
            <w:rFonts w:cstheme="minorHAnsi"/>
          </w:rPr>
          <w:t>360</w:t>
        </w:r>
        <w:r w:rsidR="0039210A" w:rsidRPr="0039210A">
          <w:rPr>
            <w:rStyle w:val="Hyperlink"/>
            <w:rFonts w:cstheme="minorHAnsi"/>
            <w:vertAlign w:val="superscript"/>
          </w:rPr>
          <w:t>o</w:t>
        </w:r>
        <w:r w:rsidR="000D0FE9" w:rsidRPr="004F41B3">
          <w:rPr>
            <w:rStyle w:val="Hyperlink"/>
            <w:rFonts w:cstheme="minorHAnsi"/>
          </w:rPr>
          <w:t xml:space="preserve"> safe website</w:t>
        </w:r>
      </w:hyperlink>
      <w:r w:rsidR="000D0FE9" w:rsidRPr="004F41B3">
        <w:rPr>
          <w:rFonts w:cstheme="minorHAnsi"/>
        </w:rPr>
        <w:t>.</w:t>
      </w:r>
    </w:p>
    <w:p w14:paraId="7C156D9E" w14:textId="5DA217A9" w:rsidR="00FC6B4C" w:rsidRPr="004F41B3" w:rsidRDefault="00FC6B4C" w:rsidP="00167234">
      <w:pPr>
        <w:spacing w:after="120"/>
        <w:ind w:left="567"/>
        <w:rPr>
          <w:rFonts w:cstheme="minorHAnsi"/>
        </w:rPr>
      </w:pPr>
      <w:r w:rsidRPr="004F41B3">
        <w:rPr>
          <w:rFonts w:cstheme="minorHAnsi"/>
        </w:rPr>
        <w:lastRenderedPageBreak/>
        <w:t xml:space="preserve">We recognise that there are additional safeguarding risks to pupils associated with </w:t>
      </w:r>
      <w:r w:rsidR="007E4C73" w:rsidRPr="004F41B3">
        <w:rPr>
          <w:rFonts w:cstheme="minorHAnsi"/>
        </w:rPr>
        <w:t xml:space="preserve">them </w:t>
      </w:r>
      <w:r w:rsidRPr="004F41B3">
        <w:rPr>
          <w:rFonts w:cstheme="minorHAnsi"/>
        </w:rPr>
        <w:t>spending more time online than before the global pandemic</w:t>
      </w:r>
      <w:r w:rsidR="00ED1B3B" w:rsidRPr="004F41B3">
        <w:rPr>
          <w:rFonts w:cstheme="minorHAnsi"/>
        </w:rPr>
        <w:t>,</w:t>
      </w:r>
      <w:r w:rsidRPr="004F41B3">
        <w:rPr>
          <w:rFonts w:cstheme="minorHAnsi"/>
        </w:rPr>
        <w:t xml:space="preserve"> </w:t>
      </w:r>
      <w:r w:rsidR="007E4C73" w:rsidRPr="004F41B3">
        <w:rPr>
          <w:rFonts w:cstheme="minorHAnsi"/>
        </w:rPr>
        <w:t xml:space="preserve">both in their leisure time </w:t>
      </w:r>
      <w:r w:rsidRPr="004F41B3">
        <w:rPr>
          <w:rFonts w:cstheme="minorHAnsi"/>
        </w:rPr>
        <w:t xml:space="preserve">and </w:t>
      </w:r>
      <w:r w:rsidR="00ED1B3B" w:rsidRPr="004F41B3">
        <w:rPr>
          <w:rFonts w:cstheme="minorHAnsi"/>
        </w:rPr>
        <w:t>to be able to</w:t>
      </w:r>
      <w:r w:rsidR="007E4C73" w:rsidRPr="004F41B3">
        <w:rPr>
          <w:rFonts w:cstheme="minorHAnsi"/>
        </w:rPr>
        <w:t xml:space="preserve"> </w:t>
      </w:r>
      <w:r w:rsidRPr="004F41B3">
        <w:rPr>
          <w:rFonts w:cstheme="minorHAnsi"/>
        </w:rPr>
        <w:t>access remote education.</w:t>
      </w:r>
      <w:r w:rsidR="007E4C73" w:rsidRPr="004F41B3">
        <w:rPr>
          <w:rFonts w:cstheme="minorHAnsi"/>
        </w:rPr>
        <w:t xml:space="preserve">  There may also be risks from or to the people they live with during live video link work</w:t>
      </w:r>
      <w:r w:rsidR="00F94C4A" w:rsidRPr="004F41B3">
        <w:rPr>
          <w:rFonts w:cstheme="minorHAnsi"/>
        </w:rPr>
        <w:t xml:space="preserve"> and staff are expected to plan accordingly and seek advice from the </w:t>
      </w:r>
      <w:r w:rsidR="00480B65">
        <w:rPr>
          <w:rFonts w:cstheme="minorHAnsi"/>
        </w:rPr>
        <w:t>DSL</w:t>
      </w:r>
      <w:r w:rsidR="00F94C4A" w:rsidRPr="004F41B3">
        <w:rPr>
          <w:rFonts w:cstheme="minorHAnsi"/>
        </w:rPr>
        <w:t xml:space="preserve"> as necessary</w:t>
      </w:r>
      <w:r w:rsidR="007E4C73" w:rsidRPr="004F41B3">
        <w:rPr>
          <w:rFonts w:cstheme="minorHAnsi"/>
        </w:rPr>
        <w:t xml:space="preserve">.  The pupil Acceptable Use Agreement </w:t>
      </w:r>
      <w:r w:rsidR="00ED1B3B" w:rsidRPr="004F41B3">
        <w:rPr>
          <w:rFonts w:cstheme="minorHAnsi"/>
        </w:rPr>
        <w:t>includes expected conduct during remote education activities.</w:t>
      </w:r>
    </w:p>
    <w:p w14:paraId="5D1B3391" w14:textId="385CDA13" w:rsidR="00FC6B4C" w:rsidRPr="004F41B3" w:rsidRDefault="00FC6B4C" w:rsidP="00167234">
      <w:pPr>
        <w:spacing w:after="120"/>
        <w:ind w:left="567"/>
        <w:rPr>
          <w:rFonts w:cstheme="minorHAnsi"/>
        </w:rPr>
      </w:pPr>
      <w:r w:rsidRPr="004F41B3">
        <w:rPr>
          <w:rFonts w:cstheme="minorHAnsi"/>
        </w:rPr>
        <w:t xml:space="preserve">We recognise </w:t>
      </w:r>
      <w:r w:rsidR="007E4C73" w:rsidRPr="004F41B3">
        <w:rPr>
          <w:rFonts w:cstheme="minorHAnsi"/>
        </w:rPr>
        <w:t xml:space="preserve">that there are </w:t>
      </w:r>
      <w:r w:rsidRPr="004F41B3">
        <w:rPr>
          <w:rFonts w:cstheme="minorHAnsi"/>
        </w:rPr>
        <w:t xml:space="preserve">additional </w:t>
      </w:r>
      <w:r w:rsidR="00F94C4A" w:rsidRPr="004F41B3">
        <w:rPr>
          <w:rFonts w:cstheme="minorHAnsi"/>
        </w:rPr>
        <w:t xml:space="preserve">safeguarding </w:t>
      </w:r>
      <w:r w:rsidRPr="004F41B3">
        <w:rPr>
          <w:rFonts w:cstheme="minorHAnsi"/>
        </w:rPr>
        <w:t xml:space="preserve">risks </w:t>
      </w:r>
      <w:r w:rsidR="00F94C4A" w:rsidRPr="004F41B3">
        <w:rPr>
          <w:rFonts w:cstheme="minorHAnsi"/>
        </w:rPr>
        <w:t>to</w:t>
      </w:r>
      <w:r w:rsidRPr="004F41B3">
        <w:rPr>
          <w:rFonts w:cstheme="minorHAnsi"/>
        </w:rPr>
        <w:t xml:space="preserve"> staff</w:t>
      </w:r>
      <w:r w:rsidR="007E4C73" w:rsidRPr="004F41B3">
        <w:rPr>
          <w:rFonts w:cstheme="minorHAnsi"/>
        </w:rPr>
        <w:t xml:space="preserve"> </w:t>
      </w:r>
      <w:r w:rsidR="00F94C4A" w:rsidRPr="004F41B3">
        <w:rPr>
          <w:rFonts w:cstheme="minorHAnsi"/>
        </w:rPr>
        <w:t>as well</w:t>
      </w:r>
      <w:r w:rsidRPr="004F41B3">
        <w:rPr>
          <w:rFonts w:cstheme="minorHAnsi"/>
        </w:rPr>
        <w:t xml:space="preserve">, especially those facilitating remote learning via </w:t>
      </w:r>
      <w:r w:rsidR="007E4C73" w:rsidRPr="004F41B3">
        <w:rPr>
          <w:rFonts w:cstheme="minorHAnsi"/>
        </w:rPr>
        <w:t xml:space="preserve">live </w:t>
      </w:r>
      <w:r w:rsidRPr="004F41B3">
        <w:rPr>
          <w:rFonts w:cstheme="minorHAnsi"/>
        </w:rPr>
        <w:t xml:space="preserve">video links that may </w:t>
      </w:r>
      <w:r w:rsidR="007E4C73" w:rsidRPr="004F41B3">
        <w:rPr>
          <w:rFonts w:cstheme="minorHAnsi"/>
        </w:rPr>
        <w:t xml:space="preserve">also </w:t>
      </w:r>
      <w:r w:rsidRPr="004F41B3">
        <w:rPr>
          <w:rFonts w:cstheme="minorHAnsi"/>
        </w:rPr>
        <w:t xml:space="preserve">impact other people in their household or community.  </w:t>
      </w:r>
      <w:r w:rsidR="007E4C73" w:rsidRPr="004F41B3">
        <w:rPr>
          <w:rFonts w:cstheme="minorHAnsi"/>
        </w:rPr>
        <w:t xml:space="preserve">The Staff Code of Conduct sets out </w:t>
      </w:r>
      <w:r w:rsidRPr="004F41B3">
        <w:rPr>
          <w:rFonts w:cstheme="minorHAnsi"/>
        </w:rPr>
        <w:t>expected good remote education practice.</w:t>
      </w:r>
    </w:p>
    <w:p w14:paraId="24F8DB38" w14:textId="222AF083" w:rsidR="003E31C2" w:rsidRPr="004F41B3" w:rsidRDefault="003E31C2" w:rsidP="00E55894">
      <w:pPr>
        <w:spacing w:after="120"/>
        <w:ind w:left="924" w:hanging="357"/>
        <w:rPr>
          <w:rFonts w:cstheme="minorHAnsi"/>
          <w:bCs/>
          <w:iCs/>
          <w:szCs w:val="22"/>
        </w:rPr>
      </w:pPr>
      <w:r w:rsidRPr="004F41B3">
        <w:rPr>
          <w:rFonts w:cstheme="minorHAnsi"/>
          <w:bCs/>
          <w:iCs/>
          <w:szCs w:val="22"/>
        </w:rPr>
        <w:t>Staff are expected to:</w:t>
      </w:r>
    </w:p>
    <w:p w14:paraId="5BC552A7" w14:textId="7FEF5D65" w:rsidR="002E113A" w:rsidRPr="004F41B3" w:rsidRDefault="002E113A" w:rsidP="00F3202B">
      <w:pPr>
        <w:numPr>
          <w:ilvl w:val="0"/>
          <w:numId w:val="72"/>
        </w:numPr>
        <w:ind w:left="924" w:hanging="357"/>
        <w:rPr>
          <w:rFonts w:cstheme="minorHAnsi"/>
          <w:bCs/>
          <w:iCs/>
          <w:szCs w:val="22"/>
        </w:rPr>
      </w:pPr>
      <w:r w:rsidRPr="004F41B3">
        <w:rPr>
          <w:rFonts w:cstheme="minorHAnsi"/>
          <w:bCs/>
          <w:iCs/>
          <w:szCs w:val="22"/>
        </w:rPr>
        <w:t xml:space="preserve">follow </w:t>
      </w:r>
      <w:r w:rsidR="00BB58AF" w:rsidRPr="004F41B3">
        <w:rPr>
          <w:rFonts w:cstheme="minorHAnsi"/>
          <w:bCs/>
          <w:iCs/>
          <w:szCs w:val="22"/>
        </w:rPr>
        <w:t xml:space="preserve">DfE guidance </w:t>
      </w:r>
      <w:hyperlink r:id="rId68" w:history="1">
        <w:r w:rsidR="00BB58AF" w:rsidRPr="004F41B3">
          <w:rPr>
            <w:rStyle w:val="Hyperlink"/>
          </w:rPr>
          <w:t>Safeguarding and remote education</w:t>
        </w:r>
      </w:hyperlink>
      <w:r w:rsidRPr="004F41B3">
        <w:rPr>
          <w:rFonts w:cstheme="minorHAnsi"/>
          <w:bCs/>
          <w:iCs/>
          <w:szCs w:val="22"/>
        </w:rPr>
        <w:t xml:space="preserve"> and safeguarding procedures when planning remote education strategies and teaching remotely</w:t>
      </w:r>
    </w:p>
    <w:p w14:paraId="79FEC10B" w14:textId="2C60482D" w:rsidR="003E31C2" w:rsidRPr="004F41B3" w:rsidRDefault="008B3D55" w:rsidP="00F3202B">
      <w:pPr>
        <w:numPr>
          <w:ilvl w:val="0"/>
          <w:numId w:val="72"/>
        </w:numPr>
        <w:ind w:left="924" w:hanging="357"/>
        <w:rPr>
          <w:rFonts w:cstheme="minorHAnsi"/>
          <w:bCs/>
          <w:iCs/>
          <w:szCs w:val="22"/>
        </w:rPr>
      </w:pPr>
      <w:r>
        <w:rPr>
          <w:rFonts w:cstheme="minorHAnsi"/>
          <w:bCs/>
          <w:iCs/>
          <w:szCs w:val="22"/>
        </w:rPr>
        <w:t>p</w:t>
      </w:r>
      <w:r w:rsidR="003E31C2" w:rsidRPr="004F41B3">
        <w:rPr>
          <w:rFonts w:cstheme="minorHAnsi"/>
          <w:bCs/>
          <w:iCs/>
          <w:szCs w:val="22"/>
        </w:rPr>
        <w:t>rovide information about their temporary home working environment insofar as it might impact on their physical health, or the safeguarding of learners or their own household.</w:t>
      </w:r>
    </w:p>
    <w:p w14:paraId="3D40AAB3" w14:textId="7B2749C6" w:rsidR="003E31C2" w:rsidRPr="004F41B3" w:rsidRDefault="008B3D55" w:rsidP="00F3202B">
      <w:pPr>
        <w:numPr>
          <w:ilvl w:val="0"/>
          <w:numId w:val="72"/>
        </w:numPr>
        <w:ind w:left="924" w:hanging="357"/>
        <w:rPr>
          <w:rFonts w:cstheme="minorHAnsi"/>
          <w:bCs/>
          <w:iCs/>
          <w:szCs w:val="22"/>
        </w:rPr>
      </w:pPr>
      <w:r>
        <w:rPr>
          <w:rFonts w:cstheme="minorHAnsi"/>
          <w:bCs/>
          <w:iCs/>
          <w:szCs w:val="22"/>
        </w:rPr>
        <w:t>a</w:t>
      </w:r>
      <w:r w:rsidR="003E31C2" w:rsidRPr="004F41B3">
        <w:rPr>
          <w:rFonts w:cstheme="minorHAnsi"/>
          <w:bCs/>
          <w:iCs/>
          <w:szCs w:val="22"/>
        </w:rPr>
        <w:t>ct appropriately on feedback and use any necessary online or cyber tools provided.</w:t>
      </w:r>
    </w:p>
    <w:p w14:paraId="74E1577C" w14:textId="7975D00F" w:rsidR="003E31C2" w:rsidRPr="004F41B3" w:rsidRDefault="008B3D55" w:rsidP="00F3202B">
      <w:pPr>
        <w:numPr>
          <w:ilvl w:val="0"/>
          <w:numId w:val="72"/>
        </w:numPr>
        <w:ind w:left="924" w:hanging="357"/>
        <w:rPr>
          <w:rFonts w:cstheme="minorHAnsi"/>
          <w:bCs/>
          <w:iCs/>
          <w:szCs w:val="22"/>
        </w:rPr>
      </w:pPr>
      <w:r>
        <w:rPr>
          <w:rFonts w:cstheme="minorHAnsi"/>
          <w:bCs/>
          <w:iCs/>
          <w:szCs w:val="22"/>
        </w:rPr>
        <w:t>p</w:t>
      </w:r>
      <w:r w:rsidR="003E31C2" w:rsidRPr="004F41B3">
        <w:rPr>
          <w:rFonts w:cstheme="minorHAnsi"/>
          <w:bCs/>
          <w:iCs/>
          <w:szCs w:val="22"/>
        </w:rPr>
        <w:t xml:space="preserve">rovide information about the technology they use at home to get online </w:t>
      </w:r>
      <w:r w:rsidR="00890E79" w:rsidRPr="004F41B3">
        <w:rPr>
          <w:rFonts w:cstheme="minorHAnsi"/>
          <w:bCs/>
          <w:iCs/>
          <w:szCs w:val="22"/>
        </w:rPr>
        <w:t>i.e.</w:t>
      </w:r>
      <w:r w:rsidR="003E31C2" w:rsidRPr="004F41B3">
        <w:rPr>
          <w:rFonts w:cstheme="minorHAnsi"/>
          <w:bCs/>
          <w:iCs/>
          <w:szCs w:val="22"/>
        </w:rPr>
        <w:t xml:space="preserve"> to ensure compatibility with school systems, especially cyber security measures involved in accessing sensitive data like medical, behaviour or performance information on school servers remotely.</w:t>
      </w:r>
    </w:p>
    <w:p w14:paraId="03E634AD" w14:textId="37E6D059" w:rsidR="003E31C2" w:rsidRPr="004F41B3" w:rsidRDefault="008B3D55" w:rsidP="00F3202B">
      <w:pPr>
        <w:numPr>
          <w:ilvl w:val="0"/>
          <w:numId w:val="72"/>
        </w:numPr>
        <w:ind w:left="924" w:hanging="357"/>
        <w:rPr>
          <w:rFonts w:cstheme="minorHAnsi"/>
          <w:bCs/>
          <w:iCs/>
          <w:szCs w:val="22"/>
        </w:rPr>
      </w:pPr>
      <w:r>
        <w:rPr>
          <w:rFonts w:cstheme="minorHAnsi"/>
          <w:bCs/>
          <w:iCs/>
          <w:szCs w:val="22"/>
        </w:rPr>
        <w:t>i</w:t>
      </w:r>
      <w:r w:rsidR="003E31C2" w:rsidRPr="004F41B3">
        <w:rPr>
          <w:rFonts w:cstheme="minorHAnsi"/>
          <w:bCs/>
          <w:iCs/>
          <w:szCs w:val="22"/>
        </w:rPr>
        <w:t xml:space="preserve">mplement relevant guidance on safe teaching and pastoral care from their home </w:t>
      </w:r>
      <w:r w:rsidR="00890E79" w:rsidRPr="004F41B3">
        <w:rPr>
          <w:rFonts w:cstheme="minorHAnsi"/>
          <w:bCs/>
          <w:iCs/>
          <w:szCs w:val="22"/>
        </w:rPr>
        <w:t>e.g.</w:t>
      </w:r>
      <w:r w:rsidR="003E31C2" w:rsidRPr="004F41B3">
        <w:rPr>
          <w:rFonts w:cstheme="minorHAnsi"/>
          <w:bCs/>
          <w:iCs/>
          <w:szCs w:val="22"/>
        </w:rPr>
        <w:t xml:space="preserve"> what is in the background of recorded or live streams, what is visible on shared screens, what can be heard by others in a household etc.</w:t>
      </w:r>
    </w:p>
    <w:p w14:paraId="317F7171" w14:textId="77777777" w:rsidR="003E31C2" w:rsidRPr="004F41B3" w:rsidRDefault="003E31C2" w:rsidP="00F3202B">
      <w:pPr>
        <w:numPr>
          <w:ilvl w:val="0"/>
          <w:numId w:val="72"/>
        </w:numPr>
        <w:ind w:left="924" w:hanging="357"/>
        <w:rPr>
          <w:rFonts w:cstheme="minorHAnsi"/>
          <w:bCs/>
          <w:iCs/>
          <w:szCs w:val="22"/>
        </w:rPr>
      </w:pPr>
      <w:r w:rsidRPr="004F41B3">
        <w:rPr>
          <w:rFonts w:cstheme="minorHAnsi"/>
          <w:bCs/>
          <w:iCs/>
          <w:szCs w:val="22"/>
        </w:rPr>
        <w:t>Pay special attention to how they protect personal data at home.</w:t>
      </w:r>
    </w:p>
    <w:p w14:paraId="23894064" w14:textId="02B8873B" w:rsidR="00924D97" w:rsidRPr="004F41B3" w:rsidRDefault="003E31C2" w:rsidP="00F3202B">
      <w:pPr>
        <w:numPr>
          <w:ilvl w:val="0"/>
          <w:numId w:val="72"/>
        </w:numPr>
        <w:ind w:left="924" w:hanging="357"/>
        <w:rPr>
          <w:rFonts w:cstheme="minorHAnsi"/>
          <w:bCs/>
          <w:iCs/>
          <w:szCs w:val="22"/>
        </w:rPr>
      </w:pPr>
      <w:r w:rsidRPr="004F41B3">
        <w:rPr>
          <w:rFonts w:cstheme="minorHAnsi"/>
          <w:bCs/>
          <w:iCs/>
          <w:szCs w:val="22"/>
        </w:rPr>
        <w:t>Report to their line manager an</w:t>
      </w:r>
      <w:r w:rsidR="00C066C2" w:rsidRPr="004F41B3">
        <w:rPr>
          <w:rFonts w:cstheme="minorHAnsi"/>
          <w:bCs/>
          <w:iCs/>
          <w:szCs w:val="22"/>
        </w:rPr>
        <w:t>y</w:t>
      </w:r>
      <w:r w:rsidRPr="004F41B3">
        <w:rPr>
          <w:rFonts w:cstheme="minorHAnsi"/>
          <w:bCs/>
          <w:iCs/>
          <w:szCs w:val="22"/>
        </w:rPr>
        <w:t xml:space="preserve"> issues or concerns they may have either about their personal safety or that of a pupil.</w:t>
      </w:r>
      <w:bookmarkStart w:id="236" w:name="_Toc61810366"/>
    </w:p>
    <w:p w14:paraId="2255B621" w14:textId="6F6AB666" w:rsidR="003E31C2" w:rsidRPr="004F41B3" w:rsidRDefault="003E31C2" w:rsidP="00F3202B">
      <w:pPr>
        <w:numPr>
          <w:ilvl w:val="0"/>
          <w:numId w:val="72"/>
        </w:numPr>
        <w:ind w:left="924" w:hanging="357"/>
        <w:rPr>
          <w:rFonts w:cstheme="minorHAnsi"/>
          <w:bCs/>
          <w:iCs/>
          <w:szCs w:val="22"/>
        </w:rPr>
      </w:pPr>
      <w:r w:rsidRPr="004F41B3">
        <w:rPr>
          <w:rFonts w:cstheme="minorHAnsi"/>
          <w:bCs/>
          <w:iCs/>
          <w:szCs w:val="22"/>
        </w:rPr>
        <w:t>Keep talking about staying safe online</w:t>
      </w:r>
      <w:bookmarkEnd w:id="236"/>
      <w:r w:rsidR="001A6F60" w:rsidRPr="004F41B3">
        <w:rPr>
          <w:rFonts w:cstheme="minorHAnsi"/>
          <w:bCs/>
          <w:iCs/>
          <w:szCs w:val="22"/>
        </w:rPr>
        <w:t>, w</w:t>
      </w:r>
      <w:r w:rsidRPr="004F41B3">
        <w:rPr>
          <w:rFonts w:cstheme="minorHAnsi"/>
          <w:bCs/>
          <w:iCs/>
          <w:szCs w:val="22"/>
        </w:rPr>
        <w:t>hich we can do by:</w:t>
      </w:r>
    </w:p>
    <w:p w14:paraId="6BE448C2" w14:textId="77777777" w:rsidR="00F25F7B" w:rsidRPr="004F41B3" w:rsidRDefault="00F25F7B" w:rsidP="00F25F7B">
      <w:pPr>
        <w:ind w:left="924"/>
        <w:rPr>
          <w:rFonts w:cstheme="minorHAnsi"/>
          <w:bCs/>
          <w:iCs/>
          <w:sz w:val="10"/>
          <w:szCs w:val="10"/>
        </w:rPr>
      </w:pPr>
    </w:p>
    <w:p w14:paraId="4D38C5F9" w14:textId="77777777" w:rsidR="003E31C2" w:rsidRPr="004F41B3" w:rsidRDefault="003E31C2" w:rsidP="00F3202B">
      <w:pPr>
        <w:numPr>
          <w:ilvl w:val="1"/>
          <w:numId w:val="73"/>
        </w:numPr>
        <w:ind w:left="1281" w:hanging="357"/>
        <w:rPr>
          <w:rFonts w:cstheme="minorHAnsi"/>
          <w:bCs/>
          <w:iCs/>
          <w:szCs w:val="22"/>
        </w:rPr>
      </w:pPr>
      <w:r w:rsidRPr="004F41B3">
        <w:rPr>
          <w:rFonts w:cstheme="minorHAnsi"/>
          <w:bCs/>
          <w:iCs/>
          <w:szCs w:val="22"/>
        </w:rPr>
        <w:t>Ensuring staff have the tools to promote a healthy balance between the positive and negative aspects of life online.</w:t>
      </w:r>
    </w:p>
    <w:p w14:paraId="160FC993" w14:textId="124F12E4" w:rsidR="003E31C2" w:rsidRPr="004F41B3" w:rsidRDefault="003E31C2" w:rsidP="00F3202B">
      <w:pPr>
        <w:numPr>
          <w:ilvl w:val="1"/>
          <w:numId w:val="73"/>
        </w:numPr>
        <w:ind w:left="1281" w:hanging="357"/>
        <w:rPr>
          <w:rFonts w:cstheme="minorHAnsi"/>
          <w:bCs/>
          <w:iCs/>
          <w:szCs w:val="22"/>
        </w:rPr>
      </w:pPr>
      <w:r w:rsidRPr="004F41B3">
        <w:rPr>
          <w:rFonts w:cstheme="minorHAnsi"/>
          <w:bCs/>
          <w:iCs/>
          <w:szCs w:val="22"/>
        </w:rPr>
        <w:t xml:space="preserve">Signposting parents and carers to tools to explain and reduce </w:t>
      </w:r>
      <w:r w:rsidR="00056992" w:rsidRPr="004F41B3">
        <w:rPr>
          <w:rFonts w:cstheme="minorHAnsi"/>
          <w:bCs/>
          <w:iCs/>
          <w:szCs w:val="22"/>
        </w:rPr>
        <w:t>risks and</w:t>
      </w:r>
      <w:r w:rsidRPr="004F41B3">
        <w:rPr>
          <w:rFonts w:cstheme="minorHAnsi"/>
          <w:bCs/>
          <w:iCs/>
          <w:szCs w:val="22"/>
        </w:rPr>
        <w:t xml:space="preserve"> help them talk to their child. </w:t>
      </w:r>
    </w:p>
    <w:p w14:paraId="76B4BB9B" w14:textId="77777777" w:rsidR="003E31C2" w:rsidRPr="004F41B3" w:rsidRDefault="003E31C2" w:rsidP="00F3202B">
      <w:pPr>
        <w:numPr>
          <w:ilvl w:val="1"/>
          <w:numId w:val="73"/>
        </w:numPr>
        <w:ind w:left="1281" w:hanging="357"/>
        <w:rPr>
          <w:rFonts w:cstheme="minorHAnsi"/>
          <w:bCs/>
          <w:iCs/>
          <w:szCs w:val="22"/>
        </w:rPr>
      </w:pPr>
      <w:r w:rsidRPr="004F41B3">
        <w:rPr>
          <w:rFonts w:cstheme="minorHAnsi"/>
          <w:bCs/>
          <w:iCs/>
          <w:szCs w:val="22"/>
        </w:rPr>
        <w:t>Reiterating behaviour expectations and ways to handle and report problems, especially encouraging children to speak to a trusted adult if they come across content online that makes them uncomfortable.</w:t>
      </w:r>
    </w:p>
    <w:p w14:paraId="0E8E13C9" w14:textId="09F67200" w:rsidR="003E31C2" w:rsidRPr="004F41B3" w:rsidRDefault="003E31C2" w:rsidP="00F3202B">
      <w:pPr>
        <w:numPr>
          <w:ilvl w:val="1"/>
          <w:numId w:val="73"/>
        </w:numPr>
        <w:spacing w:after="120"/>
        <w:ind w:left="1281" w:hanging="357"/>
        <w:rPr>
          <w:rFonts w:cstheme="minorHAnsi"/>
          <w:bCs/>
          <w:iCs/>
          <w:szCs w:val="22"/>
        </w:rPr>
      </w:pPr>
      <w:r w:rsidRPr="004F41B3">
        <w:rPr>
          <w:rFonts w:cstheme="minorHAnsi"/>
          <w:bCs/>
          <w:iCs/>
          <w:szCs w:val="22"/>
        </w:rPr>
        <w:t xml:space="preserve">Supporting critical thinking and promoting resources like </w:t>
      </w:r>
      <w:hyperlink r:id="rId69" w:history="1">
        <w:r w:rsidR="00D441B2" w:rsidRPr="004F41B3">
          <w:rPr>
            <w:rStyle w:val="Hyperlink"/>
          </w:rPr>
          <w:t>It’s not easy being a parent in the digital age | Parent Zone</w:t>
        </w:r>
      </w:hyperlink>
      <w:r w:rsidR="00D441B2" w:rsidRPr="004F41B3">
        <w:rPr>
          <w:rFonts w:cstheme="minorHAnsi"/>
          <w:bCs/>
          <w:iCs/>
          <w:szCs w:val="22"/>
        </w:rPr>
        <w:t xml:space="preserve"> </w:t>
      </w:r>
      <w:r w:rsidRPr="004F41B3">
        <w:rPr>
          <w:rFonts w:cstheme="minorHAnsi"/>
          <w:bCs/>
          <w:iCs/>
          <w:szCs w:val="22"/>
        </w:rPr>
        <w:t xml:space="preserve">and </w:t>
      </w:r>
      <w:hyperlink r:id="rId70" w:history="1">
        <w:r w:rsidR="00D441B2" w:rsidRPr="004F41B3">
          <w:rPr>
            <w:rStyle w:val="Hyperlink"/>
          </w:rPr>
          <w:t>Trust Me | Childnet</w:t>
        </w:r>
      </w:hyperlink>
      <w:r w:rsidRPr="004F41B3">
        <w:rPr>
          <w:rFonts w:cstheme="minorHAnsi"/>
          <w:bCs/>
          <w:iCs/>
          <w:szCs w:val="22"/>
        </w:rPr>
        <w:t xml:space="preserve"> which provide ways parents and carers can help their child develop these skills.</w:t>
      </w:r>
      <w:bookmarkEnd w:id="233"/>
    </w:p>
    <w:p w14:paraId="6CB7CA4A" w14:textId="77777777" w:rsidR="0034495F" w:rsidRPr="004F41B3" w:rsidRDefault="0034495F" w:rsidP="009163B5">
      <w:pPr>
        <w:pStyle w:val="Heading2"/>
      </w:pPr>
      <w:bookmarkStart w:id="237" w:name="_Toc175920779"/>
      <w:bookmarkStart w:id="238" w:name="_Toc174015120"/>
      <w:bookmarkStart w:id="239" w:name="_Toc112827926"/>
      <w:bookmarkStart w:id="240" w:name="_Toc142906277"/>
      <w:bookmarkStart w:id="241" w:name="_Toc206775624"/>
      <w:bookmarkStart w:id="242" w:name="_Toc429408896"/>
      <w:bookmarkStart w:id="243" w:name="_Toc445738084"/>
      <w:bookmarkStart w:id="244" w:name="_Toc445738285"/>
      <w:bookmarkStart w:id="245" w:name="_Toc445738474"/>
      <w:r w:rsidRPr="004F41B3">
        <w:t>Handling online safety concerns and incidents</w:t>
      </w:r>
      <w:bookmarkEnd w:id="237"/>
      <w:bookmarkEnd w:id="238"/>
      <w:bookmarkEnd w:id="239"/>
      <w:bookmarkEnd w:id="240"/>
      <w:bookmarkEnd w:id="241"/>
    </w:p>
    <w:p w14:paraId="61D86CA5" w14:textId="77777777" w:rsidR="0034495F" w:rsidRPr="004F41B3" w:rsidRDefault="002A70B6" w:rsidP="00B471B6">
      <w:pPr>
        <w:spacing w:after="120"/>
        <w:ind w:left="567"/>
        <w:rPr>
          <w:lang w:eastAsia="en-GB"/>
        </w:rPr>
      </w:pPr>
      <w:r w:rsidRPr="004F41B3">
        <w:rPr>
          <w:lang w:eastAsia="en-GB"/>
        </w:rPr>
        <w:t xml:space="preserve">Our </w:t>
      </w:r>
      <w:r w:rsidR="0034495F" w:rsidRPr="004F41B3">
        <w:rPr>
          <w:lang w:eastAsia="en-GB"/>
        </w:rPr>
        <w:t>staff recognise that online safety is only one element of the wider safeguarding agenda as well as being a curriculum strand of Computing, PSHE/RSHE and Citizenship.</w:t>
      </w:r>
    </w:p>
    <w:p w14:paraId="46CCE835" w14:textId="63B4BBC4" w:rsidR="00B471B6" w:rsidRPr="004F41B3" w:rsidRDefault="00B471B6" w:rsidP="00627081">
      <w:pPr>
        <w:spacing w:after="120"/>
        <w:ind w:left="567"/>
        <w:rPr>
          <w:lang w:eastAsia="en-GB"/>
        </w:rPr>
      </w:pPr>
      <w:r w:rsidRPr="004F41B3">
        <w:rPr>
          <w:lang w:eastAsia="en-GB"/>
        </w:rPr>
        <w:t xml:space="preserve">General concerns will be handled in the same way as any other child protection concern.  Early reporting to the </w:t>
      </w:r>
      <w:r w:rsidR="00480B65">
        <w:rPr>
          <w:lang w:eastAsia="en-GB"/>
        </w:rPr>
        <w:t>DSL</w:t>
      </w:r>
      <w:r w:rsidRPr="004F41B3">
        <w:rPr>
          <w:lang w:eastAsia="en-GB"/>
        </w:rPr>
        <w:t xml:space="preserve"> is vital </w:t>
      </w:r>
      <w:r w:rsidR="00DF3CA1" w:rsidRPr="004F41B3">
        <w:rPr>
          <w:lang w:eastAsia="en-GB"/>
        </w:rPr>
        <w:t>to</w:t>
      </w:r>
      <w:r w:rsidRPr="004F41B3">
        <w:rPr>
          <w:lang w:eastAsia="en-GB"/>
        </w:rPr>
        <w:t xml:space="preserve"> ensure that the information contributes to the overall picture or highlights what might not yet be a problem</w:t>
      </w:r>
      <w:r w:rsidR="00833B67" w:rsidRPr="004F41B3">
        <w:rPr>
          <w:lang w:eastAsia="en-GB"/>
        </w:rPr>
        <w:t>.</w:t>
      </w:r>
    </w:p>
    <w:p w14:paraId="3DF5132B" w14:textId="29EE530C" w:rsidR="00627081" w:rsidRPr="004F41B3" w:rsidRDefault="00822595" w:rsidP="00627081">
      <w:pPr>
        <w:spacing w:after="120"/>
        <w:ind w:left="567"/>
        <w:rPr>
          <w:lang w:eastAsia="en-GB"/>
        </w:rPr>
      </w:pPr>
      <w:r w:rsidRPr="004F41B3">
        <w:rPr>
          <w:lang w:eastAsia="en-GB"/>
        </w:rPr>
        <w:t xml:space="preserve">Support staff will often have a unique insight and opportunity to find out about issues first in the playground, corridors, </w:t>
      </w:r>
      <w:r w:rsidR="00056992" w:rsidRPr="004F41B3">
        <w:rPr>
          <w:lang w:eastAsia="en-GB"/>
        </w:rPr>
        <w:t>toilets,</w:t>
      </w:r>
      <w:r w:rsidRPr="004F41B3">
        <w:rPr>
          <w:lang w:eastAsia="en-GB"/>
        </w:rPr>
        <w:t xml:space="preserve"> and other communal areas outside the classroom (particularly relating to bullying and sexual harassment and violence).</w:t>
      </w:r>
    </w:p>
    <w:p w14:paraId="7DED3142" w14:textId="77777777" w:rsidR="00822595" w:rsidRPr="004F41B3" w:rsidRDefault="00822595" w:rsidP="00627081">
      <w:pPr>
        <w:spacing w:after="120"/>
        <w:ind w:left="567"/>
        <w:rPr>
          <w:lang w:eastAsia="en-GB"/>
        </w:rPr>
      </w:pPr>
      <w:r w:rsidRPr="004F41B3">
        <w:rPr>
          <w:lang w:eastAsia="en-GB"/>
        </w:rPr>
        <w:t>Procedures for dealing with online safety</w:t>
      </w:r>
      <w:r w:rsidR="00DE2AD3" w:rsidRPr="004F41B3">
        <w:rPr>
          <w:lang w:eastAsia="en-GB"/>
        </w:rPr>
        <w:t>,</w:t>
      </w:r>
      <w:r w:rsidRPr="004F41B3">
        <w:rPr>
          <w:lang w:eastAsia="en-GB"/>
        </w:rPr>
        <w:t xml:space="preserve"> concerns and incidents are detailed in the following Policies:</w:t>
      </w:r>
    </w:p>
    <w:p w14:paraId="0F87AC9D" w14:textId="77777777" w:rsidR="00822595" w:rsidRPr="004F41B3" w:rsidRDefault="00EF7068" w:rsidP="00F3202B">
      <w:pPr>
        <w:numPr>
          <w:ilvl w:val="0"/>
          <w:numId w:val="59"/>
        </w:numPr>
        <w:ind w:left="924" w:hanging="357"/>
        <w:rPr>
          <w:lang w:eastAsia="en-GB"/>
        </w:rPr>
      </w:pPr>
      <w:r w:rsidRPr="004F41B3">
        <w:rPr>
          <w:lang w:eastAsia="en-GB"/>
        </w:rPr>
        <w:t>Child Protection Policy and procedures</w:t>
      </w:r>
    </w:p>
    <w:p w14:paraId="05BE2468" w14:textId="5092C00A" w:rsidR="00DE2AD3" w:rsidRPr="004F41B3" w:rsidRDefault="00DE2AD3" w:rsidP="00F3202B">
      <w:pPr>
        <w:numPr>
          <w:ilvl w:val="0"/>
          <w:numId w:val="59"/>
        </w:numPr>
        <w:ind w:left="924" w:hanging="357"/>
        <w:rPr>
          <w:lang w:eastAsia="en-GB"/>
        </w:rPr>
      </w:pPr>
      <w:r w:rsidRPr="004F41B3">
        <w:rPr>
          <w:lang w:eastAsia="en-GB"/>
        </w:rPr>
        <w:t>Behaviour Policy and procedures (includes anti-bullying procedures)</w:t>
      </w:r>
    </w:p>
    <w:p w14:paraId="6A8758E9" w14:textId="77777777" w:rsidR="00DE2AD3" w:rsidRPr="004F41B3" w:rsidRDefault="00DE2AD3" w:rsidP="00F3202B">
      <w:pPr>
        <w:numPr>
          <w:ilvl w:val="0"/>
          <w:numId w:val="59"/>
        </w:numPr>
        <w:ind w:left="924" w:hanging="357"/>
        <w:rPr>
          <w:lang w:eastAsia="en-GB"/>
        </w:rPr>
      </w:pPr>
      <w:r w:rsidRPr="004F41B3">
        <w:rPr>
          <w:lang w:eastAsia="en-GB"/>
        </w:rPr>
        <w:t>Acceptable Use Agreements</w:t>
      </w:r>
    </w:p>
    <w:p w14:paraId="656AC626" w14:textId="77777777" w:rsidR="00DE2AD3" w:rsidRPr="004F41B3" w:rsidRDefault="00DE2AD3" w:rsidP="00F3202B">
      <w:pPr>
        <w:numPr>
          <w:ilvl w:val="0"/>
          <w:numId w:val="59"/>
        </w:numPr>
        <w:ind w:left="924" w:hanging="357"/>
        <w:rPr>
          <w:lang w:eastAsia="en-GB"/>
        </w:rPr>
      </w:pPr>
      <w:r w:rsidRPr="004F41B3">
        <w:rPr>
          <w:lang w:eastAsia="en-GB"/>
        </w:rPr>
        <w:t>Prevent Risk Assessment</w:t>
      </w:r>
    </w:p>
    <w:p w14:paraId="4C408209" w14:textId="6495EA94" w:rsidR="00DE2AD3" w:rsidRPr="004F41B3" w:rsidRDefault="00DE2AD3" w:rsidP="00F3202B">
      <w:pPr>
        <w:numPr>
          <w:ilvl w:val="0"/>
          <w:numId w:val="59"/>
        </w:numPr>
        <w:spacing w:after="120"/>
        <w:ind w:left="924" w:hanging="357"/>
        <w:rPr>
          <w:lang w:eastAsia="en-GB"/>
        </w:rPr>
      </w:pPr>
      <w:r w:rsidRPr="004F41B3">
        <w:rPr>
          <w:lang w:eastAsia="en-GB"/>
        </w:rPr>
        <w:t xml:space="preserve">Data </w:t>
      </w:r>
      <w:r w:rsidR="000E6401" w:rsidRPr="004F41B3">
        <w:rPr>
          <w:lang w:eastAsia="en-GB"/>
        </w:rPr>
        <w:t xml:space="preserve">Protection Policy, </w:t>
      </w:r>
      <w:r w:rsidR="00056992" w:rsidRPr="004F41B3">
        <w:rPr>
          <w:lang w:eastAsia="en-GB"/>
        </w:rPr>
        <w:t>agreements,</w:t>
      </w:r>
      <w:r w:rsidR="000E6401" w:rsidRPr="004F41B3">
        <w:rPr>
          <w:lang w:eastAsia="en-GB"/>
        </w:rPr>
        <w:t xml:space="preserve"> and other documentation (</w:t>
      </w:r>
      <w:r w:rsidR="00890E79" w:rsidRPr="004F41B3">
        <w:rPr>
          <w:lang w:eastAsia="en-GB"/>
        </w:rPr>
        <w:t>e.g.</w:t>
      </w:r>
      <w:r w:rsidR="000E6401" w:rsidRPr="004F41B3">
        <w:rPr>
          <w:lang w:eastAsia="en-GB"/>
        </w:rPr>
        <w:t xml:space="preserve"> privacy statement, consent forms for data sharing image use etc.)</w:t>
      </w:r>
    </w:p>
    <w:p w14:paraId="61C97221" w14:textId="77777777" w:rsidR="00EF7068" w:rsidRPr="004F41B3" w:rsidRDefault="000E6401" w:rsidP="00077549">
      <w:pPr>
        <w:spacing w:after="120"/>
        <w:ind w:left="567"/>
        <w:rPr>
          <w:lang w:eastAsia="en-GB"/>
        </w:rPr>
      </w:pPr>
      <w:r w:rsidRPr="004F41B3">
        <w:rPr>
          <w:lang w:eastAsia="en-GB"/>
        </w:rPr>
        <w:lastRenderedPageBreak/>
        <w:t>We are committed to tak</w:t>
      </w:r>
      <w:r w:rsidR="002A596B" w:rsidRPr="004F41B3">
        <w:rPr>
          <w:lang w:eastAsia="en-GB"/>
        </w:rPr>
        <w:t>ing</w:t>
      </w:r>
      <w:r w:rsidRPr="004F41B3">
        <w:rPr>
          <w:lang w:eastAsia="en-GB"/>
        </w:rPr>
        <w:t xml:space="preserve"> all reasonable precautions to ensure online safety but recognise that incidents will occur both inside and outside school</w:t>
      </w:r>
      <w:r w:rsidR="00077549" w:rsidRPr="004F41B3">
        <w:rPr>
          <w:lang w:eastAsia="en-GB"/>
        </w:rPr>
        <w:t xml:space="preserve">.  All members of the school community are encouraged to report issues swiftly to school staff </w:t>
      </w:r>
      <w:r w:rsidR="00CC1D35" w:rsidRPr="004F41B3">
        <w:rPr>
          <w:lang w:eastAsia="en-GB"/>
        </w:rPr>
        <w:t xml:space="preserve">so that they can </w:t>
      </w:r>
      <w:r w:rsidR="00077549" w:rsidRPr="004F41B3">
        <w:rPr>
          <w:lang w:eastAsia="en-GB"/>
        </w:rPr>
        <w:t>be dealt with quickly and sensitively through the school’s escalation processes.</w:t>
      </w:r>
    </w:p>
    <w:p w14:paraId="082C342F" w14:textId="7EBEE6E4" w:rsidR="00077549" w:rsidRPr="004F41B3" w:rsidRDefault="00077549" w:rsidP="00077549">
      <w:pPr>
        <w:spacing w:after="120"/>
        <w:ind w:left="567"/>
        <w:rPr>
          <w:lang w:eastAsia="en-GB"/>
        </w:rPr>
      </w:pPr>
      <w:r w:rsidRPr="004F41B3">
        <w:rPr>
          <w:lang w:eastAsia="en-GB"/>
        </w:rPr>
        <w:t xml:space="preserve">Any suspected online risk or </w:t>
      </w:r>
      <w:r w:rsidR="00CC1D35" w:rsidRPr="004F41B3">
        <w:rPr>
          <w:lang w:eastAsia="en-GB"/>
        </w:rPr>
        <w:t xml:space="preserve">infringement should be reported to the </w:t>
      </w:r>
      <w:r w:rsidR="00480B65">
        <w:rPr>
          <w:lang w:eastAsia="en-GB"/>
        </w:rPr>
        <w:t>DSL</w:t>
      </w:r>
      <w:r w:rsidR="00CC1D35" w:rsidRPr="004F41B3">
        <w:rPr>
          <w:lang w:eastAsia="en-GB"/>
        </w:rPr>
        <w:t xml:space="preserve"> on the same day wherever possible or, if out of school, the following school day.</w:t>
      </w:r>
    </w:p>
    <w:p w14:paraId="22DA9A89" w14:textId="77777777" w:rsidR="00C44EC7" w:rsidRPr="004F41B3" w:rsidRDefault="0023787A" w:rsidP="00077549">
      <w:pPr>
        <w:spacing w:after="120"/>
        <w:ind w:left="567"/>
        <w:rPr>
          <w:rFonts w:eastAsiaTheme="minorHAnsi" w:cs="Arial"/>
          <w:color w:val="000000"/>
          <w:szCs w:val="22"/>
        </w:rPr>
      </w:pPr>
      <w:r w:rsidRPr="004F41B3">
        <w:rPr>
          <w:lang w:eastAsia="en-GB"/>
        </w:rPr>
        <w:t xml:space="preserve">Any concern/allegation about </w:t>
      </w:r>
      <w:r w:rsidR="00C27FAB" w:rsidRPr="004F41B3">
        <w:rPr>
          <w:lang w:eastAsia="en-GB"/>
        </w:rPr>
        <w:t xml:space="preserve">misuse by </w:t>
      </w:r>
      <w:r w:rsidRPr="004F41B3">
        <w:rPr>
          <w:lang w:eastAsia="en-GB"/>
        </w:rPr>
        <w:t>staff or other adult in school will always be referred directly to the Head teacher unless the concern is about the Head teacher, in which case, the complaint will be directed to the Chair of Governors.</w:t>
      </w:r>
      <w:r w:rsidR="000674E3" w:rsidRPr="004F41B3">
        <w:rPr>
          <w:lang w:eastAsia="en-GB"/>
        </w:rPr>
        <w:t xml:space="preserve">  </w:t>
      </w:r>
      <w:r w:rsidR="00FE1CC5" w:rsidRPr="004F41B3">
        <w:rPr>
          <w:lang w:eastAsia="en-GB"/>
        </w:rPr>
        <w:t xml:space="preserve">Staff may also use the NSPCC Whistleblowing Helpline. </w:t>
      </w:r>
      <w:bookmarkStart w:id="246" w:name="_Hlk528933250"/>
      <w:bookmarkStart w:id="247" w:name="_Hlk530047118"/>
      <w:r w:rsidR="00FE1CC5" w:rsidRPr="004F41B3">
        <w:rPr>
          <w:rFonts w:eastAsiaTheme="minorHAnsi" w:cs="Arial"/>
          <w:color w:val="000000"/>
          <w:szCs w:val="22"/>
        </w:rPr>
        <w:t xml:space="preserve">Call 0800 028 0285 or email: </w:t>
      </w:r>
      <w:hyperlink r:id="rId71" w:history="1">
        <w:r w:rsidR="00FE1CC5" w:rsidRPr="004F41B3">
          <w:rPr>
            <w:rStyle w:val="Hyperlink"/>
            <w:rFonts w:eastAsiaTheme="minorHAnsi" w:cs="Arial"/>
            <w:szCs w:val="22"/>
          </w:rPr>
          <w:t>help@nspcc.org.uk</w:t>
        </w:r>
      </w:hyperlink>
      <w:bookmarkEnd w:id="246"/>
      <w:r w:rsidR="00FE1CC5" w:rsidRPr="004F41B3">
        <w:rPr>
          <w:rFonts w:eastAsiaTheme="minorHAnsi" w:cs="Arial"/>
          <w:color w:val="000000"/>
          <w:szCs w:val="22"/>
        </w:rPr>
        <w:t>.</w:t>
      </w:r>
      <w:bookmarkEnd w:id="247"/>
    </w:p>
    <w:p w14:paraId="37673ABC" w14:textId="750862A1" w:rsidR="0023787A" w:rsidRPr="004F41B3" w:rsidRDefault="00C44EC7" w:rsidP="00077549">
      <w:pPr>
        <w:spacing w:after="120"/>
        <w:ind w:left="567"/>
        <w:rPr>
          <w:lang w:eastAsia="en-GB"/>
        </w:rPr>
      </w:pPr>
      <w:r w:rsidRPr="004F41B3">
        <w:rPr>
          <w:rFonts w:eastAsiaTheme="minorHAnsi" w:cs="Arial"/>
          <w:color w:val="000000"/>
          <w:szCs w:val="22"/>
        </w:rPr>
        <w:t>The school will actively seek support from other agencies as needed (</w:t>
      </w:r>
      <w:r w:rsidR="00890E79" w:rsidRPr="004F41B3">
        <w:rPr>
          <w:rFonts w:eastAsiaTheme="minorHAnsi" w:cs="Arial"/>
          <w:color w:val="000000"/>
          <w:szCs w:val="22"/>
        </w:rPr>
        <w:t>i.e.</w:t>
      </w:r>
      <w:r w:rsidRPr="004F41B3">
        <w:rPr>
          <w:rFonts w:eastAsiaTheme="minorHAnsi" w:cs="Arial"/>
          <w:color w:val="000000"/>
          <w:szCs w:val="22"/>
        </w:rPr>
        <w:t xml:space="preserve"> Local Authority</w:t>
      </w:r>
      <w:r w:rsidR="002A70B6" w:rsidRPr="004F41B3">
        <w:rPr>
          <w:rFonts w:eastAsiaTheme="minorHAnsi" w:cs="Arial"/>
          <w:color w:val="000000"/>
          <w:szCs w:val="22"/>
        </w:rPr>
        <w:t xml:space="preserve"> Safeguarding Hub</w:t>
      </w:r>
      <w:r w:rsidRPr="004F41B3">
        <w:rPr>
          <w:rFonts w:eastAsiaTheme="minorHAnsi" w:cs="Arial"/>
          <w:color w:val="000000"/>
          <w:szCs w:val="22"/>
        </w:rPr>
        <w:t>, U</w:t>
      </w:r>
      <w:r w:rsidR="00A24948" w:rsidRPr="004F41B3">
        <w:rPr>
          <w:rFonts w:eastAsiaTheme="minorHAnsi" w:cs="Arial"/>
          <w:color w:val="000000"/>
          <w:szCs w:val="22"/>
        </w:rPr>
        <w:t>K</w:t>
      </w:r>
      <w:r w:rsidRPr="004F41B3">
        <w:rPr>
          <w:rFonts w:eastAsiaTheme="minorHAnsi" w:cs="Arial"/>
          <w:color w:val="000000"/>
          <w:szCs w:val="22"/>
        </w:rPr>
        <w:t xml:space="preserve"> Safer Internet Centre’s Professionals’ Online Safety Helpline</w:t>
      </w:r>
      <w:r w:rsidR="002A70B6" w:rsidRPr="004F41B3">
        <w:rPr>
          <w:rFonts w:eastAsiaTheme="minorHAnsi" w:cs="Arial"/>
          <w:color w:val="000000"/>
          <w:szCs w:val="22"/>
        </w:rPr>
        <w:t xml:space="preserve"> (0344</w:t>
      </w:r>
      <w:r w:rsidR="00586F07">
        <w:rPr>
          <w:rFonts w:eastAsiaTheme="minorHAnsi" w:cs="Arial"/>
          <w:color w:val="000000"/>
          <w:szCs w:val="22"/>
        </w:rPr>
        <w:t xml:space="preserve"> </w:t>
      </w:r>
      <w:r w:rsidR="002A70B6" w:rsidRPr="004F41B3">
        <w:rPr>
          <w:rFonts w:eastAsiaTheme="minorHAnsi" w:cs="Arial"/>
          <w:color w:val="000000"/>
          <w:szCs w:val="22"/>
        </w:rPr>
        <w:t>381</w:t>
      </w:r>
      <w:r w:rsidR="00586F07">
        <w:rPr>
          <w:rFonts w:eastAsiaTheme="minorHAnsi" w:cs="Arial"/>
          <w:color w:val="000000"/>
          <w:szCs w:val="22"/>
        </w:rPr>
        <w:t xml:space="preserve"> </w:t>
      </w:r>
      <w:r w:rsidR="002A70B6" w:rsidRPr="004F41B3">
        <w:rPr>
          <w:rFonts w:eastAsiaTheme="minorHAnsi" w:cs="Arial"/>
          <w:color w:val="000000"/>
          <w:szCs w:val="22"/>
        </w:rPr>
        <w:t>4772)</w:t>
      </w:r>
      <w:r w:rsidRPr="004F41B3">
        <w:rPr>
          <w:rFonts w:eastAsiaTheme="minorHAnsi" w:cs="Arial"/>
          <w:color w:val="000000"/>
          <w:szCs w:val="22"/>
        </w:rPr>
        <w:t>, NCA CEOP</w:t>
      </w:r>
      <w:r w:rsidRPr="004F41B3">
        <w:rPr>
          <w:lang w:eastAsia="en-GB"/>
        </w:rPr>
        <w:t xml:space="preserve">, Cumbria Police Prevent Officer, Cumbria Police, Internet Watch Foundation (IWF)).  We will inform parents of online safety incidents involving their child and the Police where staff or pupils engage in or are subject to behaviour which we consider is particularly disturbing or </w:t>
      </w:r>
      <w:r w:rsidR="00A24948" w:rsidRPr="004F41B3">
        <w:rPr>
          <w:lang w:eastAsia="en-GB"/>
        </w:rPr>
        <w:t xml:space="preserve">is considered illegal.  See </w:t>
      </w:r>
      <w:r w:rsidR="00D419A7" w:rsidRPr="004F41B3">
        <w:rPr>
          <w:lang w:eastAsia="en-GB"/>
        </w:rPr>
        <w:t>Section</w:t>
      </w:r>
      <w:r w:rsidR="009C716E" w:rsidRPr="004F41B3">
        <w:rPr>
          <w:lang w:eastAsia="en-GB"/>
        </w:rPr>
        <w:t>s</w:t>
      </w:r>
      <w:r w:rsidR="00D419A7" w:rsidRPr="004F41B3">
        <w:rPr>
          <w:lang w:eastAsia="en-GB"/>
        </w:rPr>
        <w:t xml:space="preserve"> below</w:t>
      </w:r>
      <w:r w:rsidR="00A24948" w:rsidRPr="004F41B3">
        <w:rPr>
          <w:lang w:eastAsia="en-GB"/>
        </w:rPr>
        <w:t xml:space="preserve"> for procedures for dealing </w:t>
      </w:r>
      <w:bookmarkStart w:id="248" w:name="_Hlk84415462"/>
      <w:r w:rsidR="00A24948" w:rsidRPr="004F41B3">
        <w:rPr>
          <w:lang w:eastAsia="en-GB"/>
        </w:rPr>
        <w:t xml:space="preserve">with </w:t>
      </w:r>
      <w:r w:rsidR="00B219F4" w:rsidRPr="004F41B3">
        <w:rPr>
          <w:lang w:eastAsia="en-GB"/>
        </w:rPr>
        <w:t xml:space="preserve">the </w:t>
      </w:r>
      <w:r w:rsidR="00764CB4" w:rsidRPr="004F41B3">
        <w:rPr>
          <w:lang w:eastAsia="en-GB"/>
        </w:rPr>
        <w:t xml:space="preserve">sharing </w:t>
      </w:r>
      <w:r w:rsidR="00B219F4" w:rsidRPr="004F41B3">
        <w:rPr>
          <w:lang w:eastAsia="en-GB"/>
        </w:rPr>
        <w:t xml:space="preserve">of </w:t>
      </w:r>
      <w:r w:rsidR="00764CB4" w:rsidRPr="004F41B3">
        <w:rPr>
          <w:lang w:eastAsia="en-GB"/>
        </w:rPr>
        <w:t>nude and</w:t>
      </w:r>
      <w:r w:rsidR="00B50E65" w:rsidRPr="004F41B3">
        <w:rPr>
          <w:lang w:eastAsia="en-GB"/>
        </w:rPr>
        <w:t>/or</w:t>
      </w:r>
      <w:r w:rsidR="00764CB4" w:rsidRPr="004F41B3">
        <w:rPr>
          <w:lang w:eastAsia="en-GB"/>
        </w:rPr>
        <w:t xml:space="preserve"> semi-nude images</w:t>
      </w:r>
      <w:r w:rsidR="00B50E65" w:rsidRPr="004F41B3">
        <w:rPr>
          <w:lang w:eastAsia="en-GB"/>
        </w:rPr>
        <w:t xml:space="preserve"> and/or videos</w:t>
      </w:r>
      <w:r w:rsidR="00764CB4" w:rsidRPr="004F41B3">
        <w:rPr>
          <w:lang w:eastAsia="en-GB"/>
        </w:rPr>
        <w:t xml:space="preserve">, </w:t>
      </w:r>
      <w:r w:rsidR="00A24948" w:rsidRPr="004F41B3">
        <w:rPr>
          <w:lang w:eastAsia="en-GB"/>
        </w:rPr>
        <w:t>upskirting</w:t>
      </w:r>
      <w:r w:rsidR="002A596B" w:rsidRPr="004F41B3">
        <w:rPr>
          <w:lang w:eastAsia="en-GB"/>
        </w:rPr>
        <w:t xml:space="preserve"> and online </w:t>
      </w:r>
      <w:r w:rsidR="0043012D" w:rsidRPr="004F41B3">
        <w:rPr>
          <w:lang w:eastAsia="en-GB"/>
        </w:rPr>
        <w:t xml:space="preserve">(cyber) </w:t>
      </w:r>
      <w:r w:rsidR="002A596B" w:rsidRPr="004F41B3">
        <w:rPr>
          <w:lang w:eastAsia="en-GB"/>
        </w:rPr>
        <w:t>bullying</w:t>
      </w:r>
      <w:r w:rsidR="00A24948" w:rsidRPr="004F41B3">
        <w:rPr>
          <w:lang w:eastAsia="en-GB"/>
        </w:rPr>
        <w:t>.</w:t>
      </w:r>
      <w:bookmarkEnd w:id="248"/>
    </w:p>
    <w:p w14:paraId="0E450449" w14:textId="77777777" w:rsidR="00FB3910" w:rsidRPr="004F41B3" w:rsidRDefault="00FB3910" w:rsidP="00F3202B">
      <w:pPr>
        <w:pStyle w:val="ListParagraph"/>
        <w:numPr>
          <w:ilvl w:val="0"/>
          <w:numId w:val="19"/>
        </w:numPr>
        <w:tabs>
          <w:tab w:val="left" w:pos="993"/>
        </w:tabs>
        <w:autoSpaceDE w:val="0"/>
        <w:autoSpaceDN w:val="0"/>
        <w:adjustRightInd w:val="0"/>
        <w:ind w:left="924" w:hanging="357"/>
        <w:rPr>
          <w:rFonts w:ascii="Calibri" w:eastAsia="Calibri" w:hAnsi="Calibri" w:cs="Frutiger-Roman"/>
          <w:iCs/>
          <w:color w:val="000000"/>
          <w:szCs w:val="22"/>
        </w:rPr>
      </w:pPr>
      <w:r w:rsidRPr="004F41B3">
        <w:rPr>
          <w:rFonts w:ascii="Calibri" w:eastAsia="Calibri" w:hAnsi="Calibri" w:cs="Frutiger-Roman"/>
          <w:iCs/>
          <w:color w:val="000000"/>
          <w:szCs w:val="22"/>
        </w:rPr>
        <w:t>In this school there is strict monitoring and application of the Online Safety Policy and a differentiated and appropriate range of sanctions</w:t>
      </w:r>
      <w:r w:rsidR="002A70B6" w:rsidRPr="004F41B3">
        <w:rPr>
          <w:rFonts w:ascii="Calibri" w:eastAsia="Calibri" w:hAnsi="Calibri" w:cs="Frutiger-Roman"/>
          <w:iCs/>
          <w:color w:val="000000"/>
          <w:szCs w:val="22"/>
        </w:rPr>
        <w:t xml:space="preserve">.  </w:t>
      </w:r>
    </w:p>
    <w:p w14:paraId="08C20AA9" w14:textId="77777777" w:rsidR="00FB3910" w:rsidRPr="00480B65" w:rsidRDefault="00FB3910" w:rsidP="00F3202B">
      <w:pPr>
        <w:pStyle w:val="ListParagraph"/>
        <w:numPr>
          <w:ilvl w:val="0"/>
          <w:numId w:val="19"/>
        </w:numPr>
        <w:tabs>
          <w:tab w:val="left" w:pos="993"/>
        </w:tabs>
        <w:autoSpaceDE w:val="0"/>
        <w:autoSpaceDN w:val="0"/>
        <w:adjustRightInd w:val="0"/>
        <w:ind w:left="924" w:hanging="357"/>
        <w:rPr>
          <w:rFonts w:ascii="Calibri" w:eastAsia="Calibri" w:hAnsi="Calibri" w:cs="Frutiger-Roman"/>
          <w:iCs/>
          <w:color w:val="000000"/>
          <w:szCs w:val="22"/>
        </w:rPr>
      </w:pPr>
      <w:r w:rsidRPr="004F41B3">
        <w:rPr>
          <w:rFonts w:ascii="Calibri" w:eastAsia="Calibri" w:hAnsi="Calibri" w:cs="Frutiger-Roman"/>
          <w:iCs/>
          <w:color w:val="000000"/>
          <w:szCs w:val="22"/>
        </w:rPr>
        <w:t xml:space="preserve">All </w:t>
      </w:r>
      <w:r w:rsidRPr="00480B65">
        <w:rPr>
          <w:rFonts w:ascii="Calibri" w:eastAsia="Calibri" w:hAnsi="Calibri" w:cs="Frutiger-Roman"/>
          <w:iCs/>
          <w:color w:val="000000"/>
          <w:szCs w:val="22"/>
        </w:rPr>
        <w:t>members of the school community will be informed about the procedure for reporting online safety concerns (such as breaches of filtering, cyberbullying, illegal content etc.).</w:t>
      </w:r>
    </w:p>
    <w:p w14:paraId="171FBA55" w14:textId="46F106D4" w:rsidR="00FB3910" w:rsidRPr="00480B65" w:rsidRDefault="00FB3910" w:rsidP="00F3202B">
      <w:pPr>
        <w:pStyle w:val="ListParagraph"/>
        <w:numPr>
          <w:ilvl w:val="0"/>
          <w:numId w:val="19"/>
        </w:numPr>
        <w:tabs>
          <w:tab w:val="left" w:pos="993"/>
        </w:tabs>
        <w:autoSpaceDE w:val="0"/>
        <w:autoSpaceDN w:val="0"/>
        <w:adjustRightInd w:val="0"/>
        <w:ind w:left="924" w:hanging="357"/>
        <w:rPr>
          <w:rFonts w:ascii="Calibri" w:eastAsia="Calibri" w:hAnsi="Calibri" w:cs="Frutiger-Roman"/>
          <w:iCs/>
          <w:color w:val="000000"/>
          <w:szCs w:val="22"/>
        </w:rPr>
      </w:pPr>
      <w:r w:rsidRPr="00480B65">
        <w:rPr>
          <w:rFonts w:ascii="Calibri" w:eastAsia="Calibri" w:hAnsi="Calibri" w:cs="Frutiger-Roman"/>
          <w:iCs/>
          <w:color w:val="000000"/>
          <w:szCs w:val="22"/>
        </w:rPr>
        <w:t xml:space="preserve">The </w:t>
      </w:r>
      <w:r w:rsidR="00FC4ABC" w:rsidRPr="00480B65">
        <w:rPr>
          <w:rFonts w:ascii="Calibri" w:eastAsia="Calibri" w:hAnsi="Calibri"/>
          <w:color w:val="000000"/>
        </w:rPr>
        <w:t>Digital technology lead</w:t>
      </w:r>
      <w:r w:rsidRPr="00480B65">
        <w:rPr>
          <w:rFonts w:ascii="Calibri" w:eastAsia="Calibri" w:hAnsi="Calibri" w:cs="Frutiger-Roman"/>
          <w:iCs/>
          <w:color w:val="000000"/>
          <w:szCs w:val="22"/>
        </w:rPr>
        <w:t xml:space="preserve"> will record all reported incidents and actions taken in the School Online Safety incident log and other in any relevant areas </w:t>
      </w:r>
      <w:r w:rsidR="00890E79" w:rsidRPr="00480B65">
        <w:rPr>
          <w:rFonts w:ascii="Calibri" w:eastAsia="Calibri" w:hAnsi="Calibri" w:cs="Frutiger-Roman"/>
          <w:iCs/>
          <w:color w:val="000000"/>
          <w:szCs w:val="22"/>
        </w:rPr>
        <w:t>e.g.</w:t>
      </w:r>
      <w:r w:rsidRPr="00480B65">
        <w:rPr>
          <w:rFonts w:ascii="Calibri" w:eastAsia="Calibri" w:hAnsi="Calibri" w:cs="Frutiger-Roman"/>
          <w:iCs/>
          <w:color w:val="000000"/>
          <w:szCs w:val="22"/>
        </w:rPr>
        <w:t xml:space="preserve"> Bullying or Child protection log</w:t>
      </w:r>
      <w:r w:rsidR="001F7DFE" w:rsidRPr="00480B65">
        <w:rPr>
          <w:rFonts w:ascii="Calibri" w:eastAsia="Calibri" w:hAnsi="Calibri" w:cs="Frutiger-Roman"/>
          <w:iCs/>
          <w:color w:val="000000"/>
          <w:szCs w:val="22"/>
        </w:rPr>
        <w:t xml:space="preserve"> on CPOMS</w:t>
      </w:r>
      <w:r w:rsidRPr="00480B65">
        <w:rPr>
          <w:rFonts w:ascii="Calibri" w:eastAsia="Calibri" w:hAnsi="Calibri" w:cs="Frutiger-Roman"/>
          <w:iCs/>
          <w:color w:val="000000"/>
          <w:szCs w:val="22"/>
        </w:rPr>
        <w:t>.</w:t>
      </w:r>
    </w:p>
    <w:p w14:paraId="373C068D" w14:textId="77777777" w:rsidR="00FB3910" w:rsidRPr="004F41B3" w:rsidRDefault="00FB3910" w:rsidP="00F3202B">
      <w:pPr>
        <w:pStyle w:val="ListParagraph"/>
        <w:numPr>
          <w:ilvl w:val="0"/>
          <w:numId w:val="19"/>
        </w:numPr>
        <w:tabs>
          <w:tab w:val="left" w:pos="993"/>
        </w:tabs>
        <w:autoSpaceDE w:val="0"/>
        <w:autoSpaceDN w:val="0"/>
        <w:adjustRightInd w:val="0"/>
        <w:ind w:left="924" w:hanging="357"/>
        <w:rPr>
          <w:rFonts w:ascii="Calibri" w:eastAsia="Calibri" w:hAnsi="Calibri" w:cs="Frutiger-Roman"/>
          <w:iCs/>
          <w:color w:val="000000"/>
          <w:szCs w:val="22"/>
        </w:rPr>
      </w:pPr>
      <w:r w:rsidRPr="00480B65">
        <w:rPr>
          <w:rFonts w:ascii="Calibri" w:eastAsia="Calibri" w:hAnsi="Calibri" w:cs="Frutiger-Roman"/>
          <w:iCs/>
          <w:color w:val="000000"/>
          <w:szCs w:val="22"/>
        </w:rPr>
        <w:t>The Designated Safeguarding Lead will be informed of any online safety incidents involving Child Protection concerns, which will then be escalated</w:t>
      </w:r>
      <w:r w:rsidRPr="004F41B3">
        <w:rPr>
          <w:rFonts w:ascii="Calibri" w:eastAsia="Calibri" w:hAnsi="Calibri" w:cs="Frutiger-Roman"/>
          <w:iCs/>
          <w:color w:val="000000"/>
          <w:szCs w:val="22"/>
        </w:rPr>
        <w:t xml:space="preserve"> appropriately – See Child Protection Policy and procedures for dealing with concerns.</w:t>
      </w:r>
    </w:p>
    <w:p w14:paraId="14D4277E" w14:textId="56DDF379" w:rsidR="00FB3910" w:rsidRPr="004F41B3" w:rsidRDefault="00FB3910" w:rsidP="00F3202B">
      <w:pPr>
        <w:pStyle w:val="ListParagraph"/>
        <w:numPr>
          <w:ilvl w:val="0"/>
          <w:numId w:val="19"/>
        </w:numPr>
        <w:tabs>
          <w:tab w:val="left" w:pos="993"/>
        </w:tabs>
        <w:autoSpaceDE w:val="0"/>
        <w:autoSpaceDN w:val="0"/>
        <w:adjustRightInd w:val="0"/>
        <w:ind w:left="924" w:hanging="357"/>
        <w:rPr>
          <w:rFonts w:ascii="Calibri" w:eastAsia="Calibri" w:hAnsi="Calibri" w:cs="Frutiger-Roman"/>
          <w:iCs/>
          <w:color w:val="000000"/>
          <w:szCs w:val="22"/>
        </w:rPr>
      </w:pPr>
      <w:r w:rsidRPr="004F41B3">
        <w:rPr>
          <w:rFonts w:ascii="Calibri" w:eastAsia="Calibri" w:hAnsi="Calibri" w:cs="Frutiger-Roman"/>
          <w:iCs/>
          <w:color w:val="000000"/>
          <w:szCs w:val="22"/>
        </w:rPr>
        <w:t>The school will manage Online Safety incidents in accordance with the school discipline/</w:t>
      </w:r>
      <w:r w:rsidR="0043012D" w:rsidRPr="004F41B3">
        <w:rPr>
          <w:rFonts w:ascii="Calibri" w:eastAsia="Calibri" w:hAnsi="Calibri" w:cs="Frutiger-Roman"/>
          <w:iCs/>
          <w:color w:val="000000"/>
          <w:szCs w:val="22"/>
        </w:rPr>
        <w:t>B</w:t>
      </w:r>
      <w:r w:rsidRPr="004F41B3">
        <w:rPr>
          <w:rFonts w:ascii="Calibri" w:eastAsia="Calibri" w:hAnsi="Calibri" w:cs="Frutiger-Roman"/>
          <w:iCs/>
          <w:color w:val="000000"/>
          <w:szCs w:val="22"/>
        </w:rPr>
        <w:t xml:space="preserve">ehaviour </w:t>
      </w:r>
      <w:r w:rsidR="0043012D" w:rsidRPr="004F41B3">
        <w:rPr>
          <w:rFonts w:ascii="Calibri" w:eastAsia="Calibri" w:hAnsi="Calibri" w:cs="Frutiger-Roman"/>
          <w:iCs/>
          <w:color w:val="000000"/>
          <w:szCs w:val="22"/>
        </w:rPr>
        <w:t>P</w:t>
      </w:r>
      <w:r w:rsidRPr="004F41B3">
        <w:rPr>
          <w:rFonts w:ascii="Calibri" w:eastAsia="Calibri" w:hAnsi="Calibri" w:cs="Frutiger-Roman"/>
          <w:iCs/>
          <w:color w:val="000000"/>
          <w:szCs w:val="22"/>
        </w:rPr>
        <w:t>olicy where appropriate.</w:t>
      </w:r>
    </w:p>
    <w:p w14:paraId="29FBBF34" w14:textId="77777777" w:rsidR="00FB3910" w:rsidRPr="004F41B3" w:rsidRDefault="00FB3910" w:rsidP="00F3202B">
      <w:pPr>
        <w:pStyle w:val="ListParagraph"/>
        <w:numPr>
          <w:ilvl w:val="0"/>
          <w:numId w:val="19"/>
        </w:numPr>
        <w:tabs>
          <w:tab w:val="left" w:pos="993"/>
        </w:tabs>
        <w:autoSpaceDE w:val="0"/>
        <w:autoSpaceDN w:val="0"/>
        <w:adjustRightInd w:val="0"/>
        <w:ind w:left="924" w:hanging="357"/>
        <w:rPr>
          <w:rFonts w:ascii="Calibri" w:eastAsia="Calibri" w:hAnsi="Calibri" w:cs="Frutiger-Roman"/>
          <w:iCs/>
          <w:color w:val="000000"/>
          <w:szCs w:val="22"/>
        </w:rPr>
      </w:pPr>
      <w:r w:rsidRPr="004F41B3">
        <w:rPr>
          <w:rFonts w:ascii="Calibri" w:eastAsia="Calibri" w:hAnsi="Calibri" w:cs="Frutiger-Roman"/>
          <w:iCs/>
          <w:color w:val="000000"/>
          <w:szCs w:val="22"/>
        </w:rPr>
        <w:t>The school will inform parents of any incidents o</w:t>
      </w:r>
      <w:r w:rsidR="00DF2D87" w:rsidRPr="004F41B3">
        <w:rPr>
          <w:rFonts w:ascii="Calibri" w:eastAsia="Calibri" w:hAnsi="Calibri" w:cs="Frutiger-Roman"/>
          <w:iCs/>
          <w:color w:val="000000"/>
          <w:szCs w:val="22"/>
        </w:rPr>
        <w:t>r</w:t>
      </w:r>
      <w:r w:rsidRPr="004F41B3">
        <w:rPr>
          <w:rFonts w:ascii="Calibri" w:eastAsia="Calibri" w:hAnsi="Calibri" w:cs="Frutiger-Roman"/>
          <w:iCs/>
          <w:color w:val="000000"/>
          <w:szCs w:val="22"/>
        </w:rPr>
        <w:t xml:space="preserve"> concerns as and when required.</w:t>
      </w:r>
    </w:p>
    <w:p w14:paraId="39E2EABC" w14:textId="77777777" w:rsidR="00FB3910" w:rsidRPr="004F41B3" w:rsidRDefault="00FB3910" w:rsidP="00F3202B">
      <w:pPr>
        <w:pStyle w:val="ListParagraph"/>
        <w:numPr>
          <w:ilvl w:val="0"/>
          <w:numId w:val="19"/>
        </w:numPr>
        <w:tabs>
          <w:tab w:val="left" w:pos="993"/>
        </w:tabs>
        <w:autoSpaceDE w:val="0"/>
        <w:autoSpaceDN w:val="0"/>
        <w:adjustRightInd w:val="0"/>
        <w:ind w:left="924" w:hanging="357"/>
        <w:rPr>
          <w:rFonts w:ascii="Calibri" w:eastAsia="Calibri" w:hAnsi="Calibri" w:cs="Frutiger-Roman"/>
          <w:iCs/>
          <w:color w:val="000000"/>
          <w:szCs w:val="22"/>
        </w:rPr>
      </w:pPr>
      <w:r w:rsidRPr="004F41B3">
        <w:rPr>
          <w:rFonts w:ascii="Calibri" w:eastAsia="Calibri" w:hAnsi="Calibri" w:cs="Frutiger-Roman"/>
          <w:iCs/>
          <w:color w:val="000000"/>
          <w:szCs w:val="22"/>
        </w:rPr>
        <w:t>After any investigations are completed, the school will debrief, identify lessons learnt and implement any changes required.</w:t>
      </w:r>
    </w:p>
    <w:p w14:paraId="5153F4A7" w14:textId="77777777" w:rsidR="00FB3910" w:rsidRPr="004F41B3" w:rsidRDefault="00FB3910" w:rsidP="00F3202B">
      <w:pPr>
        <w:pStyle w:val="ListParagraph"/>
        <w:numPr>
          <w:ilvl w:val="0"/>
          <w:numId w:val="19"/>
        </w:numPr>
        <w:tabs>
          <w:tab w:val="left" w:pos="993"/>
        </w:tabs>
        <w:autoSpaceDE w:val="0"/>
        <w:autoSpaceDN w:val="0"/>
        <w:adjustRightInd w:val="0"/>
        <w:ind w:left="924" w:hanging="357"/>
        <w:rPr>
          <w:rFonts w:ascii="Calibri" w:eastAsia="Calibri" w:hAnsi="Calibri" w:cs="Frutiger-Roman"/>
          <w:iCs/>
          <w:color w:val="000000"/>
          <w:szCs w:val="22"/>
        </w:rPr>
      </w:pPr>
      <w:r w:rsidRPr="004F41B3">
        <w:rPr>
          <w:rFonts w:ascii="Calibri" w:eastAsia="Calibri" w:hAnsi="Calibri" w:cs="Frutiger-Roman"/>
          <w:iCs/>
          <w:color w:val="000000"/>
          <w:szCs w:val="22"/>
        </w:rPr>
        <w:t xml:space="preserve">Where there is cause for concern or fear that illegal activity has taken place or is taking place then the school will contact the Safeguarding Hub </w:t>
      </w:r>
      <w:r w:rsidRPr="004F41B3">
        <w:rPr>
          <w:rFonts w:ascii="Calibri" w:eastAsia="Calibri" w:hAnsi="Calibri" w:cs="Frutiger-Roman"/>
          <w:b/>
          <w:iCs/>
          <w:color w:val="000000"/>
          <w:szCs w:val="22"/>
        </w:rPr>
        <w:t>and</w:t>
      </w:r>
      <w:r w:rsidRPr="004F41B3">
        <w:rPr>
          <w:rFonts w:ascii="Calibri" w:eastAsia="Calibri" w:hAnsi="Calibri" w:cs="Frutiger-Roman"/>
          <w:iCs/>
          <w:color w:val="000000"/>
          <w:szCs w:val="22"/>
        </w:rPr>
        <w:t xml:space="preserve"> escalate the concern to the Police.</w:t>
      </w:r>
    </w:p>
    <w:p w14:paraId="1CDD9A04" w14:textId="77777777" w:rsidR="00FB3910" w:rsidRPr="004F41B3" w:rsidRDefault="00FB3910" w:rsidP="00F3202B">
      <w:pPr>
        <w:pStyle w:val="ListParagraph"/>
        <w:numPr>
          <w:ilvl w:val="0"/>
          <w:numId w:val="19"/>
        </w:numPr>
        <w:tabs>
          <w:tab w:val="left" w:pos="993"/>
        </w:tabs>
        <w:autoSpaceDE w:val="0"/>
        <w:autoSpaceDN w:val="0"/>
        <w:adjustRightInd w:val="0"/>
        <w:spacing w:after="120"/>
        <w:ind w:left="924" w:hanging="357"/>
        <w:contextualSpacing w:val="0"/>
        <w:rPr>
          <w:rFonts w:ascii="Calibri" w:eastAsia="Calibri" w:hAnsi="Calibri" w:cs="Frutiger-Roman"/>
          <w:iCs/>
          <w:color w:val="000000"/>
          <w:szCs w:val="22"/>
        </w:rPr>
      </w:pPr>
      <w:r w:rsidRPr="004F41B3">
        <w:rPr>
          <w:rFonts w:ascii="Calibri" w:eastAsia="Calibri" w:hAnsi="Calibri" w:cs="Frutiger-Roman"/>
          <w:iCs/>
          <w:color w:val="000000"/>
          <w:szCs w:val="22"/>
        </w:rPr>
        <w:t>If the school is unsure how to proceed with any incidents of concern, then the incident may be escalated to the Safeguarding Hub – see Child Protection Policy and procedures.</w:t>
      </w:r>
    </w:p>
    <w:p w14:paraId="7C6A3BC7" w14:textId="13408AE7" w:rsidR="00FB3910" w:rsidRPr="004F41B3" w:rsidRDefault="00FB3910" w:rsidP="00FB3910">
      <w:pPr>
        <w:pStyle w:val="body"/>
        <w:spacing w:after="120" w:line="240" w:lineRule="auto"/>
        <w:ind w:left="561"/>
        <w:rPr>
          <w:rFonts w:ascii="Calibri" w:hAnsi="Calibri"/>
          <w:color w:val="000000"/>
          <w:sz w:val="22"/>
          <w:szCs w:val="22"/>
        </w:rPr>
      </w:pPr>
      <w:r w:rsidRPr="004F41B3">
        <w:rPr>
          <w:rFonts w:ascii="Calibri" w:hAnsi="Calibri"/>
          <w:color w:val="000000"/>
          <w:sz w:val="22"/>
          <w:szCs w:val="22"/>
        </w:rPr>
        <w:t xml:space="preserve">If members of staff suspect that misuse might have taken place, but that the misuse is not illegal (as above) it is essential that correct procedures are used to investigate, preserve </w:t>
      </w:r>
      <w:r w:rsidR="00DC023F" w:rsidRPr="004F41B3">
        <w:rPr>
          <w:rFonts w:ascii="Calibri" w:hAnsi="Calibri"/>
          <w:color w:val="000000"/>
          <w:sz w:val="22"/>
          <w:szCs w:val="22"/>
        </w:rPr>
        <w:t>evidence,</w:t>
      </w:r>
      <w:r w:rsidRPr="004F41B3">
        <w:rPr>
          <w:rFonts w:ascii="Calibri" w:hAnsi="Calibri"/>
          <w:color w:val="000000"/>
          <w:sz w:val="22"/>
          <w:szCs w:val="22"/>
        </w:rPr>
        <w:t xml:space="preserve"> and protect those carrying out the investigation.  More than one member of staff should be involved in the investigation which should be carried out on a “clean” designated computer.</w:t>
      </w:r>
    </w:p>
    <w:p w14:paraId="7A74F781" w14:textId="2F49ECB2" w:rsidR="00AC70DA" w:rsidRPr="0051720A" w:rsidRDefault="00FB3910" w:rsidP="0051720A">
      <w:pPr>
        <w:spacing w:after="120"/>
        <w:ind w:left="567"/>
        <w:rPr>
          <w:rFonts w:ascii="Calibri" w:hAnsi="Calibri"/>
          <w:color w:val="000000"/>
          <w:szCs w:val="22"/>
        </w:rPr>
      </w:pPr>
      <w:r w:rsidRPr="004F41B3">
        <w:rPr>
          <w:rFonts w:ascii="Calibri" w:hAnsi="Calibri"/>
          <w:noProof/>
          <w:lang w:eastAsia="en-GB"/>
        </w:rPr>
        <mc:AlternateContent>
          <mc:Choice Requires="wps">
            <w:drawing>
              <wp:anchor distT="0" distB="0" distL="114300" distR="114300" simplePos="0" relativeHeight="251658240" behindDoc="0" locked="0" layoutInCell="1" allowOverlap="1" wp14:anchorId="092A34B5" wp14:editId="3334C23F">
                <wp:simplePos x="0" y="0"/>
                <wp:positionH relativeFrom="column">
                  <wp:posOffset>-1784985</wp:posOffset>
                </wp:positionH>
                <wp:positionV relativeFrom="paragraph">
                  <wp:posOffset>1557020</wp:posOffset>
                </wp:positionV>
                <wp:extent cx="800100" cy="571500"/>
                <wp:effectExtent l="0" t="0" r="0"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7AEDD" w14:textId="77777777" w:rsidR="00F070D6" w:rsidRDefault="00F070D6" w:rsidP="00FB3910">
                            <w:pPr>
                              <w:jc w:val="center"/>
                              <w:rPr>
                                <w:rFonts w:ascii="Arial" w:hAnsi="Arial"/>
                              </w:rPr>
                            </w:pPr>
                            <w:r>
                              <w:rPr>
                                <w:rFonts w:ascii="Arial" w:hAnsi="Arial"/>
                                <w:color w:val="FFFFFF"/>
                                <w:sz w:val="60"/>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92A34B5" id="Text Box 33" o:spid="_x0000_s1032" type="#_x0000_t202" style="position:absolute;left:0;text-align:left;margin-left:-140.55pt;margin-top:122.6pt;width:63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" filled="f" stroked="f">
                <v:textbox>
                  <w:txbxContent>
                    <w:p w14:paraId="2E17AEDD" w14:textId="77777777" w:rsidR="00F070D6" w:rsidRDefault="00F070D6" w:rsidP="00FB3910">
                      <w:pPr>
                        <w:jc w:val="center"/>
                        <w:rPr>
                          <w:rFonts w:ascii="Arial" w:hAnsi="Arial"/>
                        </w:rPr>
                      </w:pPr>
                      <w:r>
                        <w:rPr>
                          <w:rFonts w:ascii="Arial" w:hAnsi="Arial"/>
                          <w:color w:val="FFFFFF"/>
                          <w:sz w:val="60"/>
                        </w:rPr>
                        <w:t>20</w:t>
                      </w:r>
                    </w:p>
                  </w:txbxContent>
                </v:textbox>
              </v:shape>
            </w:pict>
          </mc:Fallback>
        </mc:AlternateContent>
      </w:r>
      <w:r w:rsidR="002A70B6" w:rsidRPr="004F41B3">
        <w:rPr>
          <w:rFonts w:ascii="Calibri" w:hAnsi="Calibri"/>
          <w:color w:val="000000"/>
          <w:szCs w:val="22"/>
        </w:rPr>
        <w:t>Incidents will be dealt with as soon as possible in a proportionate manner through normal behaviour/disciplinary procedures.  It is important that</w:t>
      </w:r>
      <w:r w:rsidR="00A678AC" w:rsidRPr="004F41B3">
        <w:rPr>
          <w:rFonts w:ascii="Calibri" w:hAnsi="Calibri"/>
          <w:color w:val="000000"/>
          <w:szCs w:val="22"/>
        </w:rPr>
        <w:t xml:space="preserve">, where necessary, </w:t>
      </w:r>
      <w:r w:rsidR="002A70B6" w:rsidRPr="004F41B3">
        <w:rPr>
          <w:rFonts w:ascii="Calibri" w:hAnsi="Calibri"/>
          <w:color w:val="000000"/>
          <w:szCs w:val="22"/>
        </w:rPr>
        <w:t xml:space="preserve">members of the school community are </w:t>
      </w:r>
      <w:r w:rsidR="00A678AC" w:rsidRPr="004F41B3">
        <w:rPr>
          <w:rFonts w:ascii="Calibri" w:hAnsi="Calibri"/>
          <w:color w:val="000000"/>
          <w:szCs w:val="22"/>
        </w:rPr>
        <w:t xml:space="preserve">made </w:t>
      </w:r>
      <w:r w:rsidR="002A70B6" w:rsidRPr="004F41B3">
        <w:rPr>
          <w:rFonts w:ascii="Calibri" w:hAnsi="Calibri"/>
          <w:color w:val="000000"/>
          <w:szCs w:val="22"/>
        </w:rPr>
        <w:t xml:space="preserve">aware </w:t>
      </w:r>
      <w:r w:rsidRPr="004F41B3">
        <w:rPr>
          <w:rFonts w:ascii="Calibri" w:hAnsi="Calibri"/>
          <w:color w:val="000000"/>
          <w:szCs w:val="22"/>
        </w:rPr>
        <w:t xml:space="preserve">that incidents have been dealt with.  </w:t>
      </w:r>
    </w:p>
    <w:p w14:paraId="77BA4C55" w14:textId="51B7B38F" w:rsidR="001963ED" w:rsidRPr="004F41B3" w:rsidRDefault="00A13F00" w:rsidP="001963ED">
      <w:pPr>
        <w:pStyle w:val="Heading3"/>
        <w:rPr>
          <w:lang w:eastAsia="en-GB"/>
        </w:rPr>
      </w:pPr>
      <w:bookmarkStart w:id="249" w:name="_Toc112827927"/>
      <w:bookmarkStart w:id="250" w:name="_Toc175920780"/>
      <w:bookmarkStart w:id="251" w:name="_Toc174015121"/>
      <w:bookmarkStart w:id="252" w:name="_Toc142906278"/>
      <w:bookmarkStart w:id="253" w:name="_Toc206775625"/>
      <w:bookmarkStart w:id="254" w:name="_Hlk84415513"/>
      <w:r w:rsidRPr="004F41B3">
        <w:rPr>
          <w:lang w:eastAsia="en-GB"/>
        </w:rPr>
        <w:t>S</w:t>
      </w:r>
      <w:r w:rsidR="00FA11D0" w:rsidRPr="004F41B3">
        <w:rPr>
          <w:lang w:eastAsia="en-GB"/>
        </w:rPr>
        <w:t>haring nude and</w:t>
      </w:r>
      <w:r w:rsidR="00ED713E" w:rsidRPr="004F41B3">
        <w:rPr>
          <w:lang w:eastAsia="en-GB"/>
        </w:rPr>
        <w:t>/or</w:t>
      </w:r>
      <w:r w:rsidR="00FA11D0" w:rsidRPr="004F41B3">
        <w:rPr>
          <w:lang w:eastAsia="en-GB"/>
        </w:rPr>
        <w:t xml:space="preserve"> semi-nude images</w:t>
      </w:r>
      <w:bookmarkEnd w:id="249"/>
      <w:r w:rsidR="00ED713E" w:rsidRPr="004F41B3">
        <w:rPr>
          <w:lang w:eastAsia="en-GB"/>
        </w:rPr>
        <w:t xml:space="preserve"> and/or videos</w:t>
      </w:r>
      <w:bookmarkEnd w:id="250"/>
      <w:bookmarkEnd w:id="251"/>
      <w:bookmarkEnd w:id="252"/>
      <w:bookmarkEnd w:id="253"/>
    </w:p>
    <w:p w14:paraId="410F3DBC" w14:textId="35B3245D" w:rsidR="001963ED" w:rsidRPr="004F41B3" w:rsidRDefault="001223EF" w:rsidP="00E24C5A">
      <w:pPr>
        <w:spacing w:after="120"/>
        <w:ind w:left="567"/>
        <w:rPr>
          <w:lang w:eastAsia="en-GB"/>
        </w:rPr>
      </w:pPr>
      <w:bookmarkStart w:id="255" w:name="_Hlk115190320"/>
      <w:r w:rsidRPr="004F41B3">
        <w:rPr>
          <w:lang w:eastAsia="en-GB"/>
        </w:rPr>
        <w:t xml:space="preserve">Where incidents of </w:t>
      </w:r>
      <w:r w:rsidR="00FA11D0" w:rsidRPr="004F41B3">
        <w:rPr>
          <w:lang w:eastAsia="en-GB"/>
        </w:rPr>
        <w:t>the sharing of nude and</w:t>
      </w:r>
      <w:r w:rsidR="00240497" w:rsidRPr="004F41B3">
        <w:rPr>
          <w:lang w:eastAsia="en-GB"/>
        </w:rPr>
        <w:t>/or</w:t>
      </w:r>
      <w:r w:rsidR="00FA11D0" w:rsidRPr="004F41B3">
        <w:rPr>
          <w:lang w:eastAsia="en-GB"/>
        </w:rPr>
        <w:t xml:space="preserve"> semi-nude images</w:t>
      </w:r>
      <w:r w:rsidR="00240497" w:rsidRPr="004F41B3">
        <w:rPr>
          <w:lang w:eastAsia="en-GB"/>
        </w:rPr>
        <w:t xml:space="preserve"> and/or videos</w:t>
      </w:r>
      <w:r w:rsidR="00FA11D0" w:rsidRPr="004F41B3">
        <w:rPr>
          <w:lang w:eastAsia="en-GB"/>
        </w:rPr>
        <w:t xml:space="preserve"> </w:t>
      </w:r>
      <w:r w:rsidR="008442F0" w:rsidRPr="004F41B3">
        <w:rPr>
          <w:lang w:eastAsia="en-GB"/>
        </w:rPr>
        <w:t xml:space="preserve">via the internet or mobile phone by those under the age of 18 </w:t>
      </w:r>
      <w:r w:rsidRPr="004F41B3">
        <w:rPr>
          <w:lang w:eastAsia="en-GB"/>
        </w:rPr>
        <w:t>are discovered</w:t>
      </w:r>
      <w:r w:rsidR="008442F0" w:rsidRPr="004F41B3">
        <w:rPr>
          <w:lang w:eastAsia="en-GB"/>
        </w:rPr>
        <w:t xml:space="preserve"> </w:t>
      </w:r>
      <w:r w:rsidRPr="004F41B3">
        <w:rPr>
          <w:lang w:eastAsia="en-GB"/>
        </w:rPr>
        <w:t xml:space="preserve">, we will refer to the UK Council for </w:t>
      </w:r>
      <w:r w:rsidR="009D1C94" w:rsidRPr="004F41B3">
        <w:rPr>
          <w:lang w:eastAsia="en-GB"/>
        </w:rPr>
        <w:t xml:space="preserve">(UKCIS) guidance </w:t>
      </w:r>
      <w:r w:rsidR="00A13F00" w:rsidRPr="004F41B3">
        <w:rPr>
          <w:lang w:eastAsia="en-GB"/>
        </w:rPr>
        <w:t>‘</w:t>
      </w:r>
      <w:hyperlink r:id="rId72" w:history="1">
        <w:r w:rsidR="00A13F00" w:rsidRPr="004F41B3">
          <w:rPr>
            <w:rStyle w:val="Hyperlink"/>
            <w:lang w:eastAsia="en-GB"/>
          </w:rPr>
          <w:t>Sharing nude and semi-nude images</w:t>
        </w:r>
      </w:hyperlink>
      <w:r w:rsidR="00A13F00" w:rsidRPr="004F41B3">
        <w:rPr>
          <w:lang w:eastAsia="en-GB"/>
        </w:rPr>
        <w:t>’.</w:t>
      </w:r>
      <w:bookmarkEnd w:id="255"/>
      <w:r w:rsidR="009D1C94" w:rsidRPr="004F41B3">
        <w:rPr>
          <w:lang w:eastAsia="en-GB"/>
        </w:rPr>
        <w:t xml:space="preserve">  A copy of this document is available from the school office. </w:t>
      </w:r>
      <w:r w:rsidR="00A678AC" w:rsidRPr="004F41B3">
        <w:rPr>
          <w:lang w:eastAsia="en-GB"/>
        </w:rPr>
        <w:t xml:space="preserve"> W</w:t>
      </w:r>
      <w:r w:rsidR="009D1C94" w:rsidRPr="004F41B3">
        <w:rPr>
          <w:lang w:eastAsia="en-GB"/>
        </w:rPr>
        <w:t>here one of the parties is over the age of 18</w:t>
      </w:r>
      <w:r w:rsidR="0043012D" w:rsidRPr="004F41B3">
        <w:rPr>
          <w:lang w:eastAsia="en-GB"/>
        </w:rPr>
        <w:t xml:space="preserve"> and the other is under 18</w:t>
      </w:r>
      <w:r w:rsidR="009D1C94" w:rsidRPr="004F41B3">
        <w:rPr>
          <w:lang w:eastAsia="en-GB"/>
        </w:rPr>
        <w:t xml:space="preserve">, </w:t>
      </w:r>
      <w:r w:rsidR="00A678AC" w:rsidRPr="004F41B3">
        <w:rPr>
          <w:lang w:eastAsia="en-GB"/>
        </w:rPr>
        <w:t xml:space="preserve">we will </w:t>
      </w:r>
      <w:r w:rsidR="00E24C5A" w:rsidRPr="004F41B3">
        <w:rPr>
          <w:lang w:eastAsia="en-GB"/>
        </w:rPr>
        <w:t xml:space="preserve">refer to </w:t>
      </w:r>
      <w:r w:rsidR="00A678AC" w:rsidRPr="004F41B3">
        <w:rPr>
          <w:lang w:eastAsia="en-GB"/>
        </w:rPr>
        <w:t xml:space="preserve">it </w:t>
      </w:r>
      <w:r w:rsidR="00E24C5A" w:rsidRPr="004F41B3">
        <w:rPr>
          <w:lang w:eastAsia="en-GB"/>
        </w:rPr>
        <w:t>as child sexual abuse.</w:t>
      </w:r>
    </w:p>
    <w:p w14:paraId="00C01BA9" w14:textId="5DBCA7A8" w:rsidR="00E24C5A" w:rsidRPr="004F41B3" w:rsidRDefault="00E24C5A" w:rsidP="00CD6422">
      <w:pPr>
        <w:spacing w:after="120"/>
        <w:ind w:left="567"/>
        <w:rPr>
          <w:lang w:eastAsia="en-GB"/>
        </w:rPr>
      </w:pPr>
      <w:r w:rsidRPr="004F41B3">
        <w:rPr>
          <w:lang w:eastAsia="en-GB"/>
        </w:rPr>
        <w:t xml:space="preserve">All staff and other relevant adults have been issued with a copy of the UKCIS overview </w:t>
      </w:r>
      <w:bookmarkStart w:id="256" w:name="_Hlk115190413"/>
      <w:r w:rsidRPr="004F41B3">
        <w:rPr>
          <w:lang w:eastAsia="en-GB"/>
        </w:rPr>
        <w:t>document (</w:t>
      </w:r>
      <w:hyperlink r:id="rId73" w:history="1">
        <w:r w:rsidR="00A13F00" w:rsidRPr="004F41B3">
          <w:rPr>
            <w:rStyle w:val="Hyperlink"/>
            <w:lang w:eastAsia="en-GB"/>
          </w:rPr>
          <w:t>Sharing nudes and semi-nudes: how to respond to an incident</w:t>
        </w:r>
      </w:hyperlink>
      <w:r w:rsidRPr="004F41B3">
        <w:rPr>
          <w:lang w:eastAsia="en-GB"/>
        </w:rPr>
        <w:t>)</w:t>
      </w:r>
      <w:r w:rsidR="00367654" w:rsidRPr="004F41B3">
        <w:rPr>
          <w:lang w:eastAsia="en-GB"/>
        </w:rPr>
        <w:t xml:space="preserve"> in recognition of the fact that it is generally</w:t>
      </w:r>
      <w:bookmarkEnd w:id="256"/>
      <w:r w:rsidR="00367654" w:rsidRPr="004F41B3">
        <w:rPr>
          <w:lang w:eastAsia="en-GB"/>
        </w:rPr>
        <w:t xml:space="preserve"> someone other than the DSL who will first become aware of an incident</w:t>
      </w:r>
      <w:r w:rsidR="00916E5D" w:rsidRPr="004F41B3">
        <w:rPr>
          <w:lang w:eastAsia="en-GB"/>
        </w:rPr>
        <w:t>.</w:t>
      </w:r>
      <w:r w:rsidR="00367654" w:rsidRPr="004F41B3">
        <w:rPr>
          <w:lang w:eastAsia="en-GB"/>
        </w:rPr>
        <w:t xml:space="preserve">  Staff, other than the DSL</w:t>
      </w:r>
      <w:r w:rsidR="00916E5D" w:rsidRPr="004F41B3">
        <w:rPr>
          <w:lang w:eastAsia="en-GB"/>
        </w:rPr>
        <w:t>,</w:t>
      </w:r>
      <w:r w:rsidR="00367654" w:rsidRPr="004F41B3">
        <w:rPr>
          <w:lang w:eastAsia="en-GB"/>
        </w:rPr>
        <w:t xml:space="preserve"> </w:t>
      </w:r>
      <w:bookmarkStart w:id="257" w:name="_Hlk115190480"/>
      <w:r w:rsidR="00367654" w:rsidRPr="004F41B3">
        <w:rPr>
          <w:lang w:eastAsia="en-GB"/>
        </w:rPr>
        <w:t xml:space="preserve">must </w:t>
      </w:r>
      <w:r w:rsidR="00367654" w:rsidRPr="004F41B3">
        <w:rPr>
          <w:lang w:eastAsia="en-GB"/>
        </w:rPr>
        <w:lastRenderedPageBreak/>
        <w:t xml:space="preserve">not </w:t>
      </w:r>
      <w:r w:rsidR="00742DF8" w:rsidRPr="004F41B3">
        <w:rPr>
          <w:lang w:eastAsia="en-GB"/>
        </w:rPr>
        <w:t xml:space="preserve">intentionally </w:t>
      </w:r>
      <w:r w:rsidR="00367654" w:rsidRPr="004F41B3">
        <w:rPr>
          <w:lang w:eastAsia="en-GB"/>
        </w:rPr>
        <w:t xml:space="preserve">view, </w:t>
      </w:r>
      <w:r w:rsidR="00742DF8" w:rsidRPr="004F41B3">
        <w:rPr>
          <w:lang w:eastAsia="en-GB"/>
        </w:rPr>
        <w:t xml:space="preserve">copy, print, </w:t>
      </w:r>
      <w:r w:rsidR="00056992" w:rsidRPr="004F41B3">
        <w:rPr>
          <w:lang w:eastAsia="en-GB"/>
        </w:rPr>
        <w:t>share</w:t>
      </w:r>
      <w:r w:rsidR="00742DF8" w:rsidRPr="004F41B3">
        <w:rPr>
          <w:lang w:eastAsia="en-GB"/>
        </w:rPr>
        <w:t xml:space="preserve">, store or save or delete the </w:t>
      </w:r>
      <w:r w:rsidR="00367654" w:rsidRPr="004F41B3">
        <w:rPr>
          <w:lang w:eastAsia="en-GB"/>
        </w:rPr>
        <w:t>image or ask anyone else to do so</w:t>
      </w:r>
      <w:r w:rsidR="00CD6422" w:rsidRPr="004F41B3">
        <w:rPr>
          <w:lang w:eastAsia="en-GB"/>
        </w:rPr>
        <w:t xml:space="preserve"> but must report the incident to the DSL as soon as possible.</w:t>
      </w:r>
      <w:bookmarkEnd w:id="257"/>
      <w:r w:rsidR="00CD6422" w:rsidRPr="004F41B3">
        <w:rPr>
          <w:lang w:eastAsia="en-GB"/>
        </w:rPr>
        <w:t xml:space="preserve">  </w:t>
      </w:r>
    </w:p>
    <w:p w14:paraId="64F1C502" w14:textId="77777777" w:rsidR="00CD6422" w:rsidRPr="004F41B3" w:rsidRDefault="00CD6422" w:rsidP="00CD6422">
      <w:pPr>
        <w:spacing w:after="120"/>
        <w:ind w:left="567"/>
        <w:rPr>
          <w:lang w:eastAsia="en-GB"/>
        </w:rPr>
      </w:pPr>
      <w:r w:rsidRPr="004F41B3">
        <w:rPr>
          <w:lang w:eastAsia="en-GB"/>
        </w:rPr>
        <w:t>It is the responsibility of the DSL to follow the guidance issued by UKCIS, decide on the next steps and whether to involve other agen</w:t>
      </w:r>
      <w:r w:rsidR="00CC6903" w:rsidRPr="004F41B3">
        <w:rPr>
          <w:lang w:eastAsia="en-GB"/>
        </w:rPr>
        <w:t>cies as appropriate.</w:t>
      </w:r>
    </w:p>
    <w:p w14:paraId="2A1FDAC9" w14:textId="3495F195" w:rsidR="00CC6903" w:rsidRPr="004F41B3" w:rsidRDefault="00CC6903" w:rsidP="00CD6422">
      <w:pPr>
        <w:spacing w:after="120"/>
        <w:ind w:left="567"/>
        <w:rPr>
          <w:lang w:eastAsia="en-GB"/>
        </w:rPr>
      </w:pPr>
      <w:r w:rsidRPr="004F41B3">
        <w:rPr>
          <w:lang w:eastAsia="en-GB"/>
        </w:rPr>
        <w:t xml:space="preserve">It is important to understand that whilst </w:t>
      </w:r>
      <w:r w:rsidR="00A13F00" w:rsidRPr="004F41B3">
        <w:rPr>
          <w:lang w:eastAsia="en-GB"/>
        </w:rPr>
        <w:t>the sharing of nude and</w:t>
      </w:r>
      <w:r w:rsidR="00E62CB3" w:rsidRPr="004F41B3">
        <w:rPr>
          <w:lang w:eastAsia="en-GB"/>
        </w:rPr>
        <w:t>/or</w:t>
      </w:r>
      <w:r w:rsidR="00A13F00" w:rsidRPr="004F41B3">
        <w:rPr>
          <w:lang w:eastAsia="en-GB"/>
        </w:rPr>
        <w:t xml:space="preserve"> semi-nude images</w:t>
      </w:r>
      <w:r w:rsidR="00E62CB3" w:rsidRPr="004F41B3">
        <w:rPr>
          <w:lang w:eastAsia="en-GB"/>
        </w:rPr>
        <w:t xml:space="preserve"> and/or videos</w:t>
      </w:r>
      <w:r w:rsidR="00A13F00" w:rsidRPr="004F41B3">
        <w:rPr>
          <w:lang w:eastAsia="en-GB"/>
        </w:rPr>
        <w:t xml:space="preserve"> </w:t>
      </w:r>
      <w:r w:rsidR="00E62CB3" w:rsidRPr="004F41B3">
        <w:rPr>
          <w:lang w:eastAsia="en-GB"/>
        </w:rPr>
        <w:t xml:space="preserve">is </w:t>
      </w:r>
      <w:r w:rsidRPr="004F41B3">
        <w:rPr>
          <w:lang w:eastAsia="en-GB"/>
        </w:rPr>
        <w:t xml:space="preserve">illegal, pupils </w:t>
      </w:r>
      <w:r w:rsidR="00CD071A" w:rsidRPr="004F41B3">
        <w:rPr>
          <w:lang w:eastAsia="en-GB"/>
        </w:rPr>
        <w:t>should be encouraged to d</w:t>
      </w:r>
      <w:r w:rsidRPr="004F41B3">
        <w:rPr>
          <w:lang w:eastAsia="en-GB"/>
        </w:rPr>
        <w:t>iscuss with staff</w:t>
      </w:r>
      <w:r w:rsidR="00CD071A" w:rsidRPr="004F41B3">
        <w:rPr>
          <w:lang w:eastAsia="en-GB"/>
        </w:rPr>
        <w:t xml:space="preserve"> situations </w:t>
      </w:r>
      <w:r w:rsidR="00905064" w:rsidRPr="004F41B3">
        <w:rPr>
          <w:lang w:eastAsia="en-GB"/>
        </w:rPr>
        <w:t xml:space="preserve">if </w:t>
      </w:r>
      <w:r w:rsidR="00CD071A" w:rsidRPr="004F41B3">
        <w:rPr>
          <w:lang w:eastAsia="en-GB"/>
        </w:rPr>
        <w:t xml:space="preserve">they have made a mistake or had a problem </w:t>
      </w:r>
      <w:r w:rsidR="00905064" w:rsidRPr="004F41B3">
        <w:rPr>
          <w:lang w:eastAsia="en-GB"/>
        </w:rPr>
        <w:t>with this issue.</w:t>
      </w:r>
    </w:p>
    <w:p w14:paraId="7EE78B62" w14:textId="77777777" w:rsidR="00FA11D0" w:rsidRPr="004F41B3" w:rsidRDefault="00FA11D0" w:rsidP="00FA11D0">
      <w:pPr>
        <w:spacing w:after="120"/>
        <w:ind w:left="567"/>
        <w:rPr>
          <w:rFonts w:cstheme="minorHAnsi"/>
        </w:rPr>
      </w:pPr>
      <w:bookmarkStart w:id="258" w:name="_Hlk64286743"/>
      <w:r w:rsidRPr="004F41B3">
        <w:rPr>
          <w:rFonts w:cstheme="minorHAnsi"/>
        </w:rPr>
        <w:t xml:space="preserve">The UKCIS advice outlines how to respond to an incident of nudes and semi-nudes being shared including: </w:t>
      </w:r>
    </w:p>
    <w:p w14:paraId="13DB34E0" w14:textId="77777777" w:rsidR="00FA11D0" w:rsidRPr="004F41B3" w:rsidRDefault="00FA11D0" w:rsidP="00F3202B">
      <w:pPr>
        <w:pStyle w:val="ListParagraph"/>
        <w:numPr>
          <w:ilvl w:val="1"/>
          <w:numId w:val="64"/>
        </w:numPr>
        <w:ind w:left="924" w:hanging="357"/>
        <w:rPr>
          <w:rFonts w:cstheme="minorHAnsi"/>
        </w:rPr>
      </w:pPr>
      <w:r w:rsidRPr="004F41B3">
        <w:rPr>
          <w:rFonts w:cstheme="minorHAnsi"/>
        </w:rPr>
        <w:t>risk assessing situations;</w:t>
      </w:r>
    </w:p>
    <w:p w14:paraId="5B883C08" w14:textId="77777777" w:rsidR="00FA11D0" w:rsidRPr="004F41B3" w:rsidRDefault="00FA11D0" w:rsidP="00F3202B">
      <w:pPr>
        <w:pStyle w:val="ListParagraph"/>
        <w:numPr>
          <w:ilvl w:val="1"/>
          <w:numId w:val="64"/>
        </w:numPr>
        <w:ind w:left="924" w:hanging="357"/>
        <w:rPr>
          <w:rFonts w:eastAsiaTheme="majorEastAsia" w:cstheme="minorHAnsi"/>
        </w:rPr>
      </w:pPr>
      <w:r w:rsidRPr="004F41B3">
        <w:rPr>
          <w:rFonts w:cstheme="minorHAnsi"/>
        </w:rPr>
        <w:t>safeguarding and supporting children and young people;</w:t>
      </w:r>
    </w:p>
    <w:p w14:paraId="1473E3C3" w14:textId="77777777" w:rsidR="00FA11D0" w:rsidRPr="004F41B3" w:rsidRDefault="00FA11D0" w:rsidP="00F3202B">
      <w:pPr>
        <w:pStyle w:val="ListParagraph"/>
        <w:numPr>
          <w:ilvl w:val="1"/>
          <w:numId w:val="64"/>
        </w:numPr>
        <w:ind w:left="924" w:hanging="357"/>
        <w:rPr>
          <w:rFonts w:eastAsiaTheme="majorEastAsia" w:cstheme="minorHAnsi"/>
        </w:rPr>
      </w:pPr>
      <w:r w:rsidRPr="004F41B3">
        <w:rPr>
          <w:rFonts w:cstheme="minorHAnsi"/>
        </w:rPr>
        <w:t>handling devices and images;</w:t>
      </w:r>
    </w:p>
    <w:p w14:paraId="3CF5760C" w14:textId="77777777" w:rsidR="00FA11D0" w:rsidRPr="004F41B3" w:rsidRDefault="00FA11D0" w:rsidP="00F3202B">
      <w:pPr>
        <w:pStyle w:val="ListParagraph"/>
        <w:numPr>
          <w:ilvl w:val="1"/>
          <w:numId w:val="64"/>
        </w:numPr>
        <w:ind w:left="924" w:hanging="357"/>
        <w:rPr>
          <w:rFonts w:eastAsiaTheme="majorEastAsia" w:cstheme="minorHAnsi"/>
        </w:rPr>
      </w:pPr>
      <w:r w:rsidRPr="004F41B3">
        <w:rPr>
          <w:rFonts w:cstheme="minorHAnsi"/>
        </w:rPr>
        <w:t>recording incidents, including the role of other agencies.</w:t>
      </w:r>
    </w:p>
    <w:p w14:paraId="2FBE8BC4" w14:textId="77777777" w:rsidR="00FA11D0" w:rsidRPr="004F41B3" w:rsidRDefault="00FA11D0" w:rsidP="00F3202B">
      <w:pPr>
        <w:pStyle w:val="ListParagraph"/>
        <w:numPr>
          <w:ilvl w:val="1"/>
          <w:numId w:val="64"/>
        </w:numPr>
        <w:spacing w:after="120"/>
        <w:ind w:left="924" w:hanging="357"/>
        <w:rPr>
          <w:rFonts w:eastAsiaTheme="majorEastAsia" w:cstheme="minorHAnsi"/>
        </w:rPr>
      </w:pPr>
      <w:r w:rsidRPr="004F41B3">
        <w:rPr>
          <w:rFonts w:cstheme="minorHAnsi"/>
        </w:rPr>
        <w:t>informing parents and carers</w:t>
      </w:r>
    </w:p>
    <w:p w14:paraId="3C04BD23" w14:textId="77777777" w:rsidR="00FA11D0" w:rsidRPr="004F41B3" w:rsidRDefault="00FA11D0" w:rsidP="00FA11D0">
      <w:pPr>
        <w:spacing w:after="120"/>
        <w:ind w:left="567"/>
        <w:rPr>
          <w:rFonts w:cstheme="minorHAnsi"/>
        </w:rPr>
      </w:pPr>
      <w:r w:rsidRPr="004F41B3">
        <w:rPr>
          <w:rFonts w:cstheme="minorHAnsi"/>
        </w:rPr>
        <w:t>The types of incidents which this advice covers are:</w:t>
      </w:r>
    </w:p>
    <w:p w14:paraId="1CD8C6E0" w14:textId="77777777" w:rsidR="00FA11D0" w:rsidRPr="004F41B3" w:rsidRDefault="00FA11D0" w:rsidP="00F3202B">
      <w:pPr>
        <w:pStyle w:val="ListParagraph"/>
        <w:numPr>
          <w:ilvl w:val="0"/>
          <w:numId w:val="65"/>
        </w:numPr>
        <w:ind w:left="924" w:hanging="357"/>
        <w:rPr>
          <w:rFonts w:eastAsiaTheme="majorEastAsia" w:cstheme="minorHAnsi"/>
        </w:rPr>
      </w:pPr>
      <w:r w:rsidRPr="004F41B3">
        <w:rPr>
          <w:rFonts w:cstheme="minorHAnsi"/>
        </w:rPr>
        <w:t>a person under the age of 18 creates and shares nudes and semi-nudes of themselves with a peer under the age of 18;</w:t>
      </w:r>
    </w:p>
    <w:p w14:paraId="43524D13" w14:textId="77777777" w:rsidR="00FA11D0" w:rsidRPr="004F41B3" w:rsidRDefault="00FA11D0" w:rsidP="00F3202B">
      <w:pPr>
        <w:pStyle w:val="ListParagraph"/>
        <w:numPr>
          <w:ilvl w:val="0"/>
          <w:numId w:val="65"/>
        </w:numPr>
        <w:ind w:left="924" w:hanging="357"/>
        <w:rPr>
          <w:rFonts w:eastAsiaTheme="majorEastAsia"/>
        </w:rPr>
      </w:pPr>
      <w:r w:rsidRPr="004F41B3">
        <w:rPr>
          <w:rFonts w:cstheme="minorHAnsi"/>
        </w:rPr>
        <w:t>a person under the age of 18 shares nudes and semi-nudes created by another person under the age of 18 with a peer under the age of 18;</w:t>
      </w:r>
    </w:p>
    <w:p w14:paraId="16AF78EB" w14:textId="4763B99A" w:rsidR="00FA11D0" w:rsidRPr="004F41B3" w:rsidRDefault="00FA11D0" w:rsidP="00F3202B">
      <w:pPr>
        <w:pStyle w:val="ListParagraph"/>
        <w:numPr>
          <w:ilvl w:val="0"/>
          <w:numId w:val="65"/>
        </w:numPr>
        <w:spacing w:after="120"/>
        <w:ind w:left="924" w:hanging="357"/>
        <w:rPr>
          <w:rFonts w:cstheme="minorHAnsi"/>
          <w:lang w:eastAsia="en-GB"/>
        </w:rPr>
      </w:pPr>
      <w:r w:rsidRPr="004F41B3">
        <w:rPr>
          <w:rFonts w:cstheme="minorHAnsi"/>
        </w:rPr>
        <w:t>a person under the age of 18 is in possession of nudes and semi-nudes created by another person under the age of 18.</w:t>
      </w:r>
      <w:bookmarkEnd w:id="254"/>
      <w:bookmarkEnd w:id="258"/>
    </w:p>
    <w:p w14:paraId="23191608" w14:textId="77777777" w:rsidR="00627081" w:rsidRPr="004F41B3" w:rsidRDefault="00CD071A" w:rsidP="00CD071A">
      <w:pPr>
        <w:pStyle w:val="Heading3"/>
        <w:rPr>
          <w:lang w:eastAsia="en-GB"/>
        </w:rPr>
      </w:pPr>
      <w:bookmarkStart w:id="259" w:name="_Toc175920781"/>
      <w:bookmarkStart w:id="260" w:name="_Toc174015122"/>
      <w:bookmarkStart w:id="261" w:name="_Toc112827928"/>
      <w:bookmarkStart w:id="262" w:name="_Toc142906279"/>
      <w:bookmarkStart w:id="263" w:name="_Toc206775626"/>
      <w:r w:rsidRPr="004F41B3">
        <w:rPr>
          <w:lang w:eastAsia="en-GB"/>
        </w:rPr>
        <w:t>Upskirting</w:t>
      </w:r>
      <w:bookmarkEnd w:id="259"/>
      <w:bookmarkEnd w:id="260"/>
      <w:bookmarkEnd w:id="261"/>
      <w:bookmarkEnd w:id="262"/>
      <w:bookmarkEnd w:id="263"/>
    </w:p>
    <w:p w14:paraId="146EEF8D" w14:textId="77777777" w:rsidR="00CD071A" w:rsidRPr="004F41B3" w:rsidRDefault="00905064" w:rsidP="00B15027">
      <w:pPr>
        <w:spacing w:after="120"/>
        <w:ind w:left="567"/>
        <w:rPr>
          <w:lang w:eastAsia="en-GB"/>
        </w:rPr>
      </w:pPr>
      <w:r w:rsidRPr="004F41B3">
        <w:rPr>
          <w:lang w:eastAsia="en-GB"/>
        </w:rPr>
        <w:t>All staff are aware that ‘upskirting’ (taking a photo of someone under their clothing) is now a criminal offence, but that pupils should be encouraged to discuss with staff situations if they have made a mistake or had a problem with this issue.</w:t>
      </w:r>
      <w:r w:rsidR="009C716E" w:rsidRPr="004F41B3">
        <w:rPr>
          <w:lang w:eastAsia="en-GB"/>
        </w:rPr>
        <w:t xml:space="preserve">  If staff or other adults become aware of an incident of ‘upskirting’, the issue must be reported to the DSL as soon as possible.</w:t>
      </w:r>
    </w:p>
    <w:p w14:paraId="7EE8A200" w14:textId="1111A0AF" w:rsidR="00B15027" w:rsidRPr="004F41B3" w:rsidRDefault="00AB0A77" w:rsidP="00B15027">
      <w:pPr>
        <w:pStyle w:val="Heading3"/>
        <w:rPr>
          <w:lang w:eastAsia="en-GB"/>
        </w:rPr>
      </w:pPr>
      <w:bookmarkStart w:id="264" w:name="_Toc175920782"/>
      <w:bookmarkStart w:id="265" w:name="_Toc174015123"/>
      <w:bookmarkStart w:id="266" w:name="_Toc112827929"/>
      <w:bookmarkStart w:id="267" w:name="_Toc142906280"/>
      <w:bookmarkStart w:id="268" w:name="_Toc206775627"/>
      <w:r w:rsidRPr="004F41B3">
        <w:rPr>
          <w:lang w:eastAsia="en-GB"/>
        </w:rPr>
        <w:t>C</w:t>
      </w:r>
      <w:r w:rsidR="0043012D" w:rsidRPr="004F41B3">
        <w:rPr>
          <w:lang w:eastAsia="en-GB"/>
        </w:rPr>
        <w:t>yber</w:t>
      </w:r>
      <w:r w:rsidR="002A596B" w:rsidRPr="004F41B3">
        <w:rPr>
          <w:lang w:eastAsia="en-GB"/>
        </w:rPr>
        <w:t>b</w:t>
      </w:r>
      <w:r w:rsidR="00B15027" w:rsidRPr="004F41B3">
        <w:rPr>
          <w:lang w:eastAsia="en-GB"/>
        </w:rPr>
        <w:t>ullying</w:t>
      </w:r>
      <w:bookmarkEnd w:id="264"/>
      <w:bookmarkEnd w:id="265"/>
      <w:bookmarkEnd w:id="266"/>
      <w:bookmarkEnd w:id="267"/>
      <w:bookmarkEnd w:id="268"/>
    </w:p>
    <w:p w14:paraId="3D9BD987" w14:textId="0A95F3CC" w:rsidR="00B15027" w:rsidRPr="004F41B3" w:rsidRDefault="00AB0A77" w:rsidP="00993D19">
      <w:pPr>
        <w:spacing w:after="120"/>
        <w:ind w:left="567"/>
        <w:rPr>
          <w:rFonts w:ascii="Calibri" w:hAnsi="Calibri"/>
          <w:lang w:eastAsia="en-GB"/>
        </w:rPr>
      </w:pPr>
      <w:r w:rsidRPr="004F41B3">
        <w:rPr>
          <w:rFonts w:ascii="Calibri" w:hAnsi="Calibri"/>
          <w:lang w:eastAsia="en-GB"/>
        </w:rPr>
        <w:t>Cyberbullying</w:t>
      </w:r>
      <w:r w:rsidR="00AE15E2" w:rsidRPr="004F41B3">
        <w:rPr>
          <w:rFonts w:ascii="Calibri" w:hAnsi="Calibri"/>
          <w:lang w:eastAsia="en-GB"/>
        </w:rPr>
        <w:t xml:space="preserve"> (also known as </w:t>
      </w:r>
      <w:r w:rsidRPr="004F41B3">
        <w:rPr>
          <w:rFonts w:ascii="Calibri" w:hAnsi="Calibri"/>
          <w:lang w:eastAsia="en-GB"/>
        </w:rPr>
        <w:t>online bullying</w:t>
      </w:r>
      <w:r w:rsidR="00AE15E2" w:rsidRPr="004F41B3">
        <w:rPr>
          <w:rFonts w:ascii="Calibri" w:hAnsi="Calibri"/>
          <w:lang w:eastAsia="en-GB"/>
        </w:rPr>
        <w:t>)</w:t>
      </w:r>
      <w:r w:rsidR="00E7025E" w:rsidRPr="004F41B3">
        <w:rPr>
          <w:rFonts w:ascii="Calibri" w:hAnsi="Calibri"/>
          <w:lang w:eastAsia="en-GB"/>
        </w:rPr>
        <w:t xml:space="preserve"> can be defined as the use of information and communications technology particularly mobile devices and the internet, deliberately to upset someone else and reported incidents</w:t>
      </w:r>
      <w:r w:rsidR="00AE15E2" w:rsidRPr="004F41B3">
        <w:rPr>
          <w:rFonts w:ascii="Calibri" w:hAnsi="Calibri"/>
          <w:lang w:eastAsia="en-GB"/>
        </w:rPr>
        <w:t xml:space="preserve"> will be treated in the same way as any other form of bullying</w:t>
      </w:r>
      <w:r w:rsidR="00E7025E" w:rsidRPr="004F41B3">
        <w:rPr>
          <w:rFonts w:ascii="Calibri" w:hAnsi="Calibri"/>
          <w:lang w:eastAsia="en-GB"/>
        </w:rPr>
        <w:t>.  T</w:t>
      </w:r>
      <w:r w:rsidR="00AE15E2" w:rsidRPr="004F41B3">
        <w:rPr>
          <w:rFonts w:ascii="Calibri" w:hAnsi="Calibri"/>
          <w:lang w:eastAsia="en-GB"/>
        </w:rPr>
        <w:t xml:space="preserve">he Behaviour Policy and procedures will be followed in relation to sanctions taken against the </w:t>
      </w:r>
      <w:r w:rsidR="00615920" w:rsidRPr="004F41B3">
        <w:rPr>
          <w:rFonts w:ascii="Calibri" w:hAnsi="Calibri"/>
          <w:lang w:eastAsia="en-GB"/>
        </w:rPr>
        <w:t>perpetrator</w:t>
      </w:r>
      <w:r w:rsidR="00AE15E2" w:rsidRPr="004F41B3">
        <w:rPr>
          <w:rFonts w:ascii="Calibri" w:hAnsi="Calibri"/>
          <w:lang w:eastAsia="en-GB"/>
        </w:rPr>
        <w:t xml:space="preserve">.  </w:t>
      </w:r>
      <w:r w:rsidR="00CF3113" w:rsidRPr="004F41B3">
        <w:rPr>
          <w:rFonts w:ascii="Calibri" w:hAnsi="Calibri"/>
          <w:lang w:eastAsia="en-GB"/>
        </w:rPr>
        <w:t xml:space="preserve">It is important not to treat online bullying separately to offline bullying and to recognise that some bullying will have both online and offline elements.  </w:t>
      </w:r>
      <w:r w:rsidR="00AE15E2" w:rsidRPr="004F41B3">
        <w:rPr>
          <w:rFonts w:ascii="Calibri" w:hAnsi="Calibri"/>
          <w:lang w:eastAsia="en-GB"/>
        </w:rPr>
        <w:t xml:space="preserve">Support will be provided to both the </w:t>
      </w:r>
      <w:r w:rsidR="00CF3113" w:rsidRPr="004F41B3">
        <w:rPr>
          <w:rFonts w:ascii="Calibri" w:hAnsi="Calibri"/>
          <w:lang w:eastAsia="en-GB"/>
        </w:rPr>
        <w:t>victim and the perpetrator.  In some cases, it may be necessary to inform or involve the Police.</w:t>
      </w:r>
    </w:p>
    <w:p w14:paraId="1EF4EFE1" w14:textId="466C5584" w:rsidR="00D768D6" w:rsidRPr="004F41B3" w:rsidRDefault="00D768D6" w:rsidP="00D768D6">
      <w:pPr>
        <w:autoSpaceDE w:val="0"/>
        <w:autoSpaceDN w:val="0"/>
        <w:adjustRightInd w:val="0"/>
        <w:spacing w:after="120"/>
        <w:ind w:left="567"/>
        <w:rPr>
          <w:rFonts w:ascii="Calibri" w:eastAsia="Calibri" w:hAnsi="Calibri" w:cs="Frutiger-Roman"/>
          <w:szCs w:val="22"/>
        </w:rPr>
      </w:pPr>
      <w:r w:rsidRPr="004F41B3">
        <w:rPr>
          <w:rFonts w:ascii="Calibri" w:eastAsia="Calibri" w:hAnsi="Calibri" w:cs="Frutiger-Roman"/>
          <w:szCs w:val="22"/>
        </w:rPr>
        <w:t xml:space="preserve">Many young people and adults find that using the </w:t>
      </w:r>
      <w:r w:rsidR="00805236" w:rsidRPr="004F41B3">
        <w:rPr>
          <w:rFonts w:ascii="Calibri" w:eastAsia="Calibri" w:hAnsi="Calibri" w:cs="Frutiger-Roman"/>
          <w:szCs w:val="22"/>
        </w:rPr>
        <w:t>I</w:t>
      </w:r>
      <w:r w:rsidRPr="004F41B3">
        <w:rPr>
          <w:rFonts w:ascii="Calibri" w:eastAsia="Calibri" w:hAnsi="Calibri" w:cs="Frutiger-Roman"/>
          <w:szCs w:val="22"/>
        </w:rPr>
        <w:t xml:space="preserve">nternet and mobile phones is a positive and creative part of their everyday life.  Unfortunately, technologies can also be used negatively.  When children are the target of bullying via mobile phones, </w:t>
      </w:r>
      <w:r w:rsidR="00056992" w:rsidRPr="004F41B3">
        <w:rPr>
          <w:rFonts w:ascii="Calibri" w:eastAsia="Calibri" w:hAnsi="Calibri" w:cs="Frutiger-Roman"/>
          <w:szCs w:val="22"/>
        </w:rPr>
        <w:t>gaming,</w:t>
      </w:r>
      <w:r w:rsidRPr="004F41B3">
        <w:rPr>
          <w:rFonts w:ascii="Calibri" w:eastAsia="Calibri" w:hAnsi="Calibri" w:cs="Frutiger-Roman"/>
          <w:szCs w:val="22"/>
        </w:rPr>
        <w:t xml:space="preserve"> or the Internet, they can often feel very alone, particularly if the adults around them do not understand cyberbullying and its effects.  A once previously safe and enjoyable environment or activity can become threatening, harmful and a source of anxiety.  It is essential that young people, school staff and parents understand how cyberbullying is different from other forms of bullying, how it can affect people and how to respond and combat misuse.  Promoting a culture of confident users will support innovation and safety.</w:t>
      </w:r>
    </w:p>
    <w:p w14:paraId="35A34A6E" w14:textId="77777777" w:rsidR="00D768D6" w:rsidRPr="004F41B3" w:rsidRDefault="00D768D6" w:rsidP="00D768D6">
      <w:pPr>
        <w:autoSpaceDE w:val="0"/>
        <w:autoSpaceDN w:val="0"/>
        <w:adjustRightInd w:val="0"/>
        <w:spacing w:after="120"/>
        <w:ind w:left="567"/>
        <w:rPr>
          <w:rFonts w:ascii="Calibri" w:eastAsia="Calibri" w:hAnsi="Calibri" w:cs="Frutiger-Roman"/>
          <w:szCs w:val="22"/>
        </w:rPr>
      </w:pPr>
      <w:r w:rsidRPr="004F41B3">
        <w:rPr>
          <w:rFonts w:ascii="Calibri" w:eastAsia="Calibri" w:hAnsi="Calibri" w:cs="Frutiger-Roman"/>
          <w:szCs w:val="22"/>
        </w:rPr>
        <w:t xml:space="preserve">There are </w:t>
      </w:r>
      <w:r w:rsidR="002F4D09" w:rsidRPr="004F41B3">
        <w:rPr>
          <w:rFonts w:ascii="Calibri" w:eastAsia="Calibri" w:hAnsi="Calibri" w:cs="Frutiger-Roman"/>
          <w:szCs w:val="22"/>
        </w:rPr>
        <w:t>several</w:t>
      </w:r>
      <w:r w:rsidRPr="004F41B3">
        <w:rPr>
          <w:rFonts w:ascii="Calibri" w:eastAsia="Calibri" w:hAnsi="Calibri" w:cs="Frutiger-Roman"/>
          <w:szCs w:val="22"/>
        </w:rPr>
        <w:t xml:space="preserve"> statutory obligations on schools </w:t>
      </w:r>
      <w:r w:rsidR="002F4D09" w:rsidRPr="004F41B3">
        <w:rPr>
          <w:rFonts w:ascii="Calibri" w:eastAsia="Calibri" w:hAnsi="Calibri" w:cs="Frutiger-Roman"/>
          <w:szCs w:val="22"/>
        </w:rPr>
        <w:t xml:space="preserve">in relation </w:t>
      </w:r>
      <w:r w:rsidRPr="004F41B3">
        <w:rPr>
          <w:rFonts w:ascii="Calibri" w:eastAsia="Calibri" w:hAnsi="Calibri" w:cs="Frutiger-Roman"/>
          <w:szCs w:val="22"/>
        </w:rPr>
        <w:t>to behaviour which establish clear responsibilities to respond to bullying.  In particular</w:t>
      </w:r>
      <w:r w:rsidR="002F4D09" w:rsidRPr="004F41B3">
        <w:rPr>
          <w:rFonts w:ascii="Calibri" w:eastAsia="Calibri" w:hAnsi="Calibri" w:cs="Frutiger-Roman"/>
          <w:szCs w:val="22"/>
        </w:rPr>
        <w:t>,</w:t>
      </w:r>
      <w:r w:rsidRPr="004F41B3">
        <w:rPr>
          <w:rFonts w:ascii="Calibri" w:eastAsia="Calibri" w:hAnsi="Calibri" w:cs="Frutiger-Roman"/>
          <w:szCs w:val="22"/>
        </w:rPr>
        <w:t xml:space="preserve"> section 89 of the Education and Inspections Act 2006:</w:t>
      </w:r>
    </w:p>
    <w:p w14:paraId="546B2092" w14:textId="77777777" w:rsidR="00D768D6" w:rsidRPr="004F41B3" w:rsidRDefault="00D768D6" w:rsidP="00F3202B">
      <w:pPr>
        <w:pStyle w:val="ListParagraph"/>
        <w:numPr>
          <w:ilvl w:val="0"/>
          <w:numId w:val="43"/>
        </w:numPr>
        <w:tabs>
          <w:tab w:val="left" w:pos="993"/>
        </w:tabs>
        <w:autoSpaceDE w:val="0"/>
        <w:autoSpaceDN w:val="0"/>
        <w:adjustRightInd w:val="0"/>
        <w:ind w:left="924" w:hanging="357"/>
        <w:rPr>
          <w:rFonts w:ascii="Calibri" w:eastAsia="Calibri" w:hAnsi="Calibri" w:cs="Frutiger-Roman"/>
          <w:szCs w:val="22"/>
        </w:rPr>
      </w:pPr>
      <w:r w:rsidRPr="004F41B3">
        <w:rPr>
          <w:rFonts w:ascii="Calibri" w:eastAsia="Calibri" w:hAnsi="Calibri" w:cs="Frutiger-Roman"/>
          <w:szCs w:val="22"/>
        </w:rPr>
        <w:t>every school must have measures to encourage good behaviour and prevent all forms of bullying amongst pupils.  These measures should be part of the school’s Behaviour Policy which must be communicated to all pupils, school staff and parents;</w:t>
      </w:r>
    </w:p>
    <w:p w14:paraId="2CCD6D3D" w14:textId="77777777" w:rsidR="00D768D6" w:rsidRPr="004F41B3" w:rsidRDefault="00D768D6" w:rsidP="00F3202B">
      <w:pPr>
        <w:pStyle w:val="ListParagraph"/>
        <w:numPr>
          <w:ilvl w:val="0"/>
          <w:numId w:val="43"/>
        </w:numPr>
        <w:tabs>
          <w:tab w:val="left" w:pos="993"/>
        </w:tabs>
        <w:autoSpaceDE w:val="0"/>
        <w:autoSpaceDN w:val="0"/>
        <w:adjustRightInd w:val="0"/>
        <w:ind w:left="924" w:hanging="357"/>
        <w:rPr>
          <w:rFonts w:ascii="Calibri" w:eastAsia="Calibri" w:hAnsi="Calibri" w:cs="Frutiger-Roman"/>
          <w:szCs w:val="22"/>
        </w:rPr>
      </w:pPr>
      <w:r w:rsidRPr="004F41B3">
        <w:rPr>
          <w:rFonts w:ascii="Calibri" w:eastAsia="Calibri" w:hAnsi="Calibri" w:cs="Frutiger-Roman"/>
          <w:szCs w:val="22"/>
        </w:rPr>
        <w:t>gives Head teachers the ability to ensure that pupils behave when they are not on school premises or under the lawful control of school staff.</w:t>
      </w:r>
    </w:p>
    <w:p w14:paraId="5FE47BB9" w14:textId="1CA8F4D8" w:rsidR="00D768D6" w:rsidRPr="004F41B3" w:rsidRDefault="00D768D6" w:rsidP="00D768D6">
      <w:pPr>
        <w:autoSpaceDE w:val="0"/>
        <w:autoSpaceDN w:val="0"/>
        <w:adjustRightInd w:val="0"/>
        <w:spacing w:before="120"/>
        <w:ind w:left="567"/>
        <w:rPr>
          <w:rFonts w:ascii="Calibri" w:eastAsia="Calibri" w:hAnsi="Calibri" w:cs="Frutiger-Roman"/>
          <w:szCs w:val="22"/>
        </w:rPr>
      </w:pPr>
      <w:r w:rsidRPr="004F41B3">
        <w:rPr>
          <w:rFonts w:ascii="Calibri" w:eastAsia="Calibri" w:hAnsi="Calibri" w:cs="Frutiger-Roman"/>
          <w:szCs w:val="22"/>
        </w:rPr>
        <w:lastRenderedPageBreak/>
        <w:t xml:space="preserve">Where bullying outside school (such as online or via text) is reported to the school, it </w:t>
      </w:r>
      <w:r w:rsidR="00556706" w:rsidRPr="004F41B3">
        <w:rPr>
          <w:rFonts w:ascii="Calibri" w:eastAsia="Calibri" w:hAnsi="Calibri" w:cs="Frutiger-Roman"/>
          <w:szCs w:val="22"/>
        </w:rPr>
        <w:t>will</w:t>
      </w:r>
      <w:r w:rsidRPr="004F41B3">
        <w:rPr>
          <w:rFonts w:ascii="Calibri" w:eastAsia="Calibri" w:hAnsi="Calibri" w:cs="Frutiger-Roman"/>
          <w:szCs w:val="22"/>
        </w:rPr>
        <w:t xml:space="preserve"> be investigated and acted on</w:t>
      </w:r>
      <w:r w:rsidR="0043012D" w:rsidRPr="004F41B3">
        <w:rPr>
          <w:rFonts w:ascii="Calibri" w:eastAsia="Calibri" w:hAnsi="Calibri" w:cs="Frutiger-Roman"/>
          <w:szCs w:val="22"/>
        </w:rPr>
        <w:t xml:space="preserve"> in line with the school Behaviour Policy and procedures</w:t>
      </w:r>
      <w:r w:rsidRPr="004F41B3">
        <w:rPr>
          <w:rFonts w:ascii="Calibri" w:eastAsia="Calibri" w:hAnsi="Calibri" w:cs="Frutiger-Roman"/>
          <w:szCs w:val="22"/>
        </w:rPr>
        <w:t>.</w:t>
      </w:r>
    </w:p>
    <w:p w14:paraId="5B6B5BBF" w14:textId="57BBB84C" w:rsidR="00D768D6" w:rsidRPr="00435FCD" w:rsidRDefault="00D768D6" w:rsidP="00D768D6">
      <w:pPr>
        <w:autoSpaceDE w:val="0"/>
        <w:autoSpaceDN w:val="0"/>
        <w:adjustRightInd w:val="0"/>
        <w:spacing w:before="120" w:after="120"/>
        <w:ind w:left="567"/>
        <w:rPr>
          <w:rFonts w:ascii="Calibri" w:eastAsia="Calibri" w:hAnsi="Calibri" w:cs="Frutiger-Roman"/>
          <w:szCs w:val="22"/>
        </w:rPr>
      </w:pPr>
      <w:r w:rsidRPr="004F41B3">
        <w:rPr>
          <w:rFonts w:ascii="Calibri" w:eastAsia="Calibri" w:hAnsi="Calibri" w:cs="Frutiger-Roman"/>
          <w:szCs w:val="22"/>
        </w:rPr>
        <w:t xml:space="preserve">Although bullying in itself is not a specific criminal offence in the UK, it is important to bear in mind that some types of harassing or threatening behaviour or communications could be a criminal offence, for example under the Protection from Harassment Act 1997, the Malicious Communications Act 1988, the Communications Act 2003, and the Public Order Act 1986.  If school staff feels that an offence may have </w:t>
      </w:r>
      <w:r w:rsidRPr="00435FCD">
        <w:rPr>
          <w:rFonts w:ascii="Calibri" w:eastAsia="Calibri" w:hAnsi="Calibri" w:cs="Frutiger-Roman"/>
          <w:szCs w:val="22"/>
        </w:rPr>
        <w:t xml:space="preserve">been </w:t>
      </w:r>
      <w:r w:rsidR="002F4D09" w:rsidRPr="00435FCD">
        <w:rPr>
          <w:rFonts w:ascii="Calibri" w:eastAsia="Calibri" w:hAnsi="Calibri" w:cs="Frutiger-Roman"/>
          <w:szCs w:val="22"/>
        </w:rPr>
        <w:t>committed,</w:t>
      </w:r>
      <w:r w:rsidRPr="00435FCD">
        <w:rPr>
          <w:rFonts w:ascii="Calibri" w:eastAsia="Calibri" w:hAnsi="Calibri" w:cs="Frutiger-Roman"/>
          <w:szCs w:val="22"/>
        </w:rPr>
        <w:t xml:space="preserve"> they should seek assistance from the Police.</w:t>
      </w:r>
    </w:p>
    <w:p w14:paraId="40AB8BAC" w14:textId="24575C01" w:rsidR="00D768D6" w:rsidRPr="004F41B3" w:rsidRDefault="00B46A6D" w:rsidP="00D768D6">
      <w:pPr>
        <w:autoSpaceDE w:val="0"/>
        <w:autoSpaceDN w:val="0"/>
        <w:adjustRightInd w:val="0"/>
        <w:spacing w:after="120"/>
        <w:ind w:left="567"/>
        <w:rPr>
          <w:rFonts w:ascii="Calibri" w:eastAsia="Calibri" w:hAnsi="Calibri" w:cs="Frutiger-Roman"/>
          <w:szCs w:val="22"/>
        </w:rPr>
      </w:pPr>
      <w:r w:rsidRPr="00435FCD">
        <w:rPr>
          <w:rFonts w:ascii="Calibri" w:eastAsia="Calibri" w:hAnsi="Calibri" w:cs="Frutiger-Roman"/>
          <w:szCs w:val="22"/>
        </w:rPr>
        <w:t xml:space="preserve">All staff have a role in implementing our behaviour policy and our procedures for tackling cyberbullying as follows, and are encouraged to use </w:t>
      </w:r>
      <w:hyperlink r:id="rId74" w:history="1">
        <w:r w:rsidRPr="00435FCD">
          <w:rPr>
            <w:rStyle w:val="Hyperlink"/>
          </w:rPr>
          <w:t>Resources | Childnet</w:t>
        </w:r>
      </w:hyperlink>
      <w:r w:rsidRPr="00435FCD">
        <w:t xml:space="preserve"> which offers guidance and practi</w:t>
      </w:r>
      <w:r w:rsidRPr="00435FCD">
        <w:rPr>
          <w:rFonts w:ascii="Calibri" w:eastAsia="Calibri" w:hAnsi="Calibri" w:cs="Frutiger-Roman"/>
          <w:szCs w:val="22"/>
        </w:rPr>
        <w:t xml:space="preserve">cal advice </w:t>
      </w:r>
      <w:r w:rsidRPr="00435FCD">
        <w:t>(select the topic online bullying)</w:t>
      </w:r>
      <w:r w:rsidRPr="00435FCD">
        <w:rPr>
          <w:rFonts w:ascii="Calibri" w:eastAsia="Calibri" w:hAnsi="Calibri" w:cs="Frutiger-Roman"/>
          <w:szCs w:val="22"/>
        </w:rPr>
        <w:t>:</w:t>
      </w:r>
    </w:p>
    <w:p w14:paraId="101A24CC" w14:textId="5AF99A29" w:rsidR="00D768D6" w:rsidRPr="004F41B3" w:rsidRDefault="00D768D6" w:rsidP="00F3202B">
      <w:pPr>
        <w:pStyle w:val="ListParagraph"/>
        <w:numPr>
          <w:ilvl w:val="0"/>
          <w:numId w:val="20"/>
        </w:numPr>
        <w:tabs>
          <w:tab w:val="left" w:pos="993"/>
        </w:tabs>
        <w:autoSpaceDE w:val="0"/>
        <w:autoSpaceDN w:val="0"/>
        <w:adjustRightInd w:val="0"/>
        <w:ind w:left="924" w:hanging="357"/>
        <w:rPr>
          <w:rFonts w:ascii="Calibri" w:eastAsia="Calibri" w:hAnsi="Calibri" w:cs="Frutiger-Roman"/>
          <w:bCs/>
          <w:color w:val="000000"/>
          <w:szCs w:val="22"/>
        </w:rPr>
      </w:pPr>
      <w:r w:rsidRPr="004F41B3">
        <w:rPr>
          <w:rFonts w:ascii="Calibri" w:eastAsia="Calibri" w:hAnsi="Calibri" w:cs="Frutiger-Roman"/>
          <w:bCs/>
          <w:color w:val="000000"/>
          <w:szCs w:val="22"/>
        </w:rPr>
        <w:t xml:space="preserve">Cyberbullying (along with all other forms of bullying) of any member of the school community will </w:t>
      </w:r>
      <w:r w:rsidR="0043012D" w:rsidRPr="004F41B3">
        <w:rPr>
          <w:rFonts w:ascii="Calibri" w:eastAsia="Calibri" w:hAnsi="Calibri" w:cs="Frutiger-Roman"/>
          <w:bCs/>
          <w:color w:val="000000"/>
          <w:szCs w:val="22"/>
        </w:rPr>
        <w:t xml:space="preserve">never be </w:t>
      </w:r>
      <w:r w:rsidRPr="004F41B3">
        <w:rPr>
          <w:rFonts w:ascii="Calibri" w:eastAsia="Calibri" w:hAnsi="Calibri" w:cs="Frutiger-Roman"/>
          <w:bCs/>
          <w:color w:val="000000"/>
          <w:szCs w:val="22"/>
        </w:rPr>
        <w:t>tolerated.  Full details are set out in the Behaviour Policy</w:t>
      </w:r>
      <w:r w:rsidR="00556706" w:rsidRPr="004F41B3">
        <w:rPr>
          <w:rFonts w:ascii="Calibri" w:eastAsia="Calibri" w:hAnsi="Calibri" w:cs="Frutiger-Roman"/>
          <w:bCs/>
          <w:color w:val="000000"/>
          <w:szCs w:val="22"/>
        </w:rPr>
        <w:t xml:space="preserve"> and procedures</w:t>
      </w:r>
      <w:r w:rsidRPr="004F41B3">
        <w:rPr>
          <w:rFonts w:ascii="Calibri" w:eastAsia="Calibri" w:hAnsi="Calibri" w:cs="Frutiger-Roman"/>
          <w:bCs/>
          <w:color w:val="000000"/>
          <w:szCs w:val="22"/>
        </w:rPr>
        <w:t>.</w:t>
      </w:r>
    </w:p>
    <w:p w14:paraId="56025B62" w14:textId="77777777" w:rsidR="00D768D6" w:rsidRPr="004F41B3" w:rsidRDefault="00D768D6" w:rsidP="00F3202B">
      <w:pPr>
        <w:pStyle w:val="ListParagraph"/>
        <w:numPr>
          <w:ilvl w:val="0"/>
          <w:numId w:val="20"/>
        </w:numPr>
        <w:tabs>
          <w:tab w:val="left" w:pos="993"/>
        </w:tabs>
        <w:autoSpaceDE w:val="0"/>
        <w:autoSpaceDN w:val="0"/>
        <w:adjustRightInd w:val="0"/>
        <w:ind w:left="924" w:hanging="357"/>
        <w:rPr>
          <w:rFonts w:ascii="Calibri" w:eastAsia="Calibri" w:hAnsi="Calibri" w:cs="Frutiger-Roman"/>
          <w:bCs/>
          <w:color w:val="000000"/>
          <w:szCs w:val="22"/>
        </w:rPr>
      </w:pPr>
      <w:r w:rsidRPr="004F41B3">
        <w:rPr>
          <w:rFonts w:ascii="Calibri" w:eastAsia="Calibri" w:hAnsi="Calibri" w:cs="Frutiger-Roman"/>
          <w:bCs/>
          <w:color w:val="000000"/>
          <w:szCs w:val="22"/>
        </w:rPr>
        <w:t>There are clear procedures in place to support anyone in the school community affected by cyberbullying.</w:t>
      </w:r>
    </w:p>
    <w:p w14:paraId="33789E10" w14:textId="77777777" w:rsidR="00D768D6" w:rsidRPr="004F41B3" w:rsidRDefault="00D768D6" w:rsidP="00F3202B">
      <w:pPr>
        <w:pStyle w:val="ListParagraph"/>
        <w:numPr>
          <w:ilvl w:val="0"/>
          <w:numId w:val="20"/>
        </w:numPr>
        <w:tabs>
          <w:tab w:val="left" w:pos="993"/>
        </w:tabs>
        <w:autoSpaceDE w:val="0"/>
        <w:autoSpaceDN w:val="0"/>
        <w:adjustRightInd w:val="0"/>
        <w:ind w:left="924" w:hanging="357"/>
        <w:rPr>
          <w:rFonts w:ascii="Calibri" w:eastAsia="Calibri" w:hAnsi="Calibri" w:cs="Frutiger-Roman"/>
          <w:bCs/>
          <w:color w:val="000000"/>
          <w:szCs w:val="22"/>
        </w:rPr>
      </w:pPr>
      <w:r w:rsidRPr="004F41B3">
        <w:rPr>
          <w:rFonts w:ascii="Calibri" w:eastAsia="Calibri" w:hAnsi="Calibri" w:cs="Frutiger-Roman"/>
          <w:bCs/>
          <w:color w:val="000000"/>
          <w:szCs w:val="22"/>
        </w:rPr>
        <w:t>All incidents of cyberbullying reported to the school will be recorded.</w:t>
      </w:r>
    </w:p>
    <w:p w14:paraId="35548F06" w14:textId="77777777" w:rsidR="00D768D6" w:rsidRPr="004F41B3" w:rsidRDefault="00D768D6" w:rsidP="00F3202B">
      <w:pPr>
        <w:pStyle w:val="ListParagraph"/>
        <w:numPr>
          <w:ilvl w:val="0"/>
          <w:numId w:val="20"/>
        </w:numPr>
        <w:tabs>
          <w:tab w:val="left" w:pos="993"/>
        </w:tabs>
        <w:autoSpaceDE w:val="0"/>
        <w:autoSpaceDN w:val="0"/>
        <w:adjustRightInd w:val="0"/>
        <w:ind w:left="924" w:hanging="357"/>
        <w:rPr>
          <w:rFonts w:ascii="Calibri" w:eastAsia="Calibri" w:hAnsi="Calibri" w:cs="Frutiger-Roman"/>
          <w:bCs/>
          <w:color w:val="000000"/>
          <w:szCs w:val="22"/>
        </w:rPr>
      </w:pPr>
      <w:r w:rsidRPr="004F41B3">
        <w:rPr>
          <w:rFonts w:ascii="Calibri" w:eastAsia="Calibri" w:hAnsi="Calibri" w:cs="Frutiger-Roman"/>
          <w:bCs/>
          <w:color w:val="000000"/>
          <w:szCs w:val="22"/>
        </w:rPr>
        <w:t xml:space="preserve">There will be clear procedures in place to investigate incidents or allegations of </w:t>
      </w:r>
      <w:r w:rsidR="00A678AC" w:rsidRPr="004F41B3">
        <w:rPr>
          <w:rFonts w:ascii="Calibri" w:eastAsia="Calibri" w:hAnsi="Calibri" w:cs="Frutiger-Roman"/>
          <w:bCs/>
          <w:color w:val="000000"/>
          <w:szCs w:val="22"/>
        </w:rPr>
        <w:t>c</w:t>
      </w:r>
      <w:r w:rsidRPr="004F41B3">
        <w:rPr>
          <w:rFonts w:ascii="Calibri" w:eastAsia="Calibri" w:hAnsi="Calibri" w:cs="Frutiger-Roman"/>
          <w:bCs/>
          <w:color w:val="000000"/>
          <w:szCs w:val="22"/>
        </w:rPr>
        <w:t>yberbullying.</w:t>
      </w:r>
    </w:p>
    <w:p w14:paraId="07FFB066" w14:textId="57930F52" w:rsidR="00D768D6" w:rsidRPr="004F41B3" w:rsidRDefault="00D768D6" w:rsidP="00F3202B">
      <w:pPr>
        <w:pStyle w:val="ListParagraph"/>
        <w:numPr>
          <w:ilvl w:val="0"/>
          <w:numId w:val="20"/>
        </w:numPr>
        <w:tabs>
          <w:tab w:val="left" w:pos="993"/>
        </w:tabs>
        <w:autoSpaceDE w:val="0"/>
        <w:autoSpaceDN w:val="0"/>
        <w:adjustRightInd w:val="0"/>
        <w:ind w:left="924" w:hanging="357"/>
        <w:rPr>
          <w:rFonts w:ascii="Calibri" w:eastAsia="Calibri" w:hAnsi="Calibri" w:cs="Frutiger-Roman"/>
          <w:bCs/>
          <w:color w:val="000000"/>
          <w:szCs w:val="22"/>
        </w:rPr>
      </w:pPr>
      <w:r w:rsidRPr="004F41B3">
        <w:rPr>
          <w:rFonts w:ascii="Calibri" w:eastAsia="Calibri" w:hAnsi="Calibri" w:cs="Frutiger-Roman"/>
          <w:bCs/>
          <w:color w:val="000000"/>
          <w:szCs w:val="22"/>
        </w:rPr>
        <w:t xml:space="preserve">Pupils, </w:t>
      </w:r>
      <w:r w:rsidR="00056992" w:rsidRPr="004F41B3">
        <w:rPr>
          <w:rFonts w:ascii="Calibri" w:eastAsia="Calibri" w:hAnsi="Calibri" w:cs="Frutiger-Roman"/>
          <w:bCs/>
          <w:color w:val="000000"/>
          <w:szCs w:val="22"/>
        </w:rPr>
        <w:t>staff,</w:t>
      </w:r>
      <w:r w:rsidRPr="004F41B3">
        <w:rPr>
          <w:rFonts w:ascii="Calibri" w:eastAsia="Calibri" w:hAnsi="Calibri" w:cs="Frutiger-Roman"/>
          <w:bCs/>
          <w:color w:val="000000"/>
          <w:szCs w:val="22"/>
        </w:rPr>
        <w:t xml:space="preserve"> and parents will be advised to keep a record of the bullying as evidence.</w:t>
      </w:r>
    </w:p>
    <w:p w14:paraId="771EFD03" w14:textId="34845FCC" w:rsidR="00D768D6" w:rsidRPr="004F41B3" w:rsidRDefault="00D768D6" w:rsidP="00F3202B">
      <w:pPr>
        <w:pStyle w:val="ListParagraph"/>
        <w:numPr>
          <w:ilvl w:val="0"/>
          <w:numId w:val="20"/>
        </w:numPr>
        <w:tabs>
          <w:tab w:val="left" w:pos="993"/>
        </w:tabs>
        <w:autoSpaceDE w:val="0"/>
        <w:autoSpaceDN w:val="0"/>
        <w:adjustRightInd w:val="0"/>
        <w:ind w:left="924" w:hanging="357"/>
        <w:rPr>
          <w:rFonts w:ascii="Calibri" w:eastAsia="Calibri" w:hAnsi="Calibri" w:cs="Frutiger-Roman"/>
          <w:bCs/>
          <w:color w:val="000000"/>
          <w:szCs w:val="22"/>
        </w:rPr>
      </w:pPr>
      <w:r w:rsidRPr="004F41B3">
        <w:rPr>
          <w:rFonts w:ascii="Calibri" w:eastAsia="Calibri" w:hAnsi="Calibri" w:cs="Frutiger-Roman"/>
          <w:bCs/>
          <w:color w:val="000000"/>
          <w:szCs w:val="22"/>
        </w:rPr>
        <w:t xml:space="preserve">The school will take steps to identify the </w:t>
      </w:r>
      <w:r w:rsidR="00C43D97" w:rsidRPr="004F41B3">
        <w:rPr>
          <w:rFonts w:ascii="Calibri" w:eastAsia="Calibri" w:hAnsi="Calibri" w:cs="Frutiger-Roman"/>
          <w:bCs/>
          <w:color w:val="000000"/>
          <w:szCs w:val="22"/>
        </w:rPr>
        <w:t>perpetrator</w:t>
      </w:r>
      <w:r w:rsidRPr="004F41B3">
        <w:rPr>
          <w:rFonts w:ascii="Calibri" w:eastAsia="Calibri" w:hAnsi="Calibri" w:cs="Frutiger-Roman"/>
          <w:bCs/>
          <w:color w:val="000000"/>
          <w:szCs w:val="22"/>
        </w:rPr>
        <w:t xml:space="preserve">, where possible and appropriate.  This may include examining school system logs, identifying and interviewing possible witnesses, and contacting the service provider and the </w:t>
      </w:r>
      <w:r w:rsidR="00CB3CE6" w:rsidRPr="004F41B3">
        <w:rPr>
          <w:rFonts w:ascii="Calibri" w:eastAsia="Calibri" w:hAnsi="Calibri" w:cs="Frutiger-Roman"/>
          <w:bCs/>
          <w:color w:val="000000"/>
          <w:szCs w:val="22"/>
        </w:rPr>
        <w:t>P</w:t>
      </w:r>
      <w:r w:rsidRPr="004F41B3">
        <w:rPr>
          <w:rFonts w:ascii="Calibri" w:eastAsia="Calibri" w:hAnsi="Calibri" w:cs="Frutiger-Roman"/>
          <w:bCs/>
          <w:color w:val="000000"/>
          <w:szCs w:val="22"/>
        </w:rPr>
        <w:t>olice, if necessary.</w:t>
      </w:r>
    </w:p>
    <w:p w14:paraId="7ADD52A0" w14:textId="6C877D6F" w:rsidR="00D768D6" w:rsidRPr="004F41B3" w:rsidRDefault="00D768D6" w:rsidP="00F3202B">
      <w:pPr>
        <w:pStyle w:val="ListParagraph"/>
        <w:numPr>
          <w:ilvl w:val="0"/>
          <w:numId w:val="20"/>
        </w:numPr>
        <w:tabs>
          <w:tab w:val="left" w:pos="993"/>
        </w:tabs>
        <w:autoSpaceDE w:val="0"/>
        <w:autoSpaceDN w:val="0"/>
        <w:adjustRightInd w:val="0"/>
        <w:ind w:left="924" w:hanging="357"/>
        <w:rPr>
          <w:rFonts w:ascii="Calibri" w:eastAsia="Calibri" w:hAnsi="Calibri" w:cs="Frutiger-Roman"/>
          <w:bCs/>
          <w:color w:val="000000"/>
          <w:szCs w:val="22"/>
        </w:rPr>
      </w:pPr>
      <w:r w:rsidRPr="004F41B3">
        <w:rPr>
          <w:rFonts w:ascii="Calibri" w:eastAsia="Calibri" w:hAnsi="Calibri" w:cs="Frutiger-Roman"/>
          <w:bCs/>
          <w:color w:val="000000"/>
          <w:szCs w:val="22"/>
        </w:rPr>
        <w:t xml:space="preserve">Pupils, </w:t>
      </w:r>
      <w:r w:rsidR="00056992" w:rsidRPr="004F41B3">
        <w:rPr>
          <w:rFonts w:ascii="Calibri" w:eastAsia="Calibri" w:hAnsi="Calibri" w:cs="Frutiger-Roman"/>
          <w:bCs/>
          <w:color w:val="000000"/>
          <w:szCs w:val="22"/>
        </w:rPr>
        <w:t>staff,</w:t>
      </w:r>
      <w:r w:rsidRPr="004F41B3">
        <w:rPr>
          <w:rFonts w:ascii="Calibri" w:eastAsia="Calibri" w:hAnsi="Calibri" w:cs="Frutiger-Roman"/>
          <w:bCs/>
          <w:color w:val="000000"/>
          <w:szCs w:val="22"/>
        </w:rPr>
        <w:t xml:space="preserve"> and parents will be required to work with the school to support the approach to cyberbullying and the school’s online safety ethos.</w:t>
      </w:r>
    </w:p>
    <w:p w14:paraId="17B7ABC1" w14:textId="7B0586BE" w:rsidR="00D768D6" w:rsidRPr="004F41B3" w:rsidRDefault="00D768D6" w:rsidP="00F3202B">
      <w:pPr>
        <w:pStyle w:val="ListParagraph"/>
        <w:numPr>
          <w:ilvl w:val="0"/>
          <w:numId w:val="20"/>
        </w:numPr>
        <w:tabs>
          <w:tab w:val="left" w:pos="993"/>
        </w:tabs>
        <w:autoSpaceDE w:val="0"/>
        <w:autoSpaceDN w:val="0"/>
        <w:adjustRightInd w:val="0"/>
        <w:ind w:left="924" w:hanging="357"/>
        <w:rPr>
          <w:rFonts w:ascii="Calibri" w:eastAsia="Calibri" w:hAnsi="Calibri" w:cs="Frutiger-Roman"/>
          <w:bCs/>
          <w:color w:val="000000"/>
          <w:szCs w:val="22"/>
        </w:rPr>
      </w:pPr>
      <w:r w:rsidRPr="004F41B3">
        <w:rPr>
          <w:rFonts w:ascii="Calibri" w:eastAsia="Calibri" w:hAnsi="Calibri" w:cs="Frutiger-Roman"/>
          <w:bCs/>
          <w:color w:val="000000"/>
          <w:szCs w:val="22"/>
        </w:rPr>
        <w:t>Sanctions for those involved in cyberbullying may include:</w:t>
      </w:r>
    </w:p>
    <w:p w14:paraId="1E0F32EB" w14:textId="77777777" w:rsidR="00161C93" w:rsidRPr="004F41B3" w:rsidRDefault="00161C93" w:rsidP="00161C93">
      <w:pPr>
        <w:pStyle w:val="ListParagraph"/>
        <w:tabs>
          <w:tab w:val="left" w:pos="993"/>
        </w:tabs>
        <w:autoSpaceDE w:val="0"/>
        <w:autoSpaceDN w:val="0"/>
        <w:adjustRightInd w:val="0"/>
        <w:ind w:left="924"/>
        <w:rPr>
          <w:rFonts w:ascii="Calibri" w:eastAsia="Calibri" w:hAnsi="Calibri" w:cs="Frutiger-Roman"/>
          <w:bCs/>
          <w:color w:val="000000"/>
          <w:sz w:val="8"/>
          <w:szCs w:val="8"/>
        </w:rPr>
      </w:pPr>
    </w:p>
    <w:p w14:paraId="7C44C6AE" w14:textId="3097C7DE" w:rsidR="00D768D6" w:rsidRPr="004F41B3" w:rsidRDefault="00D768D6" w:rsidP="00F3202B">
      <w:pPr>
        <w:pStyle w:val="ListParagraph"/>
        <w:numPr>
          <w:ilvl w:val="0"/>
          <w:numId w:val="63"/>
        </w:numPr>
        <w:rPr>
          <w:rFonts w:eastAsia="Calibri" w:cstheme="minorHAnsi"/>
        </w:rPr>
      </w:pPr>
      <w:r w:rsidRPr="004F41B3">
        <w:rPr>
          <w:rFonts w:eastAsia="Calibri" w:cstheme="minorHAnsi"/>
        </w:rPr>
        <w:t xml:space="preserve">The </w:t>
      </w:r>
      <w:r w:rsidR="00615920" w:rsidRPr="004F41B3">
        <w:rPr>
          <w:rFonts w:eastAsia="Calibri" w:cstheme="minorHAnsi"/>
        </w:rPr>
        <w:t>perpetrator</w:t>
      </w:r>
      <w:r w:rsidRPr="004F41B3">
        <w:rPr>
          <w:rFonts w:eastAsia="Calibri" w:cstheme="minorHAnsi"/>
        </w:rPr>
        <w:t xml:space="preserve"> will be asked to remove any material deemed to be inappropriate or offensive.</w:t>
      </w:r>
    </w:p>
    <w:p w14:paraId="7586EA8F" w14:textId="76F48940" w:rsidR="00D768D6" w:rsidRPr="004F41B3" w:rsidRDefault="00D768D6" w:rsidP="00F3202B">
      <w:pPr>
        <w:pStyle w:val="ListParagraph"/>
        <w:numPr>
          <w:ilvl w:val="0"/>
          <w:numId w:val="63"/>
        </w:numPr>
        <w:rPr>
          <w:rFonts w:eastAsia="Calibri" w:cstheme="minorHAnsi"/>
        </w:rPr>
      </w:pPr>
      <w:r w:rsidRPr="004F41B3">
        <w:rPr>
          <w:rFonts w:eastAsia="Calibri" w:cstheme="minorHAnsi"/>
        </w:rPr>
        <w:t xml:space="preserve">A service provider may be contacted to remove content if the </w:t>
      </w:r>
      <w:r w:rsidR="00615920" w:rsidRPr="004F41B3">
        <w:rPr>
          <w:rFonts w:eastAsia="Calibri" w:cstheme="minorHAnsi"/>
        </w:rPr>
        <w:t>perpetrator</w:t>
      </w:r>
      <w:r w:rsidRPr="004F41B3">
        <w:rPr>
          <w:rFonts w:eastAsia="Calibri" w:cstheme="minorHAnsi"/>
        </w:rPr>
        <w:t xml:space="preserve"> refuses or is unable to delete content.</w:t>
      </w:r>
    </w:p>
    <w:p w14:paraId="53E158C6" w14:textId="516961E5" w:rsidR="00D768D6" w:rsidRPr="004F41B3" w:rsidRDefault="00D768D6" w:rsidP="00F3202B">
      <w:pPr>
        <w:pStyle w:val="ListParagraph"/>
        <w:numPr>
          <w:ilvl w:val="0"/>
          <w:numId w:val="63"/>
        </w:numPr>
        <w:rPr>
          <w:rFonts w:eastAsia="Calibri" w:cstheme="minorHAnsi"/>
        </w:rPr>
      </w:pPr>
      <w:r w:rsidRPr="004F41B3">
        <w:rPr>
          <w:rFonts w:eastAsia="Calibri" w:cstheme="minorHAnsi"/>
        </w:rPr>
        <w:t>Internet access may be suspended at school for the user for a period of time.  Other sanctions for pupils and staff may also be used in accordance with the Behaviour Policy</w:t>
      </w:r>
      <w:r w:rsidR="006E5A4C" w:rsidRPr="004F41B3">
        <w:rPr>
          <w:rFonts w:eastAsia="Calibri" w:cstheme="minorHAnsi"/>
        </w:rPr>
        <w:t xml:space="preserve"> and procedures</w:t>
      </w:r>
      <w:r w:rsidRPr="004F41B3">
        <w:rPr>
          <w:rFonts w:eastAsia="Calibri" w:cstheme="minorHAnsi"/>
        </w:rPr>
        <w:t>, Acceptable Use Agreement and Disciplinary Procedures.</w:t>
      </w:r>
    </w:p>
    <w:p w14:paraId="07178245" w14:textId="13CB852B" w:rsidR="00D768D6" w:rsidRPr="004F41B3" w:rsidRDefault="00D768D6" w:rsidP="00F3202B">
      <w:pPr>
        <w:pStyle w:val="ListParagraph"/>
        <w:numPr>
          <w:ilvl w:val="0"/>
          <w:numId w:val="63"/>
        </w:numPr>
        <w:rPr>
          <w:rFonts w:eastAsia="Calibri" w:cstheme="minorHAnsi"/>
        </w:rPr>
      </w:pPr>
      <w:r w:rsidRPr="004F41B3">
        <w:rPr>
          <w:rFonts w:eastAsia="Calibri" w:cstheme="minorHAnsi"/>
        </w:rPr>
        <w:t xml:space="preserve">Parents of </w:t>
      </w:r>
      <w:r w:rsidR="00E7025E" w:rsidRPr="004F41B3">
        <w:rPr>
          <w:rFonts w:eastAsia="Calibri" w:cstheme="minorHAnsi"/>
        </w:rPr>
        <w:t xml:space="preserve">both the perpetrator(s) and the victim(s) </w:t>
      </w:r>
      <w:r w:rsidRPr="004F41B3">
        <w:rPr>
          <w:rFonts w:eastAsia="Calibri" w:cstheme="minorHAnsi"/>
        </w:rPr>
        <w:t>will be informed.</w:t>
      </w:r>
    </w:p>
    <w:p w14:paraId="2BED387B" w14:textId="421880B8" w:rsidR="00D768D6" w:rsidRPr="004F41B3" w:rsidRDefault="00D768D6" w:rsidP="00F3202B">
      <w:pPr>
        <w:pStyle w:val="ListParagraph"/>
        <w:numPr>
          <w:ilvl w:val="0"/>
          <w:numId w:val="63"/>
        </w:numPr>
        <w:spacing w:after="120"/>
        <w:rPr>
          <w:rFonts w:eastAsia="Calibri" w:cstheme="minorHAnsi"/>
        </w:rPr>
      </w:pPr>
      <w:r w:rsidRPr="004F41B3">
        <w:rPr>
          <w:rFonts w:eastAsia="Calibri" w:cstheme="minorHAnsi"/>
        </w:rPr>
        <w:t>The Police will be contacted if a criminal offence is suspected.</w:t>
      </w:r>
    </w:p>
    <w:p w14:paraId="410EDA7A" w14:textId="0A1A646C" w:rsidR="00FA11D0" w:rsidRPr="004F41B3" w:rsidRDefault="001A6CEA" w:rsidP="00A07F10">
      <w:pPr>
        <w:pStyle w:val="Heading3"/>
        <w:rPr>
          <w:rFonts w:eastAsia="Calibri"/>
        </w:rPr>
      </w:pPr>
      <w:bookmarkStart w:id="269" w:name="_Toc175920783"/>
      <w:bookmarkStart w:id="270" w:name="_Toc174015124"/>
      <w:bookmarkStart w:id="271" w:name="_Toc112827930"/>
      <w:bookmarkStart w:id="272" w:name="_Toc142906281"/>
      <w:bookmarkStart w:id="273" w:name="_Toc206775628"/>
      <w:bookmarkStart w:id="274" w:name="_Hlk84415628"/>
      <w:r w:rsidRPr="004F41B3">
        <w:rPr>
          <w:rFonts w:eastAsia="Calibri"/>
        </w:rPr>
        <w:t xml:space="preserve">Harmful online </w:t>
      </w:r>
      <w:r w:rsidR="0027473D" w:rsidRPr="004F41B3">
        <w:rPr>
          <w:rFonts w:eastAsia="Calibri"/>
        </w:rPr>
        <w:t>challenges or hoaxes</w:t>
      </w:r>
      <w:bookmarkEnd w:id="269"/>
      <w:bookmarkEnd w:id="270"/>
      <w:bookmarkEnd w:id="271"/>
      <w:bookmarkEnd w:id="272"/>
      <w:bookmarkEnd w:id="273"/>
    </w:p>
    <w:p w14:paraId="38979673" w14:textId="77777777" w:rsidR="001A6CEA" w:rsidRPr="004F41B3" w:rsidRDefault="001A6CEA" w:rsidP="00A15CF2">
      <w:pPr>
        <w:pStyle w:val="NormalWeb"/>
        <w:shd w:val="clear" w:color="auto" w:fill="FFFFFF"/>
        <w:spacing w:before="120" w:beforeAutospacing="0" w:after="120" w:afterAutospacing="0"/>
        <w:ind w:left="567"/>
        <w:rPr>
          <w:rFonts w:asciiTheme="minorHAnsi" w:hAnsiTheme="minorHAnsi" w:cstheme="minorHAnsi"/>
          <w:color w:val="0B0C0C"/>
          <w:sz w:val="22"/>
          <w:szCs w:val="22"/>
        </w:rPr>
      </w:pPr>
      <w:r w:rsidRPr="004F41B3">
        <w:rPr>
          <w:rFonts w:asciiTheme="minorHAnsi" w:hAnsiTheme="minorHAnsi" w:cstheme="minorHAnsi"/>
          <w:b/>
          <w:bCs/>
          <w:color w:val="0B0C0C"/>
          <w:sz w:val="22"/>
          <w:szCs w:val="22"/>
        </w:rPr>
        <w:t>An online challenge</w:t>
      </w:r>
      <w:r w:rsidRPr="004F41B3">
        <w:rPr>
          <w:rFonts w:asciiTheme="minorHAnsi" w:hAnsiTheme="minorHAnsi" w:cstheme="minorHAnsi"/>
          <w:color w:val="0B0C0C"/>
          <w:sz w:val="22"/>
          <w:szCs w:val="22"/>
        </w:rPr>
        <w:t xml:space="preserve"> will generally involve users recording themselves taking a challenge and then distributing the resulting video through social media sites, often inspiring or daring others to repeat the challenge. Whilst many will be safe and fun, others can be potentially harmful and even life threatening.</w:t>
      </w:r>
    </w:p>
    <w:p w14:paraId="2A73903F" w14:textId="5C6F76B6" w:rsidR="001A6CEA" w:rsidRPr="004F41B3" w:rsidRDefault="001A6CEA" w:rsidP="00A15CF2">
      <w:pPr>
        <w:pStyle w:val="NormalWeb"/>
        <w:shd w:val="clear" w:color="auto" w:fill="FFFFFF"/>
        <w:spacing w:before="120" w:beforeAutospacing="0" w:after="120" w:afterAutospacing="0"/>
        <w:ind w:left="567"/>
        <w:rPr>
          <w:rFonts w:asciiTheme="minorHAnsi" w:hAnsiTheme="minorHAnsi" w:cstheme="minorHAnsi"/>
          <w:color w:val="0B0C0C"/>
          <w:sz w:val="22"/>
          <w:szCs w:val="22"/>
        </w:rPr>
      </w:pPr>
      <w:r w:rsidRPr="004F41B3">
        <w:rPr>
          <w:rFonts w:asciiTheme="minorHAnsi" w:hAnsiTheme="minorHAnsi" w:cstheme="minorHAnsi"/>
          <w:color w:val="0B0C0C"/>
          <w:sz w:val="22"/>
          <w:szCs w:val="22"/>
        </w:rPr>
        <w:t xml:space="preserve">If </w:t>
      </w:r>
      <w:r w:rsidR="00A15CF2" w:rsidRPr="004F41B3">
        <w:rPr>
          <w:rFonts w:asciiTheme="minorHAnsi" w:hAnsiTheme="minorHAnsi" w:cstheme="minorHAnsi"/>
          <w:color w:val="0B0C0C"/>
          <w:sz w:val="22"/>
          <w:szCs w:val="22"/>
        </w:rPr>
        <w:t>staff</w:t>
      </w:r>
      <w:r w:rsidRPr="004F41B3">
        <w:rPr>
          <w:rFonts w:asciiTheme="minorHAnsi" w:hAnsiTheme="minorHAnsi" w:cstheme="minorHAnsi"/>
          <w:color w:val="0B0C0C"/>
          <w:sz w:val="22"/>
          <w:szCs w:val="22"/>
        </w:rPr>
        <w:t xml:space="preserve"> are confident children and young people are aware of, and engaged in, a real challenge that may be putting them at risk of harm, then it would be appropriate for this to be directly addressed</w:t>
      </w:r>
      <w:r w:rsidR="00A15CF2" w:rsidRPr="004F41B3">
        <w:rPr>
          <w:rFonts w:asciiTheme="minorHAnsi" w:hAnsiTheme="minorHAnsi" w:cstheme="minorHAnsi"/>
          <w:color w:val="0B0C0C"/>
          <w:sz w:val="22"/>
          <w:szCs w:val="22"/>
        </w:rPr>
        <w:t xml:space="preserve"> by either the DSL or a senior leader in school.  Careful consideration will be given on how best to do </w:t>
      </w:r>
      <w:r w:rsidR="00056992" w:rsidRPr="004F41B3">
        <w:rPr>
          <w:rFonts w:asciiTheme="minorHAnsi" w:hAnsiTheme="minorHAnsi" w:cstheme="minorHAnsi"/>
          <w:color w:val="0B0C0C"/>
          <w:sz w:val="22"/>
          <w:szCs w:val="22"/>
        </w:rPr>
        <w:t>this,</w:t>
      </w:r>
      <w:r w:rsidR="00A15CF2" w:rsidRPr="004F41B3">
        <w:rPr>
          <w:rFonts w:asciiTheme="minorHAnsi" w:hAnsiTheme="minorHAnsi" w:cstheme="minorHAnsi"/>
          <w:color w:val="0B0C0C"/>
          <w:sz w:val="22"/>
          <w:szCs w:val="22"/>
        </w:rPr>
        <w:t xml:space="preserve"> and it may be appropriate to offer focussed support to a particular </w:t>
      </w:r>
      <w:r w:rsidRPr="004F41B3">
        <w:rPr>
          <w:rFonts w:asciiTheme="minorHAnsi" w:hAnsiTheme="minorHAnsi" w:cstheme="minorHAnsi"/>
          <w:color w:val="0B0C0C"/>
          <w:sz w:val="22"/>
          <w:szCs w:val="22"/>
        </w:rPr>
        <w:t xml:space="preserve">age group or individual children at risk. </w:t>
      </w:r>
      <w:r w:rsidR="00A15CF2" w:rsidRPr="004F41B3">
        <w:rPr>
          <w:rFonts w:asciiTheme="minorHAnsi" w:hAnsiTheme="minorHAnsi" w:cstheme="minorHAnsi"/>
          <w:color w:val="0B0C0C"/>
          <w:sz w:val="22"/>
          <w:szCs w:val="22"/>
        </w:rPr>
        <w:t xml:space="preserve">We will take account of the fact that </w:t>
      </w:r>
      <w:r w:rsidRPr="004F41B3">
        <w:rPr>
          <w:rFonts w:asciiTheme="minorHAnsi" w:hAnsiTheme="minorHAnsi" w:cstheme="minorHAnsi"/>
          <w:color w:val="0B0C0C"/>
          <w:sz w:val="22"/>
          <w:szCs w:val="22"/>
        </w:rPr>
        <w:t>even with real challenges, many children and young people may not have seen it and may not be aware of it</w:t>
      </w:r>
      <w:r w:rsidR="00A15CF2" w:rsidRPr="004F41B3">
        <w:rPr>
          <w:rFonts w:asciiTheme="minorHAnsi" w:hAnsiTheme="minorHAnsi" w:cstheme="minorHAnsi"/>
          <w:color w:val="0B0C0C"/>
          <w:sz w:val="22"/>
          <w:szCs w:val="22"/>
        </w:rPr>
        <w:t xml:space="preserve"> and will </w:t>
      </w:r>
      <w:r w:rsidRPr="004F41B3">
        <w:rPr>
          <w:rFonts w:asciiTheme="minorHAnsi" w:hAnsiTheme="minorHAnsi" w:cstheme="minorHAnsi"/>
          <w:color w:val="0B0C0C"/>
          <w:sz w:val="22"/>
          <w:szCs w:val="22"/>
        </w:rPr>
        <w:t>carefully weigh up the benefits of institution-wide highlighting of the potential harms related to a challenge against needlessly increasing children and young people’s exposure to it.</w:t>
      </w:r>
    </w:p>
    <w:p w14:paraId="25CD1533" w14:textId="3AC7C1B6" w:rsidR="00A15CF2" w:rsidRPr="004F41B3" w:rsidRDefault="00A15CF2" w:rsidP="00A15CF2">
      <w:pPr>
        <w:pStyle w:val="NormalWeb"/>
        <w:shd w:val="clear" w:color="auto" w:fill="FFFFFF"/>
        <w:spacing w:before="120" w:beforeAutospacing="0" w:after="120" w:afterAutospacing="0"/>
        <w:ind w:left="567"/>
        <w:rPr>
          <w:rFonts w:asciiTheme="minorHAnsi" w:hAnsiTheme="minorHAnsi" w:cstheme="minorHAnsi"/>
          <w:color w:val="0B0C0C"/>
          <w:sz w:val="22"/>
          <w:szCs w:val="22"/>
        </w:rPr>
      </w:pPr>
      <w:r w:rsidRPr="004F41B3">
        <w:rPr>
          <w:rFonts w:asciiTheme="minorHAnsi" w:hAnsiTheme="minorHAnsi" w:cstheme="minorHAnsi"/>
          <w:color w:val="0B0C0C"/>
          <w:sz w:val="22"/>
          <w:szCs w:val="22"/>
        </w:rPr>
        <w:t>Where staff become aware of a potentially harmful online hoax or challenge, they will immediately inform the D</w:t>
      </w:r>
      <w:r w:rsidR="00E7025E" w:rsidRPr="004F41B3">
        <w:rPr>
          <w:rFonts w:asciiTheme="minorHAnsi" w:hAnsiTheme="minorHAnsi" w:cstheme="minorHAnsi"/>
          <w:color w:val="0B0C0C"/>
          <w:sz w:val="22"/>
          <w:szCs w:val="22"/>
        </w:rPr>
        <w:t>SL</w:t>
      </w:r>
      <w:r w:rsidRPr="004F41B3">
        <w:rPr>
          <w:rFonts w:asciiTheme="minorHAnsi" w:hAnsiTheme="minorHAnsi" w:cstheme="minorHAnsi"/>
          <w:color w:val="0B0C0C"/>
          <w:sz w:val="22"/>
          <w:szCs w:val="22"/>
        </w:rPr>
        <w:t xml:space="preserve"> who will take the appropriate action either with the </w:t>
      </w:r>
      <w:r w:rsidR="00E7025E" w:rsidRPr="004F41B3">
        <w:rPr>
          <w:rFonts w:asciiTheme="minorHAnsi" w:hAnsiTheme="minorHAnsi" w:cstheme="minorHAnsi"/>
          <w:color w:val="0B0C0C"/>
          <w:sz w:val="22"/>
          <w:szCs w:val="22"/>
        </w:rPr>
        <w:t>pupil co</w:t>
      </w:r>
      <w:r w:rsidRPr="004F41B3">
        <w:rPr>
          <w:rFonts w:asciiTheme="minorHAnsi" w:hAnsiTheme="minorHAnsi" w:cstheme="minorHAnsi"/>
          <w:color w:val="0B0C0C"/>
          <w:sz w:val="22"/>
          <w:szCs w:val="22"/>
        </w:rPr>
        <w:t xml:space="preserve">ncerned or with the wider group where the incident involves more than one </w:t>
      </w:r>
      <w:r w:rsidR="00CB3CE6" w:rsidRPr="004F41B3">
        <w:rPr>
          <w:rFonts w:asciiTheme="minorHAnsi" w:hAnsiTheme="minorHAnsi" w:cstheme="minorHAnsi"/>
          <w:color w:val="0B0C0C"/>
          <w:sz w:val="22"/>
          <w:szCs w:val="22"/>
        </w:rPr>
        <w:t>pupil</w:t>
      </w:r>
      <w:r w:rsidRPr="004F41B3">
        <w:rPr>
          <w:rFonts w:asciiTheme="minorHAnsi" w:hAnsiTheme="minorHAnsi" w:cstheme="minorHAnsi"/>
          <w:color w:val="0B0C0C"/>
          <w:sz w:val="22"/>
          <w:szCs w:val="22"/>
        </w:rPr>
        <w:t>.</w:t>
      </w:r>
    </w:p>
    <w:p w14:paraId="6C4414CA" w14:textId="1DAAA389" w:rsidR="00A15CF2" w:rsidRPr="004F41B3" w:rsidRDefault="00A15CF2" w:rsidP="00A07F10">
      <w:pPr>
        <w:shd w:val="clear" w:color="auto" w:fill="FFFFFF"/>
        <w:spacing w:after="120"/>
        <w:ind w:left="567"/>
        <w:rPr>
          <w:rFonts w:cstheme="minorHAnsi"/>
          <w:color w:val="0B0C0C"/>
          <w:szCs w:val="22"/>
          <w:lang w:eastAsia="en-GB"/>
        </w:rPr>
      </w:pPr>
      <w:r w:rsidRPr="004F41B3">
        <w:rPr>
          <w:rFonts w:cstheme="minorHAnsi"/>
          <w:color w:val="0B0C0C"/>
          <w:szCs w:val="22"/>
          <w:lang w:eastAsia="en-GB"/>
        </w:rPr>
        <w:t>Where the DSL considers it necessary to directly address an issue, this can be achieved without exposing children and young people to scary or distressing content.</w:t>
      </w:r>
      <w:r w:rsidR="00A07F10" w:rsidRPr="004F41B3">
        <w:rPr>
          <w:rFonts w:cstheme="minorHAnsi"/>
          <w:color w:val="0B0C0C"/>
          <w:szCs w:val="22"/>
          <w:lang w:eastAsia="en-GB"/>
        </w:rPr>
        <w:t xml:space="preserve">  In the response, we will consider the following questions:</w:t>
      </w:r>
    </w:p>
    <w:p w14:paraId="168D6E73" w14:textId="77777777" w:rsidR="00A15CF2" w:rsidRPr="004F41B3" w:rsidRDefault="00A15CF2" w:rsidP="00F3202B">
      <w:pPr>
        <w:numPr>
          <w:ilvl w:val="0"/>
          <w:numId w:val="66"/>
        </w:numPr>
        <w:shd w:val="clear" w:color="auto" w:fill="FFFFFF"/>
        <w:tabs>
          <w:tab w:val="clear" w:pos="720"/>
          <w:tab w:val="num" w:pos="567"/>
        </w:tabs>
        <w:ind w:left="924" w:hanging="357"/>
        <w:rPr>
          <w:rFonts w:cstheme="minorHAnsi"/>
          <w:color w:val="0B0C0C"/>
          <w:szCs w:val="22"/>
          <w:lang w:eastAsia="en-GB"/>
        </w:rPr>
      </w:pPr>
      <w:r w:rsidRPr="004F41B3">
        <w:rPr>
          <w:rFonts w:cstheme="minorHAnsi"/>
          <w:color w:val="0B0C0C"/>
          <w:szCs w:val="22"/>
          <w:lang w:eastAsia="en-GB"/>
        </w:rPr>
        <w:t>is it factual?</w:t>
      </w:r>
    </w:p>
    <w:p w14:paraId="4AD3015A" w14:textId="77777777" w:rsidR="00A15CF2" w:rsidRPr="004F41B3" w:rsidRDefault="00A15CF2" w:rsidP="00F3202B">
      <w:pPr>
        <w:numPr>
          <w:ilvl w:val="0"/>
          <w:numId w:val="66"/>
        </w:numPr>
        <w:shd w:val="clear" w:color="auto" w:fill="FFFFFF"/>
        <w:tabs>
          <w:tab w:val="clear" w:pos="720"/>
          <w:tab w:val="num" w:pos="567"/>
        </w:tabs>
        <w:ind w:left="924" w:hanging="357"/>
        <w:rPr>
          <w:rFonts w:cstheme="minorHAnsi"/>
          <w:color w:val="0B0C0C"/>
          <w:szCs w:val="22"/>
          <w:lang w:eastAsia="en-GB"/>
        </w:rPr>
      </w:pPr>
      <w:r w:rsidRPr="004F41B3">
        <w:rPr>
          <w:rFonts w:cstheme="minorHAnsi"/>
          <w:color w:val="0B0C0C"/>
          <w:szCs w:val="22"/>
          <w:lang w:eastAsia="en-GB"/>
        </w:rPr>
        <w:lastRenderedPageBreak/>
        <w:t>is it proportional to the actual (or perceived) risk?</w:t>
      </w:r>
    </w:p>
    <w:p w14:paraId="1BE7AFCA" w14:textId="77777777" w:rsidR="00A15CF2" w:rsidRPr="004F41B3" w:rsidRDefault="00A15CF2" w:rsidP="00F3202B">
      <w:pPr>
        <w:numPr>
          <w:ilvl w:val="0"/>
          <w:numId w:val="66"/>
        </w:numPr>
        <w:shd w:val="clear" w:color="auto" w:fill="FFFFFF"/>
        <w:tabs>
          <w:tab w:val="clear" w:pos="720"/>
          <w:tab w:val="num" w:pos="567"/>
        </w:tabs>
        <w:ind w:left="924" w:hanging="357"/>
        <w:rPr>
          <w:rFonts w:cstheme="minorHAnsi"/>
          <w:color w:val="0B0C0C"/>
          <w:szCs w:val="22"/>
          <w:lang w:eastAsia="en-GB"/>
        </w:rPr>
      </w:pPr>
      <w:r w:rsidRPr="004F41B3">
        <w:rPr>
          <w:rFonts w:cstheme="minorHAnsi"/>
          <w:color w:val="0B0C0C"/>
          <w:szCs w:val="22"/>
          <w:lang w:eastAsia="en-GB"/>
        </w:rPr>
        <w:t>is it helpful?</w:t>
      </w:r>
    </w:p>
    <w:p w14:paraId="224FA6E9" w14:textId="77777777" w:rsidR="00A15CF2" w:rsidRPr="004F41B3" w:rsidRDefault="00A15CF2" w:rsidP="00F3202B">
      <w:pPr>
        <w:numPr>
          <w:ilvl w:val="0"/>
          <w:numId w:val="66"/>
        </w:numPr>
        <w:shd w:val="clear" w:color="auto" w:fill="FFFFFF"/>
        <w:tabs>
          <w:tab w:val="clear" w:pos="720"/>
          <w:tab w:val="num" w:pos="567"/>
        </w:tabs>
        <w:ind w:left="924" w:hanging="357"/>
        <w:rPr>
          <w:rFonts w:cstheme="minorHAnsi"/>
          <w:color w:val="0B0C0C"/>
          <w:szCs w:val="22"/>
          <w:lang w:eastAsia="en-GB"/>
        </w:rPr>
      </w:pPr>
      <w:r w:rsidRPr="004F41B3">
        <w:rPr>
          <w:rFonts w:cstheme="minorHAnsi"/>
          <w:color w:val="0B0C0C"/>
          <w:szCs w:val="22"/>
          <w:lang w:eastAsia="en-GB"/>
        </w:rPr>
        <w:t>is it age and stage of development appropriate?</w:t>
      </w:r>
    </w:p>
    <w:p w14:paraId="64C2F9E8" w14:textId="0B69DC4B" w:rsidR="00A15CF2" w:rsidRPr="004F41B3" w:rsidRDefault="00A15CF2" w:rsidP="00F3202B">
      <w:pPr>
        <w:numPr>
          <w:ilvl w:val="0"/>
          <w:numId w:val="66"/>
        </w:numPr>
        <w:shd w:val="clear" w:color="auto" w:fill="FFFFFF"/>
        <w:tabs>
          <w:tab w:val="clear" w:pos="720"/>
          <w:tab w:val="num" w:pos="567"/>
        </w:tabs>
        <w:spacing w:after="120"/>
        <w:ind w:left="924" w:hanging="357"/>
        <w:rPr>
          <w:rFonts w:cstheme="minorHAnsi"/>
          <w:color w:val="0B0C0C"/>
          <w:szCs w:val="22"/>
          <w:lang w:eastAsia="en-GB"/>
        </w:rPr>
      </w:pPr>
      <w:r w:rsidRPr="004F41B3">
        <w:rPr>
          <w:rFonts w:cstheme="minorHAnsi"/>
          <w:color w:val="0B0C0C"/>
          <w:szCs w:val="22"/>
          <w:lang w:eastAsia="en-GB"/>
        </w:rPr>
        <w:t>is it supportive?</w:t>
      </w:r>
    </w:p>
    <w:p w14:paraId="3E07A61D" w14:textId="77777777" w:rsidR="0027473D" w:rsidRPr="004F41B3" w:rsidRDefault="0027473D" w:rsidP="0027473D">
      <w:pPr>
        <w:pStyle w:val="NormalWeb"/>
        <w:shd w:val="clear" w:color="auto" w:fill="FFFFFF"/>
        <w:spacing w:before="120" w:beforeAutospacing="0" w:after="120" w:afterAutospacing="0"/>
        <w:ind w:left="567"/>
        <w:rPr>
          <w:rFonts w:asciiTheme="minorHAnsi" w:hAnsiTheme="minorHAnsi" w:cstheme="minorHAnsi"/>
          <w:color w:val="0B0C0C"/>
          <w:sz w:val="22"/>
          <w:szCs w:val="22"/>
        </w:rPr>
      </w:pPr>
      <w:r w:rsidRPr="004F41B3">
        <w:rPr>
          <w:rFonts w:asciiTheme="minorHAnsi" w:hAnsiTheme="minorHAnsi" w:cstheme="minorHAnsi"/>
          <w:b/>
          <w:bCs/>
          <w:color w:val="0B0C0C"/>
          <w:sz w:val="22"/>
          <w:szCs w:val="22"/>
        </w:rPr>
        <w:t>A hoax</w:t>
      </w:r>
      <w:r w:rsidRPr="004F41B3">
        <w:rPr>
          <w:rFonts w:asciiTheme="minorHAnsi" w:hAnsiTheme="minorHAnsi" w:cstheme="minorHAnsi"/>
          <w:color w:val="0B0C0C"/>
          <w:sz w:val="22"/>
          <w:szCs w:val="22"/>
        </w:rPr>
        <w:t xml:space="preserve"> is a deliberate lie designed to seem truthful. The internet and social media provide a perfect platform for hoaxes, especially hoaxes about challenges or trends that are said to be harmful to children and young people to be spread quickly.</w:t>
      </w:r>
    </w:p>
    <w:p w14:paraId="467C7835" w14:textId="7E0DBB56" w:rsidR="0027473D" w:rsidRPr="004F41B3" w:rsidRDefault="0027473D" w:rsidP="0027473D">
      <w:pPr>
        <w:pStyle w:val="NormalWeb"/>
        <w:shd w:val="clear" w:color="auto" w:fill="FFFFFF"/>
        <w:spacing w:before="120" w:beforeAutospacing="0" w:after="120" w:afterAutospacing="0"/>
        <w:ind w:left="567"/>
        <w:rPr>
          <w:rFonts w:asciiTheme="minorHAnsi" w:hAnsiTheme="minorHAnsi" w:cstheme="minorHAnsi"/>
          <w:color w:val="0B0C0C"/>
          <w:sz w:val="22"/>
          <w:szCs w:val="22"/>
        </w:rPr>
      </w:pPr>
      <w:r w:rsidRPr="004F41B3">
        <w:rPr>
          <w:rFonts w:asciiTheme="minorHAnsi" w:hAnsiTheme="minorHAnsi" w:cstheme="minorHAnsi"/>
          <w:color w:val="0B0C0C"/>
          <w:sz w:val="22"/>
          <w:szCs w:val="22"/>
        </w:rPr>
        <w:t xml:space="preserve">We will carefully consider if a challenge or scare story is a hoax. Generally speaking, naming an online </w:t>
      </w:r>
      <w:r w:rsidR="00056992" w:rsidRPr="004F41B3">
        <w:rPr>
          <w:rFonts w:asciiTheme="minorHAnsi" w:hAnsiTheme="minorHAnsi" w:cstheme="minorHAnsi"/>
          <w:color w:val="0B0C0C"/>
          <w:sz w:val="22"/>
          <w:szCs w:val="22"/>
        </w:rPr>
        <w:t>hoax,</w:t>
      </w:r>
      <w:r w:rsidRPr="004F41B3">
        <w:rPr>
          <w:rFonts w:asciiTheme="minorHAnsi" w:hAnsiTheme="minorHAnsi" w:cstheme="minorHAnsi"/>
          <w:color w:val="0B0C0C"/>
          <w:sz w:val="22"/>
          <w:szCs w:val="22"/>
        </w:rPr>
        <w:t xml:space="preserve"> and providing direct warnings is not helpful. Concerns are often fuelled by unhelpful publicity, usually generated on social media, and may not be based on confirmed or factual occurrences or any real risk to children and young people. There have been examples of hoaxes where much of the content was created by those responding to the story being reported, needlessly increasing children and young people’s exposure to distressing content.</w:t>
      </w:r>
    </w:p>
    <w:p w14:paraId="37E3ECFE" w14:textId="61DA56FB" w:rsidR="0027473D" w:rsidRPr="004F41B3" w:rsidRDefault="0027473D" w:rsidP="0027473D">
      <w:pPr>
        <w:shd w:val="clear" w:color="auto" w:fill="FFFFFF"/>
        <w:tabs>
          <w:tab w:val="num" w:pos="567"/>
        </w:tabs>
        <w:spacing w:after="120"/>
        <w:ind w:left="567"/>
        <w:rPr>
          <w:rFonts w:cstheme="minorHAnsi"/>
          <w:color w:val="0B0C0C"/>
          <w:szCs w:val="22"/>
          <w:lang w:eastAsia="en-GB"/>
        </w:rPr>
      </w:pPr>
      <w:r w:rsidRPr="004F41B3">
        <w:rPr>
          <w:rFonts w:cstheme="minorHAnsi"/>
          <w:color w:val="0B0C0C"/>
          <w:szCs w:val="22"/>
        </w:rPr>
        <w:t xml:space="preserve">Evidence from Childline shows that, following viral online hoaxes, children and young people often seek support after witnessing harmful and distressing content that has been highlighted, or directly shown to them (often with the best of intentions), by parents, carers, </w:t>
      </w:r>
      <w:r w:rsidR="00056992" w:rsidRPr="004F41B3">
        <w:rPr>
          <w:rFonts w:cstheme="minorHAnsi"/>
          <w:color w:val="0B0C0C"/>
          <w:szCs w:val="22"/>
        </w:rPr>
        <w:t>schools,</w:t>
      </w:r>
      <w:r w:rsidRPr="004F41B3">
        <w:rPr>
          <w:rFonts w:cstheme="minorHAnsi"/>
          <w:color w:val="0B0C0C"/>
          <w:szCs w:val="22"/>
        </w:rPr>
        <w:t xml:space="preserve"> and other bodies.  In this respect, staff will be mindful of the advice provided by the UK Safer Internet Centre which provides guidance on </w:t>
      </w:r>
      <w:hyperlink r:id="rId75" w:history="1">
        <w:r w:rsidRPr="004F41B3">
          <w:rPr>
            <w:rStyle w:val="Hyperlink"/>
            <w:rFonts w:cstheme="minorHAnsi"/>
            <w:szCs w:val="22"/>
          </w:rPr>
          <w:t>dealing with online hoaxes or challenges.</w:t>
        </w:r>
      </w:hyperlink>
    </w:p>
    <w:p w14:paraId="7734D527" w14:textId="1D27C728" w:rsidR="00A07F10" w:rsidRPr="004F41B3" w:rsidRDefault="00A07F10" w:rsidP="00A07F10">
      <w:pPr>
        <w:shd w:val="clear" w:color="auto" w:fill="FFFFFF"/>
        <w:tabs>
          <w:tab w:val="num" w:pos="567"/>
        </w:tabs>
        <w:spacing w:after="120"/>
        <w:ind w:left="567"/>
        <w:rPr>
          <w:rFonts w:cstheme="minorHAnsi"/>
          <w:color w:val="0B0C0C"/>
          <w:szCs w:val="22"/>
          <w:lang w:eastAsia="en-GB"/>
        </w:rPr>
      </w:pPr>
      <w:r w:rsidRPr="004F41B3">
        <w:rPr>
          <w:rFonts w:cstheme="minorHAnsi"/>
          <w:color w:val="0B0C0C"/>
          <w:szCs w:val="22"/>
          <w:lang w:eastAsia="en-GB"/>
        </w:rPr>
        <w:t>In any response, reference will be made to the DfE guidance ‘</w:t>
      </w:r>
      <w:hyperlink r:id="rId76" w:history="1">
        <w:r w:rsidRPr="004F41B3">
          <w:rPr>
            <w:rStyle w:val="Hyperlink"/>
            <w:rFonts w:cstheme="minorHAnsi"/>
            <w:szCs w:val="22"/>
            <w:lang w:eastAsia="en-GB"/>
          </w:rPr>
          <w:t>Harmful online challenges and online hoaxes</w:t>
        </w:r>
      </w:hyperlink>
      <w:r w:rsidRPr="004F41B3">
        <w:rPr>
          <w:rFonts w:cstheme="minorHAnsi"/>
          <w:color w:val="0B0C0C"/>
          <w:szCs w:val="22"/>
          <w:lang w:eastAsia="en-GB"/>
        </w:rPr>
        <w:t>’</w:t>
      </w:r>
      <w:bookmarkEnd w:id="274"/>
      <w:r w:rsidR="006130D0" w:rsidRPr="004F41B3">
        <w:rPr>
          <w:rFonts w:cstheme="minorHAnsi"/>
          <w:color w:val="0B0C0C"/>
          <w:szCs w:val="22"/>
          <w:lang w:eastAsia="en-GB"/>
        </w:rPr>
        <w:t>.</w:t>
      </w:r>
    </w:p>
    <w:p w14:paraId="7F26649C" w14:textId="77777777" w:rsidR="00993D19" w:rsidRPr="004F41B3" w:rsidRDefault="00595BFE" w:rsidP="00595BFE">
      <w:pPr>
        <w:pStyle w:val="Heading3"/>
        <w:rPr>
          <w:lang w:eastAsia="en-GB"/>
        </w:rPr>
      </w:pPr>
      <w:bookmarkStart w:id="275" w:name="_Toc175920784"/>
      <w:bookmarkStart w:id="276" w:name="_Toc174015125"/>
      <w:bookmarkStart w:id="277" w:name="_Toc112827931"/>
      <w:bookmarkStart w:id="278" w:name="_Toc142906282"/>
      <w:bookmarkStart w:id="279" w:name="_Toc206775629"/>
      <w:r w:rsidRPr="004F41B3">
        <w:rPr>
          <w:lang w:eastAsia="en-GB"/>
        </w:rPr>
        <w:t>Sexual violence and harassment</w:t>
      </w:r>
      <w:bookmarkEnd w:id="275"/>
      <w:bookmarkEnd w:id="276"/>
      <w:bookmarkEnd w:id="277"/>
      <w:bookmarkEnd w:id="278"/>
      <w:bookmarkEnd w:id="279"/>
    </w:p>
    <w:p w14:paraId="7EEEB9AB" w14:textId="5C786AB9" w:rsidR="00595BFE" w:rsidRPr="004F41B3" w:rsidRDefault="00595BFE" w:rsidP="00A678AC">
      <w:pPr>
        <w:spacing w:after="120"/>
        <w:ind w:left="567"/>
        <w:rPr>
          <w:lang w:eastAsia="en-GB"/>
        </w:rPr>
      </w:pPr>
      <w:r w:rsidRPr="004F41B3">
        <w:rPr>
          <w:rFonts w:cstheme="minorHAnsi"/>
          <w:szCs w:val="22"/>
          <w:lang w:eastAsia="en-GB"/>
        </w:rPr>
        <w:t>DfE guidance on sexual violence and harassment is referenced in</w:t>
      </w:r>
      <w:r w:rsidR="00CB3CE6" w:rsidRPr="004F41B3">
        <w:rPr>
          <w:rFonts w:cstheme="minorHAnsi"/>
          <w:szCs w:val="22"/>
          <w:lang w:eastAsia="en-GB"/>
        </w:rPr>
        <w:t xml:space="preserve"> Part five of </w:t>
      </w:r>
      <w:r w:rsidRPr="004F41B3">
        <w:rPr>
          <w:rFonts w:cstheme="minorHAnsi"/>
          <w:szCs w:val="22"/>
          <w:lang w:eastAsia="en-GB"/>
        </w:rPr>
        <w:t>‘</w:t>
      </w:r>
      <w:hyperlink r:id="rId77" w:history="1">
        <w:r w:rsidRPr="004F41B3">
          <w:rPr>
            <w:rStyle w:val="Hyperlink"/>
            <w:rFonts w:cstheme="minorHAnsi"/>
            <w:szCs w:val="22"/>
            <w:lang w:eastAsia="en-GB"/>
          </w:rPr>
          <w:t>Keeping Children Safe in Education</w:t>
        </w:r>
      </w:hyperlink>
      <w:r w:rsidRPr="004F41B3">
        <w:rPr>
          <w:rFonts w:cstheme="minorHAnsi"/>
          <w:szCs w:val="22"/>
          <w:lang w:eastAsia="en-GB"/>
        </w:rPr>
        <w:t>’</w:t>
      </w:r>
      <w:r w:rsidR="00A678AC" w:rsidRPr="004F41B3">
        <w:rPr>
          <w:rFonts w:cstheme="minorHAnsi"/>
          <w:color w:val="0B0C0C"/>
          <w:szCs w:val="22"/>
        </w:rPr>
        <w:t xml:space="preserve">.  </w:t>
      </w:r>
      <w:r w:rsidRPr="004F41B3">
        <w:rPr>
          <w:lang w:eastAsia="en-GB"/>
        </w:rPr>
        <w:t>All staff are aware of this guidance.</w:t>
      </w:r>
    </w:p>
    <w:p w14:paraId="2755BED9" w14:textId="58687FC0" w:rsidR="00595BFE" w:rsidRPr="004F41B3" w:rsidRDefault="00B219F4" w:rsidP="00595BFE">
      <w:pPr>
        <w:spacing w:after="120"/>
        <w:ind w:left="567"/>
        <w:rPr>
          <w:lang w:eastAsia="en-GB"/>
        </w:rPr>
      </w:pPr>
      <w:r w:rsidRPr="004F41B3">
        <w:rPr>
          <w:lang w:eastAsia="en-GB"/>
        </w:rPr>
        <w:t>We have a zero tolerance approach to all forms of sexual violence and harassment and will act</w:t>
      </w:r>
      <w:r w:rsidR="009C6C58" w:rsidRPr="004F41B3">
        <w:rPr>
          <w:lang w:eastAsia="en-GB"/>
        </w:rPr>
        <w:t xml:space="preserve"> appropriately on information which suggests inappropriate behaviour</w:t>
      </w:r>
      <w:r w:rsidR="00C34C83" w:rsidRPr="004F41B3">
        <w:rPr>
          <w:lang w:eastAsia="en-GB"/>
        </w:rPr>
        <w:t xml:space="preserve"> regardless of the considered seriousness</w:t>
      </w:r>
      <w:r w:rsidR="009C6C58" w:rsidRPr="004F41B3">
        <w:rPr>
          <w:lang w:eastAsia="en-GB"/>
        </w:rPr>
        <w:t xml:space="preserve">.  </w:t>
      </w:r>
      <w:r w:rsidR="00595BFE" w:rsidRPr="004F41B3">
        <w:rPr>
          <w:lang w:eastAsia="en-GB"/>
        </w:rPr>
        <w:t>Any incident of sexual harassment or violence (online or offline) must be reported to the DSL at the earliest opportunity</w:t>
      </w:r>
      <w:r w:rsidR="009C6C58" w:rsidRPr="004F41B3">
        <w:rPr>
          <w:lang w:eastAsia="en-GB"/>
        </w:rPr>
        <w:t>.  The DSL will follow the guidance as outlined in the Child Protection Policy and procedures.</w:t>
      </w:r>
      <w:r w:rsidRPr="004F41B3">
        <w:rPr>
          <w:lang w:eastAsia="en-GB"/>
        </w:rPr>
        <w:t xml:space="preserve"> </w:t>
      </w:r>
      <w:bookmarkStart w:id="280" w:name="_Hlk84415807"/>
      <w:r w:rsidRPr="004F41B3">
        <w:rPr>
          <w:lang w:eastAsia="en-GB"/>
        </w:rPr>
        <w:t>Sanctions will be applied in line with our Behaviour Policy and procedures.</w:t>
      </w:r>
      <w:bookmarkEnd w:id="280"/>
    </w:p>
    <w:p w14:paraId="1F8749B3" w14:textId="64EC8091" w:rsidR="0034495F" w:rsidRPr="004F41B3" w:rsidRDefault="000005F2" w:rsidP="000005F2">
      <w:pPr>
        <w:pStyle w:val="Heading3"/>
        <w:rPr>
          <w:lang w:eastAsia="en-GB"/>
        </w:rPr>
      </w:pPr>
      <w:bookmarkStart w:id="281" w:name="_Toc175920785"/>
      <w:bookmarkStart w:id="282" w:name="_Toc174015126"/>
      <w:bookmarkStart w:id="283" w:name="_Toc112827932"/>
      <w:bookmarkStart w:id="284" w:name="_Toc142906283"/>
      <w:bookmarkStart w:id="285" w:name="_Toc206775630"/>
      <w:r w:rsidRPr="004F41B3">
        <w:rPr>
          <w:lang w:eastAsia="en-GB"/>
        </w:rPr>
        <w:t xml:space="preserve">Misuse of school technology (devices, systems, </w:t>
      </w:r>
      <w:r w:rsidR="00056992" w:rsidRPr="004F41B3">
        <w:rPr>
          <w:lang w:eastAsia="en-GB"/>
        </w:rPr>
        <w:t>networks,</w:t>
      </w:r>
      <w:r w:rsidRPr="004F41B3">
        <w:rPr>
          <w:lang w:eastAsia="en-GB"/>
        </w:rPr>
        <w:t xml:space="preserve"> or platforms)</w:t>
      </w:r>
      <w:bookmarkEnd w:id="281"/>
      <w:bookmarkEnd w:id="282"/>
      <w:bookmarkEnd w:id="283"/>
      <w:bookmarkEnd w:id="284"/>
      <w:bookmarkEnd w:id="285"/>
    </w:p>
    <w:p w14:paraId="24231AB7" w14:textId="2978CAE6" w:rsidR="000005F2" w:rsidRPr="004F41B3" w:rsidRDefault="000005F2" w:rsidP="000005F2">
      <w:pPr>
        <w:spacing w:after="120"/>
        <w:ind w:left="567"/>
        <w:rPr>
          <w:lang w:eastAsia="en-GB"/>
        </w:rPr>
      </w:pPr>
      <w:r w:rsidRPr="004F41B3">
        <w:rPr>
          <w:lang w:eastAsia="en-GB"/>
        </w:rPr>
        <w:t xml:space="preserve">Clear and well communicated rules and procedures are essential to govern pupil and adult use of school networks, connections, internet connectivity and devices, cloud platforms and social media (both when on </w:t>
      </w:r>
      <w:r w:rsidR="00485E52" w:rsidRPr="004F41B3">
        <w:rPr>
          <w:lang w:eastAsia="en-GB"/>
        </w:rPr>
        <w:t>school site and outside of school).</w:t>
      </w:r>
    </w:p>
    <w:p w14:paraId="71C4AB47" w14:textId="2AF69B51" w:rsidR="00485E52" w:rsidRPr="004F41B3" w:rsidRDefault="00485E52" w:rsidP="000005F2">
      <w:pPr>
        <w:spacing w:after="120"/>
        <w:ind w:left="567"/>
        <w:rPr>
          <w:lang w:eastAsia="en-GB"/>
        </w:rPr>
      </w:pPr>
      <w:r w:rsidRPr="004F41B3">
        <w:rPr>
          <w:lang w:eastAsia="en-GB"/>
        </w:rPr>
        <w:t xml:space="preserve">These rules are defined in the relevant Acceptable Use Agreements as provided to pupils, </w:t>
      </w:r>
      <w:r w:rsidR="00056992" w:rsidRPr="004F41B3">
        <w:rPr>
          <w:lang w:eastAsia="en-GB"/>
        </w:rPr>
        <w:t>staff,</w:t>
      </w:r>
      <w:r w:rsidRPr="004F41B3">
        <w:rPr>
          <w:lang w:eastAsia="en-GB"/>
        </w:rPr>
        <w:t xml:space="preserve"> and Governors.</w:t>
      </w:r>
    </w:p>
    <w:p w14:paraId="20EBC9F7" w14:textId="5AC61783" w:rsidR="00485E52" w:rsidRPr="004F41B3" w:rsidRDefault="00485E52" w:rsidP="000005F2">
      <w:pPr>
        <w:spacing w:after="120"/>
        <w:ind w:left="567"/>
        <w:rPr>
          <w:lang w:eastAsia="en-GB"/>
        </w:rPr>
      </w:pPr>
      <w:r w:rsidRPr="004F41B3">
        <w:rPr>
          <w:lang w:eastAsia="en-GB"/>
        </w:rPr>
        <w:t>Where pupils contravene these rules, the Behaviour Policy and procedures will be applied; where staff contravene these rules, action will be taken as outlined in the staff code of conduct and</w:t>
      </w:r>
      <w:r w:rsidR="003C7A5B" w:rsidRPr="004F41B3">
        <w:rPr>
          <w:lang w:eastAsia="en-GB"/>
        </w:rPr>
        <w:t>, where necessary, the school disciplinary procedures.</w:t>
      </w:r>
    </w:p>
    <w:p w14:paraId="10AFD649" w14:textId="77777777" w:rsidR="003C7A5B" w:rsidRPr="004F41B3" w:rsidRDefault="003C7A5B" w:rsidP="000005F2">
      <w:pPr>
        <w:spacing w:after="120"/>
        <w:ind w:left="567"/>
        <w:rPr>
          <w:lang w:eastAsia="en-GB"/>
        </w:rPr>
      </w:pPr>
      <w:r w:rsidRPr="004F41B3">
        <w:rPr>
          <w:lang w:eastAsia="en-GB"/>
        </w:rPr>
        <w:t>The school reserves the right to withdraw, temporarily or permanently, any or all access to such technology or the right to bring mobile technology devices onto school property.</w:t>
      </w:r>
    </w:p>
    <w:p w14:paraId="44BC61EC" w14:textId="77777777" w:rsidR="003C7A5B" w:rsidRPr="004F41B3" w:rsidRDefault="00053C63" w:rsidP="00053C63">
      <w:pPr>
        <w:pStyle w:val="Heading3"/>
        <w:rPr>
          <w:lang w:eastAsia="en-GB"/>
        </w:rPr>
      </w:pPr>
      <w:bookmarkStart w:id="286" w:name="_Toc175920786"/>
      <w:bookmarkStart w:id="287" w:name="_Toc174015127"/>
      <w:bookmarkStart w:id="288" w:name="_Toc112827933"/>
      <w:bookmarkStart w:id="289" w:name="_Toc142906284"/>
      <w:bookmarkStart w:id="290" w:name="_Toc206775631"/>
      <w:r w:rsidRPr="004F41B3">
        <w:rPr>
          <w:lang w:eastAsia="en-GB"/>
        </w:rPr>
        <w:t>Social media incidents</w:t>
      </w:r>
      <w:bookmarkEnd w:id="286"/>
      <w:bookmarkEnd w:id="287"/>
      <w:bookmarkEnd w:id="288"/>
      <w:bookmarkEnd w:id="289"/>
      <w:bookmarkEnd w:id="290"/>
    </w:p>
    <w:p w14:paraId="0A056571" w14:textId="140A5927" w:rsidR="00E33E20" w:rsidRPr="004F41B3" w:rsidRDefault="009C716E" w:rsidP="00053C63">
      <w:pPr>
        <w:spacing w:after="120"/>
        <w:ind w:left="567"/>
        <w:rPr>
          <w:lang w:eastAsia="en-GB"/>
        </w:rPr>
      </w:pPr>
      <w:r w:rsidRPr="004F41B3">
        <w:rPr>
          <w:lang w:eastAsia="en-GB"/>
        </w:rPr>
        <w:t xml:space="preserve">See </w:t>
      </w:r>
      <w:r w:rsidR="0034603C" w:rsidRPr="004F41B3">
        <w:rPr>
          <w:lang w:eastAsia="en-GB"/>
        </w:rPr>
        <w:t xml:space="preserve">also </w:t>
      </w:r>
      <w:r w:rsidRPr="004F41B3">
        <w:rPr>
          <w:lang w:eastAsia="en-GB"/>
        </w:rPr>
        <w:t xml:space="preserve">Section </w:t>
      </w:r>
      <w:r w:rsidR="00D768D6" w:rsidRPr="004F41B3">
        <w:rPr>
          <w:lang w:eastAsia="en-GB"/>
        </w:rPr>
        <w:t>9.</w:t>
      </w:r>
      <w:r w:rsidR="0034603C" w:rsidRPr="004F41B3">
        <w:rPr>
          <w:lang w:eastAsia="en-GB"/>
        </w:rPr>
        <w:t xml:space="preserve"> below.  </w:t>
      </w:r>
      <w:r w:rsidR="00B139BA" w:rsidRPr="004F41B3">
        <w:rPr>
          <w:lang w:eastAsia="en-GB"/>
        </w:rPr>
        <w:t xml:space="preserve">Social media incidents are governed by Acceptable Use Agreements.  Breaches will be dealt with in line with these procedures, the Behaviour </w:t>
      </w:r>
      <w:r w:rsidR="00056992" w:rsidRPr="004F41B3">
        <w:rPr>
          <w:lang w:eastAsia="en-GB"/>
        </w:rPr>
        <w:t>Policy</w:t>
      </w:r>
      <w:r w:rsidR="00B139BA" w:rsidRPr="004F41B3">
        <w:rPr>
          <w:lang w:eastAsia="en-GB"/>
        </w:rPr>
        <w:t xml:space="preserve"> and procedures (for pupils) and the staff Code of Conduct/Disciplinary procedures (for staff and other adults).</w:t>
      </w:r>
    </w:p>
    <w:p w14:paraId="0C115734" w14:textId="77777777" w:rsidR="00E33E20" w:rsidRPr="004F41B3" w:rsidRDefault="00E33E20" w:rsidP="00053C63">
      <w:pPr>
        <w:spacing w:after="120"/>
        <w:ind w:left="567"/>
        <w:rPr>
          <w:lang w:eastAsia="en-GB"/>
        </w:rPr>
      </w:pPr>
      <w:r w:rsidRPr="004F41B3">
        <w:rPr>
          <w:lang w:eastAsia="en-GB"/>
        </w:rPr>
        <w:t>Where an incident relates to an inappropriate, upsetting, violent or abusive social media post by an identifiable member of the school community, we will request that the post be deleted and will expect this to the actioned promptly.</w:t>
      </w:r>
    </w:p>
    <w:p w14:paraId="18000931" w14:textId="12A33425" w:rsidR="00A73F95" w:rsidRPr="004F41B3" w:rsidRDefault="00E33E20" w:rsidP="00A73F95">
      <w:pPr>
        <w:spacing w:after="120"/>
        <w:ind w:left="567"/>
        <w:rPr>
          <w:lang w:eastAsia="en-GB"/>
        </w:rPr>
      </w:pPr>
      <w:r w:rsidRPr="004F41B3">
        <w:rPr>
          <w:lang w:eastAsia="en-GB"/>
        </w:rPr>
        <w:lastRenderedPageBreak/>
        <w:t xml:space="preserve">Where an offending post has been made by a third party or is anonymous, the school may report it to the </w:t>
      </w:r>
      <w:r w:rsidR="00796ACF" w:rsidRPr="004F41B3">
        <w:rPr>
          <w:lang w:eastAsia="en-GB"/>
        </w:rPr>
        <w:t xml:space="preserve">hosting </w:t>
      </w:r>
      <w:r w:rsidRPr="004F41B3">
        <w:rPr>
          <w:lang w:eastAsia="en-GB"/>
        </w:rPr>
        <w:t>platform</w:t>
      </w:r>
      <w:r w:rsidR="00796ACF" w:rsidRPr="004F41B3">
        <w:rPr>
          <w:lang w:eastAsia="en-GB"/>
        </w:rPr>
        <w:t xml:space="preserve">, the Police or may contact the </w:t>
      </w:r>
      <w:hyperlink r:id="rId78" w:history="1">
        <w:r w:rsidR="00796ACF" w:rsidRPr="004F41B3">
          <w:rPr>
            <w:rStyle w:val="Hyperlink"/>
            <w:lang w:eastAsia="en-GB"/>
          </w:rPr>
          <w:t>Professionals’ Online Safety Helpline</w:t>
        </w:r>
      </w:hyperlink>
      <w:r w:rsidR="00796ACF" w:rsidRPr="004F41B3">
        <w:rPr>
          <w:lang w:eastAsia="en-GB"/>
        </w:rPr>
        <w:t xml:space="preserve"> (UK Safer Internet Centre) for support or assistance in accelerating the process of removal.</w:t>
      </w:r>
      <w:bookmarkEnd w:id="204"/>
    </w:p>
    <w:p w14:paraId="2A4D1184" w14:textId="77777777" w:rsidR="002B2851" w:rsidRPr="004F41B3" w:rsidRDefault="002B2851" w:rsidP="009163B5">
      <w:pPr>
        <w:pStyle w:val="Heading2"/>
      </w:pPr>
      <w:bookmarkStart w:id="291" w:name="_Toc175920787"/>
      <w:bookmarkStart w:id="292" w:name="_Toc174015128"/>
      <w:bookmarkStart w:id="293" w:name="_Toc112827934"/>
      <w:bookmarkStart w:id="294" w:name="_Toc142906285"/>
      <w:bookmarkStart w:id="295" w:name="_Toc206775632"/>
      <w:bookmarkStart w:id="296" w:name="_Hlk71722892"/>
      <w:r w:rsidRPr="004F41B3">
        <w:t>Data protection and data security</w:t>
      </w:r>
      <w:bookmarkEnd w:id="291"/>
      <w:bookmarkEnd w:id="292"/>
      <w:bookmarkEnd w:id="293"/>
      <w:bookmarkEnd w:id="294"/>
      <w:bookmarkEnd w:id="295"/>
    </w:p>
    <w:p w14:paraId="69A5AF2C" w14:textId="37E8D157" w:rsidR="002B2851" w:rsidRPr="004F41B3" w:rsidRDefault="002B2851" w:rsidP="002B2851">
      <w:pPr>
        <w:spacing w:after="120"/>
        <w:ind w:left="567"/>
        <w:rPr>
          <w:lang w:eastAsia="en-GB"/>
        </w:rPr>
      </w:pPr>
      <w:r w:rsidRPr="004F41B3">
        <w:rPr>
          <w:lang w:eastAsia="en-GB"/>
        </w:rPr>
        <w:t xml:space="preserve">All pupils, staff, </w:t>
      </w:r>
      <w:r w:rsidR="00A6685D" w:rsidRPr="004F41B3">
        <w:rPr>
          <w:lang w:eastAsia="en-GB"/>
        </w:rPr>
        <w:t>G</w:t>
      </w:r>
      <w:r w:rsidRPr="004F41B3">
        <w:rPr>
          <w:lang w:eastAsia="en-GB"/>
        </w:rPr>
        <w:t xml:space="preserve">overnors, </w:t>
      </w:r>
      <w:r w:rsidR="00056992" w:rsidRPr="004F41B3">
        <w:rPr>
          <w:lang w:eastAsia="en-GB"/>
        </w:rPr>
        <w:t>parents,</w:t>
      </w:r>
      <w:r w:rsidRPr="004F41B3">
        <w:rPr>
          <w:lang w:eastAsia="en-GB"/>
        </w:rPr>
        <w:t xml:space="preserve"> and other adults working in</w:t>
      </w:r>
      <w:r w:rsidR="00A678AC" w:rsidRPr="004F41B3">
        <w:rPr>
          <w:lang w:eastAsia="en-GB"/>
        </w:rPr>
        <w:t xml:space="preserve"> or visiting</w:t>
      </w:r>
      <w:r w:rsidRPr="004F41B3">
        <w:rPr>
          <w:lang w:eastAsia="en-GB"/>
        </w:rPr>
        <w:t xml:space="preserve"> school are bound by the school’s Data Protection Policy and procedures</w:t>
      </w:r>
      <w:r w:rsidR="00DD769A" w:rsidRPr="004F41B3">
        <w:rPr>
          <w:lang w:eastAsia="en-GB"/>
        </w:rPr>
        <w:t xml:space="preserve"> a copy of which is available from the school office.</w:t>
      </w:r>
    </w:p>
    <w:p w14:paraId="143E09FF" w14:textId="55045B06" w:rsidR="005A4F8C" w:rsidRPr="004F41B3" w:rsidRDefault="005A4F8C" w:rsidP="002B2851">
      <w:pPr>
        <w:spacing w:after="120"/>
        <w:ind w:left="567"/>
        <w:rPr>
          <w:lang w:eastAsia="en-GB"/>
        </w:rPr>
      </w:pPr>
      <w:r w:rsidRPr="004F41B3">
        <w:rPr>
          <w:lang w:eastAsia="en-GB"/>
        </w:rPr>
        <w:t xml:space="preserve">There are references to the relationship between data protection and safeguarding in key DfE documents </w:t>
      </w:r>
      <w:bookmarkStart w:id="297" w:name="_Hlk51852426"/>
      <w:r w:rsidRPr="004F41B3">
        <w:rPr>
          <w:lang w:eastAsia="en-GB"/>
        </w:rPr>
        <w:t xml:space="preserve">i.e. </w:t>
      </w:r>
      <w:hyperlink r:id="rId79" w:history="1">
        <w:r w:rsidR="002E7D32" w:rsidRPr="004F41B3">
          <w:rPr>
            <w:rStyle w:val="Hyperlink"/>
          </w:rPr>
          <w:t>Keeping Children Safe in Education</w:t>
        </w:r>
      </w:hyperlink>
      <w:r w:rsidR="002E7D32" w:rsidRPr="004F41B3">
        <w:t xml:space="preserve"> and </w:t>
      </w:r>
      <w:bookmarkStart w:id="298" w:name="_Hlk84415863"/>
      <w:r w:rsidR="001F30F3" w:rsidRPr="004F41B3">
        <w:rPr>
          <w:rFonts w:ascii="Gill Sans MT" w:hAnsi="Gill Sans MT"/>
        </w:rPr>
        <w:fldChar w:fldCharType="begin"/>
      </w:r>
      <w:r w:rsidR="001F30F3" w:rsidRPr="004F41B3">
        <w:instrText xml:space="preserve"> HYPERLINK "https://assets.publishing.service.gov.uk/government/uploads/system/uploads/attachment_data/file/747620/Data_Protection_Toolkit_for_Schools_OpenBeta.pdf" </w:instrText>
      </w:r>
      <w:r w:rsidR="001F30F3" w:rsidRPr="004F41B3">
        <w:rPr>
          <w:rFonts w:ascii="Gill Sans MT" w:hAnsi="Gill Sans MT"/>
        </w:rPr>
        <w:fldChar w:fldCharType="separate"/>
      </w:r>
      <w:r w:rsidR="002E7D32" w:rsidRPr="004F41B3">
        <w:rPr>
          <w:rStyle w:val="Hyperlink"/>
        </w:rPr>
        <w:t>Data protection: a toolkit for schools</w:t>
      </w:r>
      <w:r w:rsidR="001F30F3" w:rsidRPr="004F41B3">
        <w:rPr>
          <w:rStyle w:val="Hyperlink"/>
        </w:rPr>
        <w:fldChar w:fldCharType="end"/>
      </w:r>
      <w:bookmarkEnd w:id="298"/>
      <w:r w:rsidR="00286F1D" w:rsidRPr="004F41B3">
        <w:rPr>
          <w:lang w:eastAsia="en-GB"/>
        </w:rPr>
        <w:t xml:space="preserve"> which the DPO and DSL will seek to apply.</w:t>
      </w:r>
      <w:bookmarkEnd w:id="297"/>
    </w:p>
    <w:p w14:paraId="2B123B67" w14:textId="77777777" w:rsidR="00DD769A" w:rsidRPr="004F41B3" w:rsidRDefault="00DD769A" w:rsidP="002B2851">
      <w:pPr>
        <w:spacing w:after="120"/>
        <w:ind w:left="567"/>
        <w:rPr>
          <w:lang w:eastAsia="en-GB"/>
        </w:rPr>
      </w:pPr>
      <w:r w:rsidRPr="004F41B3">
        <w:rPr>
          <w:lang w:eastAsia="en-GB"/>
        </w:rPr>
        <w:t xml:space="preserve">The Head teacher, DPO and Governors work together to ensure a </w:t>
      </w:r>
      <w:r w:rsidR="00D037A8" w:rsidRPr="004F41B3">
        <w:rPr>
          <w:lang w:eastAsia="en-GB"/>
        </w:rPr>
        <w:t xml:space="preserve">DPA </w:t>
      </w:r>
      <w:r w:rsidRPr="004F41B3">
        <w:rPr>
          <w:lang w:eastAsia="en-GB"/>
        </w:rPr>
        <w:t>compliant framework for storing data, but which ensures that child protection is always the primary consideration</w:t>
      </w:r>
      <w:r w:rsidR="00563CE7" w:rsidRPr="004F41B3">
        <w:rPr>
          <w:lang w:eastAsia="en-GB"/>
        </w:rPr>
        <w:t xml:space="preserve"> and data protection processes support careful and legal sharing of information.</w:t>
      </w:r>
      <w:r w:rsidR="00203851" w:rsidRPr="004F41B3">
        <w:rPr>
          <w:lang w:eastAsia="en-GB"/>
        </w:rPr>
        <w:t xml:space="preserve">  </w:t>
      </w:r>
      <w:r w:rsidR="00A678AC" w:rsidRPr="004F41B3">
        <w:rPr>
          <w:lang w:eastAsia="en-GB"/>
        </w:rPr>
        <w:t>T</w:t>
      </w:r>
      <w:r w:rsidR="00203851" w:rsidRPr="004F41B3">
        <w:t xml:space="preserve">he Data Protection Act 2018 </w:t>
      </w:r>
      <w:r w:rsidR="00A678AC" w:rsidRPr="004F41B3">
        <w:t>does not p</w:t>
      </w:r>
      <w:r w:rsidR="00203851" w:rsidRPr="004F41B3">
        <w:t xml:space="preserve">revent, or limit, the sharing of information for the purposes of keeping children safe.  Information which is sensitive and personal will be treated as ‘special category personal data’ for the purposes of compliance with </w:t>
      </w:r>
      <w:r w:rsidR="00D037A8" w:rsidRPr="004F41B3">
        <w:t>the DPA</w:t>
      </w:r>
      <w:r w:rsidR="00203851" w:rsidRPr="004F41B3">
        <w:t xml:space="preserve">.  Legal and secure information sharing between schools, Children’s Social Care and other local agencies is essential for keeping children safe and ensuring they get the support they need.  Information can be shared without consent if to gain consent would place a child at risk.  Fears about sharing information </w:t>
      </w:r>
      <w:r w:rsidR="00203851" w:rsidRPr="004F41B3">
        <w:rPr>
          <w:b/>
          <w:bCs/>
        </w:rPr>
        <w:t>must not</w:t>
      </w:r>
      <w:r w:rsidR="00203851" w:rsidRPr="004F41B3">
        <w:t xml:space="preserve"> be allowed to stand in the way of promoting the welfare and protecting the safety of children.  As with all data sharing, appropriate organisational and technical safeguards will be in place.</w:t>
      </w:r>
    </w:p>
    <w:p w14:paraId="757DA7FF" w14:textId="2D3F1176" w:rsidR="005A4F8C" w:rsidRPr="004F41B3" w:rsidRDefault="00F5742E" w:rsidP="002B2851">
      <w:pPr>
        <w:spacing w:after="120"/>
        <w:ind w:left="567"/>
        <w:rPr>
          <w:lang w:eastAsia="en-GB"/>
        </w:rPr>
      </w:pPr>
      <w:r w:rsidRPr="004F41B3">
        <w:rPr>
          <w:lang w:eastAsia="en-GB"/>
        </w:rPr>
        <w:t xml:space="preserve">All pupils, staff, </w:t>
      </w:r>
      <w:r w:rsidR="00A6685D" w:rsidRPr="004F41B3">
        <w:rPr>
          <w:lang w:eastAsia="en-GB"/>
        </w:rPr>
        <w:t>G</w:t>
      </w:r>
      <w:r w:rsidRPr="004F41B3">
        <w:rPr>
          <w:lang w:eastAsia="en-GB"/>
        </w:rPr>
        <w:t xml:space="preserve">overnors, volunteers, </w:t>
      </w:r>
      <w:r w:rsidR="00056992" w:rsidRPr="004F41B3">
        <w:rPr>
          <w:lang w:eastAsia="en-GB"/>
        </w:rPr>
        <w:t>contractors,</w:t>
      </w:r>
      <w:r w:rsidRPr="004F41B3">
        <w:rPr>
          <w:lang w:eastAsia="en-GB"/>
        </w:rPr>
        <w:t xml:space="preserve"> and parents are bound by the school’s Data Protection Policy and procedures.</w:t>
      </w:r>
    </w:p>
    <w:p w14:paraId="70A2C9B6" w14:textId="77777777" w:rsidR="009E770F" w:rsidRPr="004F41B3" w:rsidRDefault="00CB080D" w:rsidP="009163B5">
      <w:pPr>
        <w:pStyle w:val="Heading3"/>
      </w:pPr>
      <w:bookmarkStart w:id="299" w:name="_Toc429408897"/>
      <w:bookmarkStart w:id="300" w:name="_Toc445738085"/>
      <w:bookmarkStart w:id="301" w:name="_Toc445738286"/>
      <w:bookmarkStart w:id="302" w:name="_Toc445738475"/>
      <w:bookmarkStart w:id="303" w:name="_Toc175920788"/>
      <w:bookmarkStart w:id="304" w:name="_Toc174015129"/>
      <w:bookmarkStart w:id="305" w:name="_Toc112827935"/>
      <w:bookmarkStart w:id="306" w:name="_Toc142906286"/>
      <w:bookmarkStart w:id="307" w:name="_Toc206775633"/>
      <w:bookmarkEnd w:id="242"/>
      <w:bookmarkEnd w:id="243"/>
      <w:bookmarkEnd w:id="244"/>
      <w:bookmarkEnd w:id="245"/>
      <w:r w:rsidRPr="004F41B3">
        <w:t>Maintaining</w:t>
      </w:r>
      <w:r w:rsidR="009E770F" w:rsidRPr="004F41B3">
        <w:t xml:space="preserve"> </w:t>
      </w:r>
      <w:r w:rsidR="001D38CD" w:rsidRPr="004F41B3">
        <w:t>Information Systems S</w:t>
      </w:r>
      <w:r w:rsidR="009E770F" w:rsidRPr="004F41B3">
        <w:t>ecurity</w:t>
      </w:r>
      <w:bookmarkEnd w:id="299"/>
      <w:bookmarkEnd w:id="300"/>
      <w:bookmarkEnd w:id="301"/>
      <w:bookmarkEnd w:id="302"/>
      <w:bookmarkEnd w:id="303"/>
      <w:bookmarkEnd w:id="304"/>
      <w:bookmarkEnd w:id="305"/>
      <w:bookmarkEnd w:id="306"/>
      <w:bookmarkEnd w:id="307"/>
    </w:p>
    <w:p w14:paraId="3021307F" w14:textId="77777777" w:rsidR="00850257" w:rsidRPr="004F41B3" w:rsidRDefault="00850257" w:rsidP="002522D0">
      <w:pPr>
        <w:spacing w:after="120"/>
        <w:ind w:left="567"/>
        <w:rPr>
          <w:rFonts w:ascii="Calibri" w:hAnsi="Calibri"/>
          <w:b/>
          <w:bCs/>
          <w:u w:val="single"/>
        </w:rPr>
      </w:pPr>
      <w:r w:rsidRPr="004F41B3">
        <w:rPr>
          <w:rFonts w:ascii="Calibri" w:hAnsi="Calibri"/>
          <w:b/>
          <w:bCs/>
          <w:u w:val="single"/>
        </w:rPr>
        <w:t>Local Area Network (LAN) security issues include:</w:t>
      </w:r>
    </w:p>
    <w:p w14:paraId="044E48D7" w14:textId="2B5E6681" w:rsidR="00850257" w:rsidRPr="004F41B3" w:rsidRDefault="00CA66E1" w:rsidP="00F3202B">
      <w:pPr>
        <w:pStyle w:val="ListParagraph"/>
        <w:numPr>
          <w:ilvl w:val="0"/>
          <w:numId w:val="26"/>
        </w:numPr>
        <w:tabs>
          <w:tab w:val="left" w:pos="993"/>
        </w:tabs>
        <w:ind w:left="924" w:hanging="357"/>
        <w:rPr>
          <w:rFonts w:ascii="Calibri" w:hAnsi="Calibri"/>
        </w:rPr>
      </w:pPr>
      <w:r w:rsidRPr="004F41B3">
        <w:rPr>
          <w:rFonts w:ascii="Calibri" w:hAnsi="Calibri"/>
        </w:rPr>
        <w:t xml:space="preserve">Users must act reasonably </w:t>
      </w:r>
      <w:r w:rsidR="00890E79" w:rsidRPr="004F41B3">
        <w:rPr>
          <w:rFonts w:ascii="Calibri" w:hAnsi="Calibri"/>
        </w:rPr>
        <w:t>e.g.</w:t>
      </w:r>
      <w:r w:rsidR="00850257" w:rsidRPr="004F41B3">
        <w:rPr>
          <w:rFonts w:ascii="Calibri" w:hAnsi="Calibri"/>
        </w:rPr>
        <w:t xml:space="preserve"> the downloading of large files </w:t>
      </w:r>
      <w:r w:rsidR="00A678AC" w:rsidRPr="004F41B3">
        <w:rPr>
          <w:rFonts w:ascii="Calibri" w:hAnsi="Calibri"/>
        </w:rPr>
        <w:t xml:space="preserve">or viewing sporting events </w:t>
      </w:r>
      <w:r w:rsidR="00850257" w:rsidRPr="004F41B3">
        <w:rPr>
          <w:rFonts w:ascii="Calibri" w:hAnsi="Calibri"/>
        </w:rPr>
        <w:t xml:space="preserve">during the working day will affect the service that others receive. </w:t>
      </w:r>
    </w:p>
    <w:p w14:paraId="4A4D0545" w14:textId="77777777" w:rsidR="00850257" w:rsidRPr="004F41B3" w:rsidRDefault="00850257" w:rsidP="00F3202B">
      <w:pPr>
        <w:pStyle w:val="ListParagraph"/>
        <w:numPr>
          <w:ilvl w:val="0"/>
          <w:numId w:val="26"/>
        </w:numPr>
        <w:tabs>
          <w:tab w:val="left" w:pos="993"/>
        </w:tabs>
        <w:ind w:left="924" w:hanging="357"/>
        <w:rPr>
          <w:rFonts w:ascii="Calibri" w:hAnsi="Calibri"/>
        </w:rPr>
      </w:pPr>
      <w:r w:rsidRPr="004F41B3">
        <w:rPr>
          <w:rFonts w:ascii="Calibri" w:hAnsi="Calibri"/>
        </w:rPr>
        <w:t xml:space="preserve">Users must take responsibility for their network use.  For staff, flouting </w:t>
      </w:r>
      <w:r w:rsidR="00120DF9" w:rsidRPr="004F41B3">
        <w:rPr>
          <w:rFonts w:ascii="Calibri" w:hAnsi="Calibri"/>
        </w:rPr>
        <w:t xml:space="preserve">the school Acceptable Use </w:t>
      </w:r>
      <w:r w:rsidR="009D1631" w:rsidRPr="004F41B3">
        <w:rPr>
          <w:rFonts w:ascii="Calibri" w:hAnsi="Calibri"/>
        </w:rPr>
        <w:t>Agreement</w:t>
      </w:r>
      <w:r w:rsidRPr="004F41B3">
        <w:rPr>
          <w:rFonts w:ascii="Calibri" w:hAnsi="Calibri"/>
        </w:rPr>
        <w:t xml:space="preserve"> </w:t>
      </w:r>
      <w:r w:rsidR="00D6066B" w:rsidRPr="004F41B3">
        <w:rPr>
          <w:rFonts w:ascii="Calibri" w:hAnsi="Calibri"/>
        </w:rPr>
        <w:t xml:space="preserve">may be </w:t>
      </w:r>
      <w:r w:rsidRPr="004F41B3">
        <w:rPr>
          <w:rFonts w:ascii="Calibri" w:hAnsi="Calibri"/>
        </w:rPr>
        <w:t xml:space="preserve">regarded as a reason for dismissal. </w:t>
      </w:r>
    </w:p>
    <w:p w14:paraId="07D00581" w14:textId="77777777" w:rsidR="00850257" w:rsidRPr="004F41B3" w:rsidRDefault="00850257" w:rsidP="00F3202B">
      <w:pPr>
        <w:pStyle w:val="ListParagraph"/>
        <w:numPr>
          <w:ilvl w:val="0"/>
          <w:numId w:val="26"/>
        </w:numPr>
        <w:tabs>
          <w:tab w:val="left" w:pos="993"/>
        </w:tabs>
        <w:ind w:left="924" w:hanging="357"/>
        <w:rPr>
          <w:rFonts w:ascii="Calibri" w:hAnsi="Calibri"/>
        </w:rPr>
      </w:pPr>
      <w:r w:rsidRPr="004F41B3">
        <w:rPr>
          <w:rFonts w:ascii="Calibri" w:hAnsi="Calibri"/>
        </w:rPr>
        <w:t xml:space="preserve">Workstations should be secured against user mistakes and deliberate actions. </w:t>
      </w:r>
    </w:p>
    <w:p w14:paraId="526FECBF" w14:textId="77777777" w:rsidR="00850257" w:rsidRPr="004F41B3" w:rsidRDefault="00850257" w:rsidP="00F3202B">
      <w:pPr>
        <w:pStyle w:val="ListParagraph"/>
        <w:numPr>
          <w:ilvl w:val="0"/>
          <w:numId w:val="26"/>
        </w:numPr>
        <w:tabs>
          <w:tab w:val="left" w:pos="993"/>
        </w:tabs>
        <w:ind w:left="924" w:hanging="357"/>
        <w:rPr>
          <w:rFonts w:ascii="Calibri" w:hAnsi="Calibri"/>
        </w:rPr>
      </w:pPr>
      <w:r w:rsidRPr="004F41B3">
        <w:rPr>
          <w:rFonts w:ascii="Calibri" w:hAnsi="Calibri"/>
        </w:rPr>
        <w:t xml:space="preserve">Servers </w:t>
      </w:r>
      <w:r w:rsidR="00054887" w:rsidRPr="004F41B3">
        <w:rPr>
          <w:rFonts w:ascii="Calibri" w:hAnsi="Calibri"/>
        </w:rPr>
        <w:t>will</w:t>
      </w:r>
      <w:r w:rsidRPr="004F41B3">
        <w:rPr>
          <w:rFonts w:ascii="Calibri" w:hAnsi="Calibri"/>
        </w:rPr>
        <w:t xml:space="preserve"> be located securely and physical access restricted. </w:t>
      </w:r>
    </w:p>
    <w:p w14:paraId="2ADA2EC9" w14:textId="77777777" w:rsidR="00850257" w:rsidRPr="004F41B3" w:rsidRDefault="00850257" w:rsidP="00F3202B">
      <w:pPr>
        <w:pStyle w:val="ListParagraph"/>
        <w:numPr>
          <w:ilvl w:val="0"/>
          <w:numId w:val="26"/>
        </w:numPr>
        <w:tabs>
          <w:tab w:val="left" w:pos="993"/>
        </w:tabs>
        <w:ind w:left="924" w:hanging="357"/>
        <w:rPr>
          <w:rFonts w:ascii="Calibri" w:hAnsi="Calibri"/>
        </w:rPr>
      </w:pPr>
      <w:r w:rsidRPr="004F41B3">
        <w:rPr>
          <w:rFonts w:ascii="Calibri" w:hAnsi="Calibri"/>
        </w:rPr>
        <w:t xml:space="preserve">The server operating system </w:t>
      </w:r>
      <w:r w:rsidR="00054887" w:rsidRPr="004F41B3">
        <w:rPr>
          <w:rFonts w:ascii="Calibri" w:hAnsi="Calibri"/>
        </w:rPr>
        <w:t>is</w:t>
      </w:r>
      <w:r w:rsidRPr="004F41B3">
        <w:rPr>
          <w:rFonts w:ascii="Calibri" w:hAnsi="Calibri"/>
        </w:rPr>
        <w:t xml:space="preserve"> secured and kept up to date. </w:t>
      </w:r>
    </w:p>
    <w:p w14:paraId="0F418EDE" w14:textId="77777777" w:rsidR="00850257" w:rsidRPr="004F41B3" w:rsidRDefault="00850257" w:rsidP="00F3202B">
      <w:pPr>
        <w:pStyle w:val="ListParagraph"/>
        <w:numPr>
          <w:ilvl w:val="0"/>
          <w:numId w:val="26"/>
        </w:numPr>
        <w:tabs>
          <w:tab w:val="left" w:pos="993"/>
        </w:tabs>
        <w:ind w:left="924" w:hanging="357"/>
        <w:rPr>
          <w:rFonts w:ascii="Calibri" w:hAnsi="Calibri"/>
        </w:rPr>
      </w:pPr>
      <w:r w:rsidRPr="004F41B3">
        <w:rPr>
          <w:rFonts w:ascii="Calibri" w:hAnsi="Calibri"/>
        </w:rPr>
        <w:t xml:space="preserve">Virus protection for the whole network </w:t>
      </w:r>
      <w:r w:rsidR="00054887" w:rsidRPr="004F41B3">
        <w:rPr>
          <w:rFonts w:ascii="Calibri" w:hAnsi="Calibri"/>
        </w:rPr>
        <w:t>is</w:t>
      </w:r>
      <w:r w:rsidRPr="004F41B3">
        <w:rPr>
          <w:rFonts w:ascii="Calibri" w:hAnsi="Calibri"/>
        </w:rPr>
        <w:t xml:space="preserve"> installed and current. </w:t>
      </w:r>
    </w:p>
    <w:p w14:paraId="611296D0" w14:textId="77777777" w:rsidR="00850257" w:rsidRPr="004F41B3" w:rsidRDefault="00850257" w:rsidP="00F3202B">
      <w:pPr>
        <w:pStyle w:val="ListParagraph"/>
        <w:numPr>
          <w:ilvl w:val="0"/>
          <w:numId w:val="26"/>
        </w:numPr>
        <w:tabs>
          <w:tab w:val="left" w:pos="993"/>
        </w:tabs>
        <w:spacing w:after="120"/>
        <w:ind w:left="924" w:hanging="357"/>
        <w:rPr>
          <w:rFonts w:ascii="Calibri" w:hAnsi="Calibri"/>
        </w:rPr>
      </w:pPr>
      <w:r w:rsidRPr="004F41B3">
        <w:rPr>
          <w:rFonts w:ascii="Calibri" w:hAnsi="Calibri"/>
        </w:rPr>
        <w:t xml:space="preserve">Access by wireless devices </w:t>
      </w:r>
      <w:r w:rsidR="00C30569" w:rsidRPr="004F41B3">
        <w:rPr>
          <w:rFonts w:ascii="Calibri" w:hAnsi="Calibri"/>
        </w:rPr>
        <w:t>will</w:t>
      </w:r>
      <w:r w:rsidRPr="004F41B3">
        <w:rPr>
          <w:rFonts w:ascii="Calibri" w:hAnsi="Calibri"/>
        </w:rPr>
        <w:t xml:space="preserve"> be proactively managed and secured with a minimum of WPA2 encryption. </w:t>
      </w:r>
    </w:p>
    <w:p w14:paraId="621BBF50" w14:textId="77777777" w:rsidR="00850257" w:rsidRPr="004F41B3" w:rsidRDefault="00850257" w:rsidP="002522D0">
      <w:pPr>
        <w:tabs>
          <w:tab w:val="left" w:pos="993"/>
        </w:tabs>
        <w:spacing w:after="120"/>
        <w:ind w:left="567"/>
        <w:rPr>
          <w:rFonts w:ascii="Calibri" w:hAnsi="Calibri"/>
          <w:b/>
          <w:bCs/>
          <w:u w:val="single"/>
        </w:rPr>
      </w:pPr>
      <w:r w:rsidRPr="004F41B3">
        <w:rPr>
          <w:rFonts w:ascii="Calibri" w:hAnsi="Calibri"/>
          <w:b/>
          <w:bCs/>
          <w:u w:val="single"/>
        </w:rPr>
        <w:t>Wide Area Network (WAN) security issues include:</w:t>
      </w:r>
    </w:p>
    <w:p w14:paraId="5D8759BF" w14:textId="77777777" w:rsidR="00850257" w:rsidRPr="004F41B3" w:rsidRDefault="00850257" w:rsidP="00F3202B">
      <w:pPr>
        <w:pStyle w:val="ListParagraph"/>
        <w:widowControl w:val="0"/>
        <w:numPr>
          <w:ilvl w:val="0"/>
          <w:numId w:val="27"/>
        </w:numPr>
        <w:tabs>
          <w:tab w:val="left" w:pos="-567"/>
        </w:tabs>
        <w:overflowPunct w:val="0"/>
        <w:autoSpaceDE w:val="0"/>
        <w:autoSpaceDN w:val="0"/>
        <w:adjustRightInd w:val="0"/>
        <w:spacing w:line="250" w:lineRule="auto"/>
        <w:ind w:left="924" w:right="260" w:hanging="357"/>
        <w:jc w:val="both"/>
        <w:rPr>
          <w:rFonts w:ascii="Calibri" w:hAnsi="Calibri" w:cs="Arial"/>
          <w:szCs w:val="22"/>
        </w:rPr>
      </w:pPr>
      <w:r w:rsidRPr="004F41B3">
        <w:rPr>
          <w:rFonts w:ascii="Calibri" w:hAnsi="Calibri" w:cs="Arial"/>
          <w:szCs w:val="22"/>
        </w:rPr>
        <w:t>Broadband firewalls and local CPEs</w:t>
      </w:r>
      <w:r w:rsidR="007321F1" w:rsidRPr="004F41B3">
        <w:rPr>
          <w:rFonts w:ascii="Calibri" w:hAnsi="Calibri" w:cs="Arial"/>
          <w:szCs w:val="22"/>
        </w:rPr>
        <w:t xml:space="preserve"> (Customer Premises Equipment)</w:t>
      </w:r>
      <w:r w:rsidRPr="004F41B3">
        <w:rPr>
          <w:rFonts w:ascii="Calibri" w:hAnsi="Calibri" w:cs="Arial"/>
          <w:szCs w:val="22"/>
        </w:rPr>
        <w:t xml:space="preserve"> are configured to prevent unauthorised access between schools. </w:t>
      </w:r>
    </w:p>
    <w:p w14:paraId="2C8ACDA1" w14:textId="77777777" w:rsidR="00850257" w:rsidRPr="004F41B3" w:rsidRDefault="00850257" w:rsidP="00AD1FFB">
      <w:pPr>
        <w:widowControl w:val="0"/>
        <w:tabs>
          <w:tab w:val="left" w:pos="-567"/>
        </w:tabs>
        <w:autoSpaceDE w:val="0"/>
        <w:autoSpaceDN w:val="0"/>
        <w:adjustRightInd w:val="0"/>
        <w:spacing w:line="1" w:lineRule="exact"/>
        <w:ind w:left="924" w:hanging="357"/>
        <w:rPr>
          <w:rFonts w:ascii="Calibri" w:hAnsi="Calibri" w:cs="Arial"/>
          <w:szCs w:val="22"/>
        </w:rPr>
      </w:pPr>
    </w:p>
    <w:p w14:paraId="63FF59C6" w14:textId="77777777" w:rsidR="00850257" w:rsidRPr="004F41B3" w:rsidRDefault="00850257" w:rsidP="00F3202B">
      <w:pPr>
        <w:pStyle w:val="ListParagraph"/>
        <w:widowControl w:val="0"/>
        <w:numPr>
          <w:ilvl w:val="0"/>
          <w:numId w:val="27"/>
        </w:numPr>
        <w:tabs>
          <w:tab w:val="left" w:pos="-567"/>
        </w:tabs>
        <w:overflowPunct w:val="0"/>
        <w:autoSpaceDE w:val="0"/>
        <w:autoSpaceDN w:val="0"/>
        <w:adjustRightInd w:val="0"/>
        <w:spacing w:after="120"/>
        <w:ind w:left="924" w:hanging="357"/>
        <w:contextualSpacing w:val="0"/>
        <w:jc w:val="both"/>
        <w:rPr>
          <w:rFonts w:ascii="Calibri" w:hAnsi="Calibri" w:cs="Arial"/>
          <w:szCs w:val="22"/>
        </w:rPr>
      </w:pPr>
      <w:r w:rsidRPr="004F41B3">
        <w:rPr>
          <w:rFonts w:ascii="Calibri" w:hAnsi="Calibri" w:cs="Arial"/>
          <w:szCs w:val="22"/>
        </w:rPr>
        <w:t xml:space="preserve">Decisions on WAN security are made </w:t>
      </w:r>
      <w:r w:rsidR="00C30569" w:rsidRPr="004F41B3">
        <w:rPr>
          <w:rFonts w:ascii="Calibri" w:hAnsi="Calibri" w:cs="Arial"/>
          <w:szCs w:val="22"/>
        </w:rPr>
        <w:t>in</w:t>
      </w:r>
      <w:r w:rsidRPr="004F41B3">
        <w:rPr>
          <w:rFonts w:ascii="Calibri" w:hAnsi="Calibri" w:cs="Arial"/>
          <w:szCs w:val="22"/>
        </w:rPr>
        <w:t xml:space="preserve"> partnership between s</w:t>
      </w:r>
      <w:r w:rsidR="007321F1" w:rsidRPr="004F41B3">
        <w:rPr>
          <w:rFonts w:ascii="Calibri" w:hAnsi="Calibri" w:cs="Arial"/>
          <w:szCs w:val="22"/>
        </w:rPr>
        <w:t xml:space="preserve">chool and </w:t>
      </w:r>
      <w:r w:rsidR="00C30569" w:rsidRPr="004F41B3">
        <w:rPr>
          <w:rFonts w:ascii="Calibri" w:hAnsi="Calibri" w:cs="Arial"/>
          <w:szCs w:val="22"/>
        </w:rPr>
        <w:t>our</w:t>
      </w:r>
      <w:r w:rsidR="007321F1" w:rsidRPr="004F41B3">
        <w:rPr>
          <w:rFonts w:ascii="Calibri" w:hAnsi="Calibri" w:cs="Arial"/>
          <w:szCs w:val="22"/>
        </w:rPr>
        <w:t xml:space="preserve"> network </w:t>
      </w:r>
      <w:r w:rsidR="0033294B" w:rsidRPr="004F41B3">
        <w:rPr>
          <w:rFonts w:ascii="Calibri" w:hAnsi="Calibri" w:cs="Arial"/>
          <w:szCs w:val="22"/>
        </w:rPr>
        <w:t>provider</w:t>
      </w:r>
      <w:r w:rsidRPr="004F41B3">
        <w:rPr>
          <w:rFonts w:ascii="Calibri" w:hAnsi="Calibri" w:cs="Arial"/>
          <w:szCs w:val="22"/>
        </w:rPr>
        <w:t xml:space="preserve">. </w:t>
      </w:r>
    </w:p>
    <w:p w14:paraId="5623FB49" w14:textId="77777777" w:rsidR="00850257" w:rsidRPr="004F41B3" w:rsidRDefault="00087294" w:rsidP="002522D0">
      <w:pPr>
        <w:spacing w:after="120"/>
        <w:ind w:left="567"/>
        <w:rPr>
          <w:rFonts w:ascii="Calibri" w:hAnsi="Calibri" w:cs="Arial"/>
          <w:bCs/>
        </w:rPr>
      </w:pPr>
      <w:r w:rsidRPr="004F41B3">
        <w:rPr>
          <w:rFonts w:ascii="Calibri" w:hAnsi="Calibri" w:cs="Arial"/>
          <w:bCs/>
        </w:rPr>
        <w:t>The following statements apply in our school:</w:t>
      </w:r>
    </w:p>
    <w:p w14:paraId="3D6C111C" w14:textId="77777777" w:rsidR="00850257" w:rsidRPr="004F41B3" w:rsidRDefault="00850257" w:rsidP="00F3202B">
      <w:pPr>
        <w:numPr>
          <w:ilvl w:val="0"/>
          <w:numId w:val="28"/>
        </w:numPr>
        <w:tabs>
          <w:tab w:val="left" w:pos="-284"/>
        </w:tabs>
        <w:ind w:left="924" w:hanging="357"/>
        <w:rPr>
          <w:rFonts w:ascii="Calibri" w:hAnsi="Calibri" w:cs="Arial"/>
          <w:bCs/>
        </w:rPr>
      </w:pPr>
      <w:r w:rsidRPr="004F41B3">
        <w:rPr>
          <w:rFonts w:ascii="Calibri" w:hAnsi="Calibri" w:cs="Arial"/>
          <w:bCs/>
        </w:rPr>
        <w:t>The security of the school information systems and users will be reviewed regularly.</w:t>
      </w:r>
    </w:p>
    <w:p w14:paraId="75D94718" w14:textId="77777777" w:rsidR="00D617DD" w:rsidRPr="004F41B3" w:rsidRDefault="00850257" w:rsidP="00F3202B">
      <w:pPr>
        <w:numPr>
          <w:ilvl w:val="0"/>
          <w:numId w:val="28"/>
        </w:numPr>
        <w:tabs>
          <w:tab w:val="left" w:pos="-284"/>
        </w:tabs>
        <w:ind w:left="924" w:hanging="357"/>
        <w:rPr>
          <w:rFonts w:ascii="Calibri" w:hAnsi="Calibri" w:cs="Arial"/>
          <w:bCs/>
        </w:rPr>
      </w:pPr>
      <w:r w:rsidRPr="004F41B3">
        <w:rPr>
          <w:rFonts w:ascii="Calibri" w:hAnsi="Calibri" w:cs="Arial"/>
          <w:bCs/>
        </w:rPr>
        <w:t>Virus protection will be updated regularly.</w:t>
      </w:r>
    </w:p>
    <w:p w14:paraId="2B896173" w14:textId="77777777" w:rsidR="00D617DD" w:rsidRPr="004F41B3" w:rsidRDefault="00850257" w:rsidP="00F3202B">
      <w:pPr>
        <w:numPr>
          <w:ilvl w:val="0"/>
          <w:numId w:val="28"/>
        </w:numPr>
        <w:tabs>
          <w:tab w:val="left" w:pos="-284"/>
        </w:tabs>
        <w:ind w:left="924" w:hanging="357"/>
        <w:rPr>
          <w:rFonts w:ascii="Calibri" w:hAnsi="Calibri" w:cs="Arial"/>
          <w:bCs/>
        </w:rPr>
      </w:pPr>
      <w:r w:rsidRPr="004F41B3">
        <w:rPr>
          <w:rFonts w:ascii="Calibri" w:hAnsi="Calibri" w:cs="Arial"/>
          <w:bCs/>
        </w:rPr>
        <w:t>Personal data sent over the Internet or taken off site will be encrypted.</w:t>
      </w:r>
    </w:p>
    <w:p w14:paraId="506C4AD3" w14:textId="77777777" w:rsidR="00D617DD" w:rsidRPr="004F41B3" w:rsidRDefault="00850257" w:rsidP="00F3202B">
      <w:pPr>
        <w:numPr>
          <w:ilvl w:val="0"/>
          <w:numId w:val="28"/>
        </w:numPr>
        <w:tabs>
          <w:tab w:val="left" w:pos="-284"/>
        </w:tabs>
        <w:ind w:left="924" w:hanging="357"/>
        <w:rPr>
          <w:rFonts w:ascii="Calibri" w:hAnsi="Calibri" w:cs="Arial"/>
          <w:bCs/>
        </w:rPr>
      </w:pPr>
      <w:r w:rsidRPr="004F41B3">
        <w:rPr>
          <w:rFonts w:ascii="Calibri" w:hAnsi="Calibri" w:cs="Arial"/>
          <w:bCs/>
        </w:rPr>
        <w:t xml:space="preserve">Portable media may not </w:t>
      </w:r>
      <w:r w:rsidR="00D617DD" w:rsidRPr="004F41B3">
        <w:rPr>
          <w:rFonts w:ascii="Calibri" w:hAnsi="Calibri" w:cs="Arial"/>
          <w:bCs/>
        </w:rPr>
        <w:t xml:space="preserve">be </w:t>
      </w:r>
      <w:r w:rsidRPr="004F41B3">
        <w:rPr>
          <w:rFonts w:ascii="Calibri" w:hAnsi="Calibri" w:cs="Arial"/>
          <w:bCs/>
        </w:rPr>
        <w:t>used without specific permiss</w:t>
      </w:r>
      <w:r w:rsidR="0033294B" w:rsidRPr="004F41B3">
        <w:rPr>
          <w:rFonts w:ascii="Calibri" w:hAnsi="Calibri" w:cs="Arial"/>
          <w:bCs/>
        </w:rPr>
        <w:t>ion followed by an anti-virus/</w:t>
      </w:r>
      <w:r w:rsidRPr="004F41B3">
        <w:rPr>
          <w:rFonts w:ascii="Calibri" w:hAnsi="Calibri" w:cs="Arial"/>
          <w:bCs/>
        </w:rPr>
        <w:t>malware scan.</w:t>
      </w:r>
    </w:p>
    <w:p w14:paraId="657F5685" w14:textId="77777777" w:rsidR="00D617DD" w:rsidRPr="004F41B3" w:rsidRDefault="00850257" w:rsidP="00F3202B">
      <w:pPr>
        <w:numPr>
          <w:ilvl w:val="0"/>
          <w:numId w:val="28"/>
        </w:numPr>
        <w:tabs>
          <w:tab w:val="left" w:pos="-284"/>
        </w:tabs>
        <w:ind w:left="924" w:hanging="357"/>
        <w:rPr>
          <w:rFonts w:ascii="Calibri" w:hAnsi="Calibri" w:cs="Arial"/>
          <w:bCs/>
        </w:rPr>
      </w:pPr>
      <w:r w:rsidRPr="004F41B3">
        <w:rPr>
          <w:rFonts w:ascii="Calibri" w:hAnsi="Calibri" w:cs="Arial"/>
          <w:bCs/>
        </w:rPr>
        <w:t>Unapproved software will not be allowed in work areas or attached to email.</w:t>
      </w:r>
    </w:p>
    <w:p w14:paraId="61270C4C" w14:textId="77777777" w:rsidR="00D617DD" w:rsidRPr="004F41B3" w:rsidRDefault="00850257" w:rsidP="00F3202B">
      <w:pPr>
        <w:numPr>
          <w:ilvl w:val="0"/>
          <w:numId w:val="28"/>
        </w:numPr>
        <w:tabs>
          <w:tab w:val="left" w:pos="-284"/>
        </w:tabs>
        <w:ind w:left="924" w:hanging="357"/>
        <w:rPr>
          <w:rFonts w:ascii="Calibri" w:hAnsi="Calibri" w:cs="Arial"/>
          <w:bCs/>
        </w:rPr>
      </w:pPr>
      <w:r w:rsidRPr="004F41B3">
        <w:rPr>
          <w:rFonts w:ascii="Calibri" w:hAnsi="Calibri" w:cs="Arial"/>
          <w:bCs/>
        </w:rPr>
        <w:t>Files held on the school’s network will be regularly checked.</w:t>
      </w:r>
    </w:p>
    <w:p w14:paraId="320FB399" w14:textId="77777777" w:rsidR="00850257" w:rsidRPr="004F41B3" w:rsidRDefault="00850257" w:rsidP="00F3202B">
      <w:pPr>
        <w:numPr>
          <w:ilvl w:val="0"/>
          <w:numId w:val="28"/>
        </w:numPr>
        <w:tabs>
          <w:tab w:val="left" w:pos="-284"/>
        </w:tabs>
        <w:ind w:left="924" w:hanging="357"/>
        <w:rPr>
          <w:rFonts w:ascii="Calibri" w:hAnsi="Calibri" w:cs="Arial"/>
          <w:bCs/>
        </w:rPr>
      </w:pPr>
      <w:r w:rsidRPr="004F41B3">
        <w:rPr>
          <w:rFonts w:ascii="Calibri" w:hAnsi="Calibri" w:cs="Arial"/>
          <w:bCs/>
        </w:rPr>
        <w:t>The ICT coordinator/network manager will review system capacity regularly.</w:t>
      </w:r>
    </w:p>
    <w:p w14:paraId="1F69D551" w14:textId="77777777" w:rsidR="00850257" w:rsidRPr="004F41B3" w:rsidRDefault="00D30FA8" w:rsidP="00F3202B">
      <w:pPr>
        <w:pStyle w:val="ListParagraph"/>
        <w:numPr>
          <w:ilvl w:val="0"/>
          <w:numId w:val="28"/>
        </w:numPr>
        <w:tabs>
          <w:tab w:val="left" w:pos="-284"/>
        </w:tabs>
        <w:spacing w:after="120"/>
        <w:ind w:left="924" w:hanging="357"/>
        <w:contextualSpacing w:val="0"/>
        <w:rPr>
          <w:rFonts w:ascii="Calibri" w:hAnsi="Calibri"/>
          <w:bCs/>
        </w:rPr>
      </w:pPr>
      <w:r w:rsidRPr="004F41B3">
        <w:rPr>
          <w:rFonts w:ascii="Calibri" w:hAnsi="Calibri" w:cs="Arial"/>
          <w:bCs/>
        </w:rPr>
        <w:t>U</w:t>
      </w:r>
      <w:r w:rsidR="00850257" w:rsidRPr="004F41B3">
        <w:rPr>
          <w:rFonts w:ascii="Calibri" w:hAnsi="Calibri" w:cs="Arial"/>
          <w:bCs/>
        </w:rPr>
        <w:t>se of user logins and passwords to access the school network will be enforced</w:t>
      </w:r>
      <w:r w:rsidR="00765FA7" w:rsidRPr="004F41B3">
        <w:rPr>
          <w:rFonts w:ascii="Calibri" w:hAnsi="Calibri" w:cs="Arial"/>
          <w:bCs/>
        </w:rPr>
        <w:t xml:space="preserve"> – see Section 6.2 below</w:t>
      </w:r>
      <w:r w:rsidR="00850257" w:rsidRPr="004F41B3">
        <w:rPr>
          <w:rFonts w:ascii="Calibri" w:hAnsi="Calibri" w:cs="Arial"/>
          <w:bCs/>
        </w:rPr>
        <w:t>.</w:t>
      </w:r>
    </w:p>
    <w:p w14:paraId="5D2F699C" w14:textId="719B8E98" w:rsidR="00B53EA7" w:rsidRPr="004F41B3" w:rsidRDefault="00B53EA7" w:rsidP="00A33A74">
      <w:pPr>
        <w:spacing w:after="120"/>
        <w:ind w:left="567"/>
        <w:rPr>
          <w:rFonts w:ascii="Calibri" w:hAnsi="Calibri" w:cs="Arial"/>
          <w:color w:val="000000" w:themeColor="text1"/>
          <w:szCs w:val="22"/>
        </w:rPr>
      </w:pPr>
      <w:r w:rsidRPr="004F41B3">
        <w:rPr>
          <w:rFonts w:ascii="Calibri" w:hAnsi="Calibri" w:cs="Arial"/>
          <w:color w:val="000000" w:themeColor="text1"/>
          <w:szCs w:val="22"/>
        </w:rPr>
        <w:lastRenderedPageBreak/>
        <w:t xml:space="preserve">The Head teacher, Data Protection Officer and Governors work together to ensure a </w:t>
      </w:r>
      <w:r w:rsidR="00D037A8" w:rsidRPr="004F41B3">
        <w:rPr>
          <w:rFonts w:ascii="Calibri" w:hAnsi="Calibri" w:cs="Arial"/>
          <w:color w:val="000000" w:themeColor="text1"/>
          <w:szCs w:val="22"/>
        </w:rPr>
        <w:t>DPA</w:t>
      </w:r>
      <w:r w:rsidRPr="004F41B3">
        <w:rPr>
          <w:rFonts w:ascii="Calibri" w:hAnsi="Calibri" w:cs="Arial"/>
          <w:color w:val="000000" w:themeColor="text1"/>
          <w:szCs w:val="22"/>
        </w:rPr>
        <w:t xml:space="preserve"> compliant framework for storing data, but which ensures that child protection is always put </w:t>
      </w:r>
      <w:r w:rsidR="00056992" w:rsidRPr="004F41B3">
        <w:rPr>
          <w:rFonts w:ascii="Calibri" w:hAnsi="Calibri" w:cs="Arial"/>
          <w:color w:val="000000" w:themeColor="text1"/>
          <w:szCs w:val="22"/>
        </w:rPr>
        <w:t>first,</w:t>
      </w:r>
      <w:r w:rsidRPr="004F41B3">
        <w:rPr>
          <w:rFonts w:ascii="Calibri" w:hAnsi="Calibri" w:cs="Arial"/>
          <w:color w:val="000000" w:themeColor="text1"/>
          <w:szCs w:val="22"/>
        </w:rPr>
        <w:t xml:space="preserve"> and data protection processes support careful and legal sharing of information.</w:t>
      </w:r>
    </w:p>
    <w:p w14:paraId="7EF3765C" w14:textId="77777777" w:rsidR="00A575C1" w:rsidRPr="004F41B3" w:rsidRDefault="00A575C1" w:rsidP="009163B5">
      <w:pPr>
        <w:pStyle w:val="Heading3"/>
      </w:pPr>
      <w:bookmarkStart w:id="308" w:name="_Toc429408898"/>
      <w:bookmarkStart w:id="309" w:name="_Toc445738086"/>
      <w:bookmarkStart w:id="310" w:name="_Toc445738287"/>
      <w:bookmarkStart w:id="311" w:name="_Toc445738476"/>
      <w:bookmarkStart w:id="312" w:name="_Toc175920789"/>
      <w:bookmarkStart w:id="313" w:name="_Toc174015130"/>
      <w:bookmarkStart w:id="314" w:name="_Toc112827936"/>
      <w:bookmarkStart w:id="315" w:name="_Toc142906287"/>
      <w:bookmarkStart w:id="316" w:name="_Toc206775634"/>
      <w:r w:rsidRPr="004F41B3">
        <w:t>Password Security</w:t>
      </w:r>
      <w:bookmarkEnd w:id="308"/>
      <w:bookmarkEnd w:id="309"/>
      <w:bookmarkEnd w:id="310"/>
      <w:bookmarkEnd w:id="311"/>
      <w:bookmarkEnd w:id="312"/>
      <w:bookmarkEnd w:id="313"/>
      <w:bookmarkEnd w:id="314"/>
      <w:bookmarkEnd w:id="315"/>
      <w:bookmarkEnd w:id="316"/>
    </w:p>
    <w:p w14:paraId="5D10AED1" w14:textId="77777777" w:rsidR="00623B8F" w:rsidRPr="004F41B3" w:rsidRDefault="003F12DB" w:rsidP="00C30569">
      <w:pPr>
        <w:spacing w:after="120"/>
        <w:ind w:left="567"/>
        <w:rPr>
          <w:rFonts w:ascii="Calibri" w:hAnsi="Calibri"/>
        </w:rPr>
      </w:pPr>
      <w:r w:rsidRPr="004F41B3">
        <w:rPr>
          <w:rFonts w:ascii="Calibri" w:hAnsi="Calibri"/>
          <w:szCs w:val="22"/>
        </w:rPr>
        <w:t>We will e</w:t>
      </w:r>
      <w:r w:rsidR="00A575C1" w:rsidRPr="004F41B3">
        <w:rPr>
          <w:rFonts w:ascii="Calibri" w:hAnsi="Calibri"/>
          <w:szCs w:val="22"/>
        </w:rPr>
        <w:t>nsur</w:t>
      </w:r>
      <w:r w:rsidRPr="004F41B3">
        <w:rPr>
          <w:rFonts w:ascii="Calibri" w:hAnsi="Calibri"/>
          <w:szCs w:val="22"/>
        </w:rPr>
        <w:t>e</w:t>
      </w:r>
      <w:r w:rsidR="00A575C1" w:rsidRPr="004F41B3">
        <w:rPr>
          <w:rFonts w:ascii="Calibri" w:hAnsi="Calibri"/>
          <w:szCs w:val="22"/>
        </w:rPr>
        <w:t xml:space="preserve"> that the school network is as safe and secure as </w:t>
      </w:r>
      <w:r w:rsidR="00623B8F" w:rsidRPr="004F41B3">
        <w:rPr>
          <w:rFonts w:ascii="Calibri" w:hAnsi="Calibri"/>
          <w:szCs w:val="22"/>
        </w:rPr>
        <w:t xml:space="preserve">is reasonably possible and that </w:t>
      </w:r>
      <w:r w:rsidR="00A575C1" w:rsidRPr="004F41B3">
        <w:rPr>
          <w:rFonts w:ascii="Calibri" w:hAnsi="Calibri"/>
        </w:rPr>
        <w:t>users can only access data to which they have right of access;</w:t>
      </w:r>
      <w:r w:rsidR="00623B8F" w:rsidRPr="004F41B3">
        <w:rPr>
          <w:rFonts w:ascii="Calibri" w:hAnsi="Calibri"/>
        </w:rPr>
        <w:t xml:space="preserve"> </w:t>
      </w:r>
      <w:r w:rsidR="00A575C1" w:rsidRPr="004F41B3">
        <w:rPr>
          <w:rFonts w:ascii="Calibri" w:hAnsi="Calibri"/>
        </w:rPr>
        <w:t xml:space="preserve">no user </w:t>
      </w:r>
      <w:r w:rsidR="00623B8F" w:rsidRPr="004F41B3">
        <w:rPr>
          <w:rFonts w:ascii="Calibri" w:hAnsi="Calibri"/>
        </w:rPr>
        <w:t>is</w:t>
      </w:r>
      <w:r w:rsidR="00A575C1" w:rsidRPr="004F41B3">
        <w:rPr>
          <w:rFonts w:ascii="Calibri" w:hAnsi="Calibri"/>
        </w:rPr>
        <w:t xml:space="preserve"> able to access another’s files without permission (or as allowed for monitoring purposes within the school’s </w:t>
      </w:r>
      <w:r w:rsidR="006B0353" w:rsidRPr="004F41B3">
        <w:rPr>
          <w:rFonts w:ascii="Calibri" w:hAnsi="Calibri"/>
        </w:rPr>
        <w:t>procedures</w:t>
      </w:r>
      <w:r w:rsidR="00A575C1" w:rsidRPr="004F41B3">
        <w:rPr>
          <w:rFonts w:ascii="Calibri" w:hAnsi="Calibri"/>
        </w:rPr>
        <w:t>);</w:t>
      </w:r>
      <w:r w:rsidR="00623B8F" w:rsidRPr="004F41B3">
        <w:rPr>
          <w:rFonts w:ascii="Calibri" w:hAnsi="Calibri"/>
        </w:rPr>
        <w:t xml:space="preserve"> </w:t>
      </w:r>
      <w:r w:rsidR="00A575C1" w:rsidRPr="004F41B3">
        <w:rPr>
          <w:rFonts w:ascii="Calibri" w:hAnsi="Calibri"/>
        </w:rPr>
        <w:t xml:space="preserve">access to personal data is securely controlled in line with the school’s personal data </w:t>
      </w:r>
      <w:r w:rsidR="009D1631" w:rsidRPr="004F41B3">
        <w:rPr>
          <w:rFonts w:ascii="Calibri" w:hAnsi="Calibri"/>
        </w:rPr>
        <w:t>procedures</w:t>
      </w:r>
      <w:r w:rsidR="00A575C1" w:rsidRPr="004F41B3">
        <w:rPr>
          <w:rFonts w:ascii="Calibri" w:hAnsi="Calibri"/>
        </w:rPr>
        <w:t>;</w:t>
      </w:r>
      <w:r w:rsidR="00623B8F" w:rsidRPr="004F41B3">
        <w:rPr>
          <w:rFonts w:ascii="Calibri" w:hAnsi="Calibri"/>
        </w:rPr>
        <w:t xml:space="preserve"> </w:t>
      </w:r>
      <w:r w:rsidR="00A575C1" w:rsidRPr="004F41B3">
        <w:rPr>
          <w:rFonts w:ascii="Calibri" w:hAnsi="Calibri"/>
        </w:rPr>
        <w:t>logs are maintained of access by users and of their actions while users of the system.</w:t>
      </w:r>
    </w:p>
    <w:p w14:paraId="640F6A74" w14:textId="1A0C9E7E" w:rsidR="004C0068" w:rsidRPr="004F41B3" w:rsidRDefault="004C0068" w:rsidP="004C0068">
      <w:pPr>
        <w:pStyle w:val="body"/>
        <w:spacing w:after="120" w:line="240" w:lineRule="auto"/>
        <w:ind w:left="567"/>
        <w:rPr>
          <w:rFonts w:ascii="Calibri" w:hAnsi="Calibri"/>
          <w:color w:val="000000" w:themeColor="text1"/>
          <w:sz w:val="22"/>
          <w:szCs w:val="22"/>
        </w:rPr>
      </w:pPr>
      <w:r w:rsidRPr="004F41B3">
        <w:rPr>
          <w:rFonts w:ascii="Calibri" w:hAnsi="Calibri"/>
          <w:iCs/>
          <w:color w:val="auto"/>
          <w:sz w:val="22"/>
          <w:szCs w:val="22"/>
        </w:rPr>
        <w:t>All users (adults and young people) will have responsibility for the security of their username and password, must not allow other users to access the systems using their log on details and must immediately report any suspicion or evidence that there has been a breach of security</w:t>
      </w:r>
      <w:bookmarkStart w:id="317" w:name="_Hlk203140839"/>
      <w:r w:rsidRPr="004F41B3">
        <w:rPr>
          <w:rFonts w:ascii="Calibri" w:hAnsi="Calibri"/>
          <w:iCs/>
          <w:color w:val="auto"/>
          <w:sz w:val="22"/>
          <w:szCs w:val="22"/>
        </w:rPr>
        <w:t>.</w:t>
      </w:r>
      <w:bookmarkEnd w:id="317"/>
    </w:p>
    <w:p w14:paraId="3E73DEE0" w14:textId="5EBB6EF2" w:rsidR="004C0068" w:rsidRPr="004F41B3" w:rsidRDefault="004C0068" w:rsidP="004C0068">
      <w:pPr>
        <w:pStyle w:val="body"/>
        <w:spacing w:after="120" w:line="240" w:lineRule="auto"/>
        <w:ind w:left="567"/>
        <w:rPr>
          <w:rFonts w:ascii="Calibri" w:hAnsi="Calibri"/>
          <w:color w:val="auto"/>
          <w:sz w:val="22"/>
          <w:szCs w:val="22"/>
        </w:rPr>
      </w:pPr>
      <w:r w:rsidRPr="004F41B3">
        <w:rPr>
          <w:rFonts w:ascii="Calibri" w:hAnsi="Calibri"/>
          <w:iCs/>
          <w:color w:val="auto"/>
          <w:sz w:val="22"/>
          <w:szCs w:val="22"/>
        </w:rPr>
        <w:t xml:space="preserve">Passwords for new users, and replacement passwords for existing users can be allocated by </w:t>
      </w:r>
      <w:r w:rsidR="001F7DFE" w:rsidRPr="00DC4CFF">
        <w:rPr>
          <w:rFonts w:ascii="Calibri" w:hAnsi="Calibri"/>
          <w:iCs/>
          <w:color w:val="auto"/>
          <w:sz w:val="22"/>
          <w:szCs w:val="22"/>
        </w:rPr>
        <w:t>speaking to Mr Docker.</w:t>
      </w:r>
      <w:r w:rsidRPr="004F41B3">
        <w:rPr>
          <w:rFonts w:ascii="Calibri" w:hAnsi="Calibri"/>
          <w:color w:val="000000" w:themeColor="text1"/>
          <w:sz w:val="22"/>
          <w:szCs w:val="22"/>
        </w:rPr>
        <w:t xml:space="preserve">  </w:t>
      </w:r>
      <w:r w:rsidRPr="004F41B3">
        <w:rPr>
          <w:rFonts w:ascii="Calibri" w:hAnsi="Calibri"/>
          <w:color w:val="auto"/>
          <w:sz w:val="22"/>
          <w:szCs w:val="22"/>
        </w:rPr>
        <w:t>Any changes carried out must be notified to the member of staff responsible for issuing and coordinating password security (above).</w:t>
      </w:r>
    </w:p>
    <w:p w14:paraId="60BE9074" w14:textId="5EE55C06" w:rsidR="00161C93" w:rsidRPr="004F41B3" w:rsidRDefault="004C0068" w:rsidP="009E4994">
      <w:pPr>
        <w:pStyle w:val="body"/>
        <w:spacing w:after="120" w:line="240" w:lineRule="auto"/>
        <w:ind w:left="567"/>
        <w:rPr>
          <w:rFonts w:ascii="Calibri" w:hAnsi="Calibri"/>
          <w:color w:val="000000" w:themeColor="text1"/>
          <w:sz w:val="22"/>
          <w:szCs w:val="22"/>
        </w:rPr>
      </w:pPr>
      <w:r w:rsidRPr="004F41B3">
        <w:rPr>
          <w:rFonts w:ascii="Calibri" w:hAnsi="Calibri"/>
          <w:iCs/>
          <w:color w:val="auto"/>
          <w:sz w:val="22"/>
          <w:szCs w:val="22"/>
        </w:rPr>
        <w:t xml:space="preserve">Users will change their passwords every </w:t>
      </w:r>
      <w:r w:rsidR="001F7DFE" w:rsidRPr="00DC4CFF">
        <w:rPr>
          <w:rFonts w:ascii="Calibri" w:hAnsi="Calibri"/>
          <w:iCs/>
          <w:color w:val="auto"/>
          <w:sz w:val="22"/>
          <w:szCs w:val="22"/>
        </w:rPr>
        <w:t xml:space="preserve">3 </w:t>
      </w:r>
      <w:r w:rsidR="00161C93" w:rsidRPr="00DC4CFF">
        <w:rPr>
          <w:rFonts w:ascii="Calibri" w:hAnsi="Calibri"/>
          <w:iCs/>
          <w:color w:val="auto"/>
          <w:sz w:val="22"/>
          <w:szCs w:val="22"/>
        </w:rPr>
        <w:t xml:space="preserve">months. </w:t>
      </w:r>
    </w:p>
    <w:p w14:paraId="11FB9BF4" w14:textId="77777777" w:rsidR="004C0068" w:rsidRPr="004F41B3" w:rsidRDefault="004C0068" w:rsidP="004C0068">
      <w:pPr>
        <w:pStyle w:val="body"/>
        <w:spacing w:after="120" w:line="240" w:lineRule="auto"/>
        <w:ind w:left="567"/>
        <w:rPr>
          <w:rFonts w:ascii="Calibri" w:hAnsi="Calibri"/>
          <w:b/>
          <w:iCs/>
          <w:color w:val="auto"/>
          <w:sz w:val="22"/>
          <w:szCs w:val="22"/>
        </w:rPr>
      </w:pPr>
      <w:r w:rsidRPr="00AA3022">
        <w:rPr>
          <w:rFonts w:ascii="Calibri" w:hAnsi="Calibri"/>
          <w:b/>
          <w:color w:val="7C2529"/>
          <w:sz w:val="22"/>
        </w:rPr>
        <w:t>Training/Awareness:</w:t>
      </w:r>
    </w:p>
    <w:p w14:paraId="7C9A9283" w14:textId="77777777" w:rsidR="004C0068" w:rsidRPr="004F41B3" w:rsidRDefault="004C0068" w:rsidP="004C0068">
      <w:pPr>
        <w:pStyle w:val="body"/>
        <w:spacing w:after="120" w:line="240" w:lineRule="auto"/>
        <w:ind w:left="567"/>
        <w:rPr>
          <w:rFonts w:ascii="Calibri" w:hAnsi="Calibri"/>
          <w:iCs/>
          <w:color w:val="000000"/>
          <w:sz w:val="22"/>
          <w:szCs w:val="22"/>
        </w:rPr>
      </w:pPr>
      <w:r w:rsidRPr="004F41B3">
        <w:rPr>
          <w:rFonts w:ascii="Calibri" w:hAnsi="Calibri"/>
          <w:iCs/>
          <w:color w:val="000000"/>
          <w:sz w:val="22"/>
          <w:szCs w:val="22"/>
        </w:rPr>
        <w:t xml:space="preserve">It is essential that users are made aware of the need to keep passwords secure, and the risks attached to unauthorised access/data loss.  This </w:t>
      </w:r>
      <w:r w:rsidR="009E4994" w:rsidRPr="004F41B3">
        <w:rPr>
          <w:rFonts w:ascii="Calibri" w:hAnsi="Calibri"/>
          <w:iCs/>
          <w:color w:val="000000"/>
          <w:sz w:val="22"/>
          <w:szCs w:val="22"/>
        </w:rPr>
        <w:t xml:space="preserve">will </w:t>
      </w:r>
      <w:r w:rsidRPr="004F41B3">
        <w:rPr>
          <w:rFonts w:ascii="Calibri" w:hAnsi="Calibri"/>
          <w:iCs/>
          <w:color w:val="000000"/>
          <w:sz w:val="22"/>
          <w:szCs w:val="22"/>
        </w:rPr>
        <w:t>apply to even the youngest of users, even if class log-ons are being used.</w:t>
      </w:r>
    </w:p>
    <w:p w14:paraId="50F3B89B" w14:textId="77777777" w:rsidR="004C0068" w:rsidRPr="004F41B3" w:rsidRDefault="004C0068" w:rsidP="004C0068">
      <w:pPr>
        <w:pStyle w:val="body"/>
        <w:spacing w:after="120" w:line="240" w:lineRule="auto"/>
        <w:ind w:left="567"/>
        <w:rPr>
          <w:rFonts w:ascii="Calibri" w:hAnsi="Calibri"/>
          <w:iCs/>
          <w:color w:val="auto"/>
          <w:sz w:val="22"/>
          <w:szCs w:val="22"/>
        </w:rPr>
      </w:pPr>
      <w:r w:rsidRPr="004F41B3">
        <w:rPr>
          <w:rFonts w:ascii="Calibri" w:hAnsi="Calibri"/>
          <w:iCs/>
          <w:color w:val="auto"/>
          <w:sz w:val="22"/>
          <w:szCs w:val="22"/>
        </w:rPr>
        <w:t>Members of staff will be made aware of the school’s password security procedures:</w:t>
      </w:r>
    </w:p>
    <w:p w14:paraId="30FDE674" w14:textId="77777777" w:rsidR="004C0068" w:rsidRPr="004F41B3" w:rsidRDefault="004C0068" w:rsidP="00F3202B">
      <w:pPr>
        <w:pStyle w:val="ListParagraph"/>
        <w:numPr>
          <w:ilvl w:val="0"/>
          <w:numId w:val="29"/>
        </w:numPr>
        <w:tabs>
          <w:tab w:val="left" w:pos="993"/>
        </w:tabs>
        <w:rPr>
          <w:rFonts w:ascii="Calibri" w:hAnsi="Calibri"/>
          <w:iCs/>
        </w:rPr>
      </w:pPr>
      <w:r w:rsidRPr="004F41B3">
        <w:rPr>
          <w:rFonts w:ascii="Calibri" w:hAnsi="Calibri"/>
          <w:iCs/>
        </w:rPr>
        <w:t>at induction;</w:t>
      </w:r>
    </w:p>
    <w:p w14:paraId="177EC94F" w14:textId="77777777" w:rsidR="004C0068" w:rsidRPr="004F41B3" w:rsidRDefault="004C0068" w:rsidP="00F3202B">
      <w:pPr>
        <w:pStyle w:val="ListParagraph"/>
        <w:numPr>
          <w:ilvl w:val="0"/>
          <w:numId w:val="29"/>
        </w:numPr>
        <w:tabs>
          <w:tab w:val="left" w:pos="993"/>
        </w:tabs>
        <w:rPr>
          <w:rFonts w:ascii="Calibri" w:hAnsi="Calibri"/>
          <w:iCs/>
        </w:rPr>
      </w:pPr>
      <w:r w:rsidRPr="004F41B3">
        <w:rPr>
          <w:rFonts w:ascii="Calibri" w:hAnsi="Calibri"/>
          <w:iCs/>
        </w:rPr>
        <w:t>through the school’s Online Safety Policy and procedures;</w:t>
      </w:r>
    </w:p>
    <w:p w14:paraId="75FD9504" w14:textId="77777777" w:rsidR="004C0068" w:rsidRPr="004F41B3" w:rsidRDefault="004C0068" w:rsidP="00F3202B">
      <w:pPr>
        <w:pStyle w:val="ListParagraph"/>
        <w:numPr>
          <w:ilvl w:val="0"/>
          <w:numId w:val="29"/>
        </w:numPr>
        <w:tabs>
          <w:tab w:val="left" w:pos="993"/>
        </w:tabs>
        <w:spacing w:after="120"/>
        <w:ind w:left="924" w:hanging="357"/>
        <w:contextualSpacing w:val="0"/>
        <w:rPr>
          <w:rFonts w:ascii="Calibri" w:hAnsi="Calibri"/>
          <w:iCs/>
        </w:rPr>
      </w:pPr>
      <w:r w:rsidRPr="004F41B3">
        <w:rPr>
          <w:rFonts w:ascii="Calibri" w:hAnsi="Calibri"/>
          <w:iCs/>
        </w:rPr>
        <w:t>through the Acceptable Use Agreement</w:t>
      </w:r>
      <w:r w:rsidR="00204149" w:rsidRPr="004F41B3">
        <w:rPr>
          <w:rFonts w:ascii="Calibri" w:hAnsi="Calibri"/>
          <w:iCs/>
        </w:rPr>
        <w:t>.</w:t>
      </w:r>
    </w:p>
    <w:p w14:paraId="1C4AB8EF" w14:textId="77777777" w:rsidR="004C0068" w:rsidRPr="004F41B3" w:rsidRDefault="004C0068" w:rsidP="004C0068">
      <w:pPr>
        <w:pStyle w:val="body"/>
        <w:spacing w:after="120" w:line="240" w:lineRule="auto"/>
        <w:ind w:left="567"/>
        <w:rPr>
          <w:rFonts w:ascii="Calibri" w:hAnsi="Calibri"/>
          <w:iCs/>
          <w:color w:val="auto"/>
          <w:sz w:val="22"/>
          <w:szCs w:val="22"/>
        </w:rPr>
      </w:pPr>
      <w:r w:rsidRPr="004F41B3">
        <w:rPr>
          <w:rFonts w:ascii="Calibri" w:hAnsi="Calibri"/>
          <w:iCs/>
          <w:color w:val="auto"/>
          <w:sz w:val="22"/>
          <w:szCs w:val="22"/>
        </w:rPr>
        <w:t>Pupils will be made aware of the school’s password security procedures:</w:t>
      </w:r>
    </w:p>
    <w:p w14:paraId="79A573AD" w14:textId="77777777" w:rsidR="004C0068" w:rsidRPr="004F41B3" w:rsidRDefault="004C0068" w:rsidP="00F3202B">
      <w:pPr>
        <w:pStyle w:val="ListParagraph"/>
        <w:numPr>
          <w:ilvl w:val="0"/>
          <w:numId w:val="30"/>
        </w:numPr>
        <w:tabs>
          <w:tab w:val="left" w:pos="993"/>
        </w:tabs>
        <w:rPr>
          <w:rFonts w:ascii="Calibri" w:hAnsi="Calibri"/>
          <w:iCs/>
        </w:rPr>
      </w:pPr>
      <w:r w:rsidRPr="004F41B3">
        <w:rPr>
          <w:rFonts w:ascii="Calibri" w:hAnsi="Calibri"/>
          <w:iCs/>
        </w:rPr>
        <w:t xml:space="preserve">in </w:t>
      </w:r>
      <w:r w:rsidR="009E4994" w:rsidRPr="004F41B3">
        <w:rPr>
          <w:rFonts w:ascii="Calibri" w:hAnsi="Calibri"/>
          <w:iCs/>
        </w:rPr>
        <w:t>Computing/</w:t>
      </w:r>
      <w:r w:rsidRPr="004F41B3">
        <w:rPr>
          <w:rFonts w:ascii="Calibri" w:hAnsi="Calibri"/>
          <w:iCs/>
        </w:rPr>
        <w:t>ICT and/or Online Safety lessons</w:t>
      </w:r>
      <w:r w:rsidR="00204149" w:rsidRPr="004F41B3">
        <w:rPr>
          <w:rFonts w:ascii="Calibri" w:hAnsi="Calibri"/>
          <w:iCs/>
        </w:rPr>
        <w:t>;</w:t>
      </w:r>
    </w:p>
    <w:p w14:paraId="5B539F4B" w14:textId="77777777" w:rsidR="004C0068" w:rsidRPr="004F41B3" w:rsidRDefault="004C0068" w:rsidP="00F3202B">
      <w:pPr>
        <w:pStyle w:val="ListParagraph"/>
        <w:numPr>
          <w:ilvl w:val="0"/>
          <w:numId w:val="30"/>
        </w:numPr>
        <w:tabs>
          <w:tab w:val="left" w:pos="993"/>
        </w:tabs>
        <w:spacing w:after="120"/>
        <w:ind w:left="924" w:hanging="357"/>
        <w:contextualSpacing w:val="0"/>
        <w:rPr>
          <w:rFonts w:ascii="Calibri" w:hAnsi="Calibri"/>
          <w:iCs/>
        </w:rPr>
      </w:pPr>
      <w:r w:rsidRPr="004F41B3">
        <w:rPr>
          <w:rFonts w:ascii="Calibri" w:hAnsi="Calibri"/>
          <w:iCs/>
        </w:rPr>
        <w:t>through the Acceptable Use Agreement</w:t>
      </w:r>
      <w:r w:rsidR="00204149" w:rsidRPr="004F41B3">
        <w:rPr>
          <w:rFonts w:ascii="Calibri" w:hAnsi="Calibri"/>
          <w:iCs/>
        </w:rPr>
        <w:t>.</w:t>
      </w:r>
    </w:p>
    <w:p w14:paraId="3212EC5E" w14:textId="787E8017" w:rsidR="004C0068" w:rsidRPr="004F41B3" w:rsidRDefault="004C0068" w:rsidP="004C0068">
      <w:pPr>
        <w:pStyle w:val="body"/>
        <w:spacing w:after="120" w:line="240" w:lineRule="auto"/>
        <w:ind w:left="567"/>
        <w:rPr>
          <w:rFonts w:ascii="Calibri" w:hAnsi="Calibri"/>
          <w:i/>
          <w:color w:val="000000" w:themeColor="text1"/>
          <w:sz w:val="22"/>
          <w:szCs w:val="22"/>
        </w:rPr>
      </w:pPr>
      <w:r w:rsidRPr="004F41B3">
        <w:rPr>
          <w:rFonts w:ascii="Calibri" w:hAnsi="Calibri"/>
          <w:iCs/>
          <w:color w:val="auto"/>
          <w:sz w:val="22"/>
          <w:szCs w:val="22"/>
        </w:rPr>
        <w:t>The following rules apply to the use of passwords:</w:t>
      </w:r>
    </w:p>
    <w:p w14:paraId="1B02B01C" w14:textId="3A2F6CD3" w:rsidR="004C0068" w:rsidRPr="004F41B3" w:rsidRDefault="004C0068" w:rsidP="00F3202B">
      <w:pPr>
        <w:pStyle w:val="body"/>
        <w:numPr>
          <w:ilvl w:val="0"/>
          <w:numId w:val="31"/>
        </w:numPr>
        <w:tabs>
          <w:tab w:val="left" w:pos="993"/>
        </w:tabs>
        <w:spacing w:line="240" w:lineRule="auto"/>
        <w:rPr>
          <w:rFonts w:ascii="Calibri" w:hAnsi="Calibri"/>
          <w:iCs/>
          <w:color w:val="auto"/>
          <w:sz w:val="22"/>
          <w:szCs w:val="22"/>
        </w:rPr>
      </w:pPr>
      <w:r w:rsidRPr="004F41B3">
        <w:rPr>
          <w:rFonts w:ascii="Calibri" w:hAnsi="Calibri"/>
          <w:iCs/>
          <w:color w:val="auto"/>
          <w:sz w:val="22"/>
          <w:szCs w:val="22"/>
        </w:rPr>
        <w:t xml:space="preserve">passwords must be changed every </w:t>
      </w:r>
      <w:r w:rsidR="001F7DFE" w:rsidRPr="00DC4CFF">
        <w:rPr>
          <w:rFonts w:ascii="Calibri" w:hAnsi="Calibri"/>
          <w:iCs/>
          <w:color w:val="auto"/>
          <w:sz w:val="22"/>
          <w:szCs w:val="22"/>
        </w:rPr>
        <w:t xml:space="preserve">3 </w:t>
      </w:r>
      <w:r w:rsidR="009E4994" w:rsidRPr="004F41B3">
        <w:rPr>
          <w:rFonts w:ascii="Calibri" w:hAnsi="Calibri"/>
          <w:iCs/>
          <w:color w:val="auto"/>
          <w:sz w:val="22"/>
          <w:szCs w:val="22"/>
        </w:rPr>
        <w:t>months</w:t>
      </w:r>
      <w:r w:rsidRPr="00DC4CFF">
        <w:rPr>
          <w:rFonts w:ascii="Calibri" w:hAnsi="Calibri"/>
          <w:iCs/>
          <w:color w:val="000000"/>
          <w:sz w:val="22"/>
          <w:szCs w:val="22"/>
        </w:rPr>
        <w:t>;</w:t>
      </w:r>
    </w:p>
    <w:p w14:paraId="512AF378" w14:textId="77777777" w:rsidR="004C0068" w:rsidRPr="004F41B3" w:rsidRDefault="004C0068" w:rsidP="00F3202B">
      <w:pPr>
        <w:pStyle w:val="body"/>
        <w:numPr>
          <w:ilvl w:val="0"/>
          <w:numId w:val="31"/>
        </w:numPr>
        <w:tabs>
          <w:tab w:val="left" w:pos="993"/>
        </w:tabs>
        <w:spacing w:line="240" w:lineRule="auto"/>
        <w:rPr>
          <w:rFonts w:ascii="Calibri" w:hAnsi="Calibri"/>
          <w:iCs/>
          <w:color w:val="auto"/>
          <w:sz w:val="22"/>
          <w:szCs w:val="22"/>
        </w:rPr>
      </w:pPr>
      <w:r w:rsidRPr="004F41B3">
        <w:rPr>
          <w:rFonts w:ascii="Calibri" w:hAnsi="Calibri"/>
          <w:iCs/>
          <w:color w:val="auto"/>
          <w:sz w:val="22"/>
          <w:szCs w:val="22"/>
        </w:rPr>
        <w:t>the last four passwords cannot be re-used;</w:t>
      </w:r>
    </w:p>
    <w:p w14:paraId="77CB1F80" w14:textId="77777777" w:rsidR="004C0068" w:rsidRPr="004F41B3" w:rsidRDefault="004C0068" w:rsidP="00F3202B">
      <w:pPr>
        <w:pStyle w:val="body"/>
        <w:numPr>
          <w:ilvl w:val="0"/>
          <w:numId w:val="31"/>
        </w:numPr>
        <w:tabs>
          <w:tab w:val="left" w:pos="993"/>
        </w:tabs>
        <w:spacing w:line="240" w:lineRule="auto"/>
        <w:rPr>
          <w:rFonts w:ascii="Calibri" w:hAnsi="Calibri"/>
          <w:iCs/>
          <w:color w:val="auto"/>
          <w:sz w:val="22"/>
          <w:szCs w:val="22"/>
        </w:rPr>
      </w:pPr>
      <w:r w:rsidRPr="004F41B3">
        <w:rPr>
          <w:rFonts w:ascii="Calibri" w:hAnsi="Calibri"/>
          <w:iCs/>
          <w:color w:val="auto"/>
          <w:sz w:val="22"/>
          <w:szCs w:val="22"/>
        </w:rPr>
        <w:t xml:space="preserve">the password </w:t>
      </w:r>
      <w:r w:rsidR="009E4994" w:rsidRPr="004F41B3">
        <w:rPr>
          <w:rFonts w:ascii="Calibri" w:hAnsi="Calibri"/>
          <w:iCs/>
          <w:color w:val="auto"/>
          <w:sz w:val="22"/>
          <w:szCs w:val="22"/>
        </w:rPr>
        <w:t>will</w:t>
      </w:r>
      <w:r w:rsidRPr="004F41B3">
        <w:rPr>
          <w:rFonts w:ascii="Calibri" w:hAnsi="Calibri"/>
          <w:iCs/>
          <w:color w:val="auto"/>
          <w:sz w:val="22"/>
          <w:szCs w:val="22"/>
        </w:rPr>
        <w:t xml:space="preserve"> be a minimum of 8 characters long and must include three of – uppercase character, lowercase character, number, special character;</w:t>
      </w:r>
    </w:p>
    <w:p w14:paraId="46847AB2" w14:textId="77777777" w:rsidR="004C0068" w:rsidRPr="004F41B3" w:rsidRDefault="004C0068" w:rsidP="00F3202B">
      <w:pPr>
        <w:pStyle w:val="body"/>
        <w:numPr>
          <w:ilvl w:val="0"/>
          <w:numId w:val="31"/>
        </w:numPr>
        <w:tabs>
          <w:tab w:val="left" w:pos="993"/>
        </w:tabs>
        <w:spacing w:line="240" w:lineRule="auto"/>
        <w:rPr>
          <w:rFonts w:ascii="Calibri" w:hAnsi="Calibri"/>
          <w:iCs/>
          <w:color w:val="000000"/>
          <w:sz w:val="22"/>
          <w:szCs w:val="22"/>
        </w:rPr>
      </w:pPr>
      <w:r w:rsidRPr="004F41B3">
        <w:rPr>
          <w:rFonts w:ascii="Calibri" w:hAnsi="Calibri"/>
          <w:iCs/>
          <w:color w:val="auto"/>
          <w:sz w:val="22"/>
          <w:szCs w:val="22"/>
        </w:rPr>
        <w:t xml:space="preserve">the </w:t>
      </w:r>
      <w:r w:rsidRPr="004F41B3">
        <w:rPr>
          <w:rFonts w:ascii="Calibri" w:hAnsi="Calibri"/>
          <w:iCs/>
          <w:color w:val="000000"/>
          <w:sz w:val="22"/>
          <w:szCs w:val="22"/>
        </w:rPr>
        <w:t>account should be “locked out” following six successive incorrect log-on attempts;</w:t>
      </w:r>
    </w:p>
    <w:p w14:paraId="6363C89E" w14:textId="1432A169" w:rsidR="004C0068" w:rsidRPr="004F41B3" w:rsidRDefault="004C0068" w:rsidP="00F3202B">
      <w:pPr>
        <w:pStyle w:val="body"/>
        <w:numPr>
          <w:ilvl w:val="0"/>
          <w:numId w:val="31"/>
        </w:numPr>
        <w:tabs>
          <w:tab w:val="left" w:pos="993"/>
        </w:tabs>
        <w:spacing w:line="240" w:lineRule="auto"/>
        <w:rPr>
          <w:rFonts w:ascii="Calibri" w:hAnsi="Calibri"/>
          <w:iCs/>
          <w:color w:val="000000"/>
          <w:sz w:val="22"/>
          <w:szCs w:val="22"/>
        </w:rPr>
      </w:pPr>
      <w:r w:rsidRPr="004F41B3">
        <w:rPr>
          <w:rFonts w:ascii="Calibri" w:hAnsi="Calibri"/>
          <w:iCs/>
          <w:color w:val="000000"/>
          <w:sz w:val="22"/>
          <w:szCs w:val="22"/>
        </w:rPr>
        <w:t xml:space="preserve">temporary passwords </w:t>
      </w:r>
      <w:r w:rsidR="00890E79" w:rsidRPr="004F41B3">
        <w:rPr>
          <w:rFonts w:ascii="Calibri" w:hAnsi="Calibri"/>
          <w:iCs/>
          <w:color w:val="000000"/>
          <w:sz w:val="22"/>
          <w:szCs w:val="22"/>
        </w:rPr>
        <w:t>e.g.</w:t>
      </w:r>
      <w:r w:rsidRPr="004F41B3">
        <w:rPr>
          <w:rFonts w:ascii="Calibri" w:hAnsi="Calibri"/>
          <w:iCs/>
          <w:color w:val="000000"/>
          <w:sz w:val="22"/>
          <w:szCs w:val="22"/>
        </w:rPr>
        <w:t xml:space="preserve"> used with new user accounts or when users have forgotten their passwords, shall be enforced to change immediately upon the next account log-on;</w:t>
      </w:r>
    </w:p>
    <w:p w14:paraId="061439F5" w14:textId="77777777" w:rsidR="004C0068" w:rsidRPr="004F41B3" w:rsidRDefault="004C0068" w:rsidP="00F3202B">
      <w:pPr>
        <w:pStyle w:val="body"/>
        <w:numPr>
          <w:ilvl w:val="0"/>
          <w:numId w:val="31"/>
        </w:numPr>
        <w:tabs>
          <w:tab w:val="left" w:pos="993"/>
        </w:tabs>
        <w:spacing w:line="240" w:lineRule="auto"/>
        <w:rPr>
          <w:rFonts w:ascii="Calibri" w:hAnsi="Calibri"/>
          <w:iCs/>
          <w:color w:val="000000"/>
          <w:sz w:val="22"/>
          <w:szCs w:val="22"/>
        </w:rPr>
      </w:pPr>
      <w:r w:rsidRPr="004F41B3">
        <w:rPr>
          <w:rFonts w:ascii="Calibri" w:hAnsi="Calibri"/>
          <w:iCs/>
          <w:color w:val="000000"/>
          <w:sz w:val="22"/>
          <w:szCs w:val="22"/>
        </w:rPr>
        <w:t>passwords shall not be displayed on screen, and shall be securely hashed (use of one-way encryption);</w:t>
      </w:r>
    </w:p>
    <w:p w14:paraId="51001656" w14:textId="3725210B" w:rsidR="004C0068" w:rsidRPr="004F41B3" w:rsidRDefault="004C0068" w:rsidP="00F3202B">
      <w:pPr>
        <w:pStyle w:val="body"/>
        <w:numPr>
          <w:ilvl w:val="0"/>
          <w:numId w:val="31"/>
        </w:numPr>
        <w:tabs>
          <w:tab w:val="left" w:pos="993"/>
        </w:tabs>
        <w:spacing w:after="120" w:line="240" w:lineRule="auto"/>
        <w:ind w:left="924" w:hanging="357"/>
        <w:rPr>
          <w:rFonts w:ascii="Calibri" w:hAnsi="Calibri"/>
          <w:i/>
          <w:color w:val="000000"/>
          <w:sz w:val="22"/>
          <w:szCs w:val="22"/>
        </w:rPr>
      </w:pPr>
      <w:r w:rsidRPr="004F41B3">
        <w:rPr>
          <w:rFonts w:ascii="Calibri" w:hAnsi="Calibri"/>
          <w:iCs/>
          <w:color w:val="000000"/>
          <w:sz w:val="22"/>
          <w:szCs w:val="22"/>
        </w:rPr>
        <w:t xml:space="preserve">requests for password changes should be authenticated by </w:t>
      </w:r>
      <w:r w:rsidR="004B386E" w:rsidRPr="00DC4CFF">
        <w:rPr>
          <w:rFonts w:ascii="Calibri" w:hAnsi="Calibri"/>
          <w:iCs/>
          <w:color w:val="000000"/>
          <w:sz w:val="22"/>
          <w:szCs w:val="22"/>
        </w:rPr>
        <w:t>Mr Peter Docker</w:t>
      </w:r>
      <w:r w:rsidRPr="004F41B3">
        <w:rPr>
          <w:rFonts w:ascii="Calibri" w:hAnsi="Calibri"/>
          <w:iCs/>
          <w:color w:val="000000"/>
          <w:sz w:val="22"/>
          <w:szCs w:val="22"/>
        </w:rPr>
        <w:t xml:space="preserve"> to ensure that the new password can only be </w:t>
      </w:r>
      <w:r w:rsidRPr="004F41B3">
        <w:rPr>
          <w:rFonts w:ascii="Calibri" w:hAnsi="Calibri"/>
          <w:iCs/>
          <w:color w:val="auto"/>
          <w:sz w:val="22"/>
          <w:szCs w:val="22"/>
        </w:rPr>
        <w:t xml:space="preserve">passed to the genuine </w:t>
      </w:r>
      <w:r w:rsidR="00B655B5" w:rsidRPr="004F41B3">
        <w:rPr>
          <w:rFonts w:ascii="Calibri" w:hAnsi="Calibri"/>
          <w:iCs/>
          <w:color w:val="auto"/>
          <w:sz w:val="22"/>
          <w:szCs w:val="22"/>
        </w:rPr>
        <w:t>user.</w:t>
      </w:r>
    </w:p>
    <w:p w14:paraId="0B65D323" w14:textId="77777777" w:rsidR="004C0068" w:rsidRPr="004F41B3" w:rsidRDefault="004C0068" w:rsidP="004C0068">
      <w:pPr>
        <w:pStyle w:val="body"/>
        <w:spacing w:after="120" w:line="240" w:lineRule="auto"/>
        <w:ind w:left="567"/>
        <w:rPr>
          <w:rFonts w:ascii="Calibri" w:hAnsi="Calibri"/>
          <w:iCs/>
          <w:color w:val="auto"/>
          <w:sz w:val="22"/>
          <w:szCs w:val="22"/>
        </w:rPr>
      </w:pPr>
      <w:r w:rsidRPr="004F41B3">
        <w:rPr>
          <w:rFonts w:ascii="Calibri" w:hAnsi="Calibri"/>
          <w:iCs/>
          <w:color w:val="auto"/>
          <w:sz w:val="22"/>
          <w:szCs w:val="22"/>
        </w:rPr>
        <w:t xml:space="preserve">The “master/administrator” passwords for the school ICT system, used by the Network Manager (or other person) </w:t>
      </w:r>
      <w:r w:rsidR="009E4994" w:rsidRPr="004F41B3">
        <w:rPr>
          <w:rFonts w:ascii="Calibri" w:hAnsi="Calibri"/>
          <w:iCs/>
          <w:color w:val="auto"/>
          <w:sz w:val="22"/>
          <w:szCs w:val="22"/>
        </w:rPr>
        <w:t>are made</w:t>
      </w:r>
      <w:r w:rsidRPr="004F41B3">
        <w:rPr>
          <w:rFonts w:ascii="Calibri" w:hAnsi="Calibri"/>
          <w:iCs/>
          <w:color w:val="auto"/>
          <w:sz w:val="22"/>
          <w:szCs w:val="22"/>
        </w:rPr>
        <w:t xml:space="preserve"> available to the Head teacher or other nominated senior leader and kept in a secure place. </w:t>
      </w:r>
    </w:p>
    <w:p w14:paraId="5C619CC9" w14:textId="77777777" w:rsidR="004C0068" w:rsidRPr="004F41B3" w:rsidRDefault="004C0068" w:rsidP="004C0068">
      <w:pPr>
        <w:pStyle w:val="body"/>
        <w:spacing w:after="120" w:line="240" w:lineRule="auto"/>
        <w:ind w:left="567"/>
        <w:rPr>
          <w:rFonts w:ascii="Calibri" w:hAnsi="Calibri"/>
          <w:b/>
          <w:iCs/>
          <w:color w:val="auto"/>
          <w:sz w:val="22"/>
          <w:szCs w:val="22"/>
        </w:rPr>
      </w:pPr>
      <w:r w:rsidRPr="00AA3022">
        <w:rPr>
          <w:rFonts w:ascii="Calibri" w:hAnsi="Calibri"/>
          <w:b/>
          <w:color w:val="7C2529"/>
          <w:sz w:val="22"/>
        </w:rPr>
        <w:t>Audit/Monitoring/Reporting/Review:</w:t>
      </w:r>
    </w:p>
    <w:p w14:paraId="27C8B844" w14:textId="6AE5EE61" w:rsidR="004C0068" w:rsidRPr="004F41B3" w:rsidRDefault="004C0068" w:rsidP="004C0068">
      <w:pPr>
        <w:pStyle w:val="body"/>
        <w:spacing w:after="120" w:line="240" w:lineRule="auto"/>
        <w:ind w:left="567"/>
        <w:rPr>
          <w:rFonts w:ascii="Calibri" w:hAnsi="Calibri"/>
          <w:iCs/>
          <w:color w:val="auto"/>
          <w:sz w:val="22"/>
          <w:szCs w:val="22"/>
        </w:rPr>
      </w:pPr>
      <w:r w:rsidRPr="004F41B3">
        <w:rPr>
          <w:rFonts w:ascii="Calibri" w:hAnsi="Calibri"/>
          <w:iCs/>
          <w:color w:val="auto"/>
          <w:sz w:val="22"/>
          <w:szCs w:val="22"/>
        </w:rPr>
        <w:t>The responsible person</w:t>
      </w:r>
      <w:r w:rsidRPr="004F41B3">
        <w:rPr>
          <w:rFonts w:ascii="Calibri" w:hAnsi="Calibri"/>
          <w:iCs/>
          <w:color w:val="000000" w:themeColor="text1"/>
          <w:sz w:val="22"/>
          <w:szCs w:val="22"/>
        </w:rPr>
        <w:t xml:space="preserve"> </w:t>
      </w:r>
      <w:r w:rsidRPr="004F41B3">
        <w:rPr>
          <w:rFonts w:ascii="Calibri" w:hAnsi="Calibri"/>
          <w:iCs/>
          <w:color w:val="auto"/>
          <w:sz w:val="22"/>
          <w:szCs w:val="22"/>
        </w:rPr>
        <w:t>will ensure that full records are kept of:</w:t>
      </w:r>
    </w:p>
    <w:p w14:paraId="5A51DC19" w14:textId="77777777" w:rsidR="004C0068" w:rsidRPr="004F41B3" w:rsidRDefault="004C0068" w:rsidP="00F3202B">
      <w:pPr>
        <w:pStyle w:val="ListParagraph"/>
        <w:numPr>
          <w:ilvl w:val="0"/>
          <w:numId w:val="32"/>
        </w:numPr>
        <w:tabs>
          <w:tab w:val="left" w:pos="993"/>
        </w:tabs>
        <w:rPr>
          <w:rFonts w:ascii="Calibri" w:hAnsi="Calibri"/>
          <w:iCs/>
        </w:rPr>
      </w:pPr>
      <w:r w:rsidRPr="004F41B3">
        <w:rPr>
          <w:rFonts w:ascii="Calibri" w:hAnsi="Calibri"/>
          <w:iCs/>
        </w:rPr>
        <w:t>User Ids and requests for password changes;</w:t>
      </w:r>
    </w:p>
    <w:p w14:paraId="11758B4B" w14:textId="77777777" w:rsidR="004C0068" w:rsidRPr="004F41B3" w:rsidRDefault="004C0068" w:rsidP="00F3202B">
      <w:pPr>
        <w:pStyle w:val="ListParagraph"/>
        <w:numPr>
          <w:ilvl w:val="0"/>
          <w:numId w:val="32"/>
        </w:numPr>
        <w:tabs>
          <w:tab w:val="left" w:pos="993"/>
        </w:tabs>
        <w:rPr>
          <w:rFonts w:ascii="Calibri" w:hAnsi="Calibri"/>
          <w:iCs/>
        </w:rPr>
      </w:pPr>
      <w:r w:rsidRPr="004F41B3">
        <w:rPr>
          <w:rFonts w:ascii="Calibri" w:hAnsi="Calibri"/>
          <w:iCs/>
        </w:rPr>
        <w:t>User log-ons;</w:t>
      </w:r>
    </w:p>
    <w:p w14:paraId="656D7869" w14:textId="77777777" w:rsidR="004C0068" w:rsidRPr="004F41B3" w:rsidRDefault="004C0068" w:rsidP="00F3202B">
      <w:pPr>
        <w:pStyle w:val="ListParagraph"/>
        <w:numPr>
          <w:ilvl w:val="0"/>
          <w:numId w:val="32"/>
        </w:numPr>
        <w:tabs>
          <w:tab w:val="left" w:pos="993"/>
        </w:tabs>
        <w:spacing w:after="120"/>
        <w:ind w:left="924" w:hanging="357"/>
        <w:rPr>
          <w:rFonts w:ascii="Calibri" w:hAnsi="Calibri"/>
          <w:iCs/>
        </w:rPr>
      </w:pPr>
      <w:r w:rsidRPr="004F41B3">
        <w:rPr>
          <w:rFonts w:ascii="Calibri" w:hAnsi="Calibri"/>
          <w:iCs/>
        </w:rPr>
        <w:t>Security incidents related to this Policy and procedures.</w:t>
      </w:r>
    </w:p>
    <w:p w14:paraId="33B14EE1" w14:textId="77777777" w:rsidR="004C0068" w:rsidRPr="004F41B3" w:rsidRDefault="004C0068" w:rsidP="004C0068">
      <w:pPr>
        <w:pStyle w:val="Noparagraphstyle"/>
        <w:spacing w:after="120" w:line="240" w:lineRule="auto"/>
        <w:ind w:left="567"/>
        <w:rPr>
          <w:rFonts w:ascii="Calibri" w:hAnsi="Calibri"/>
          <w:iCs/>
          <w:color w:val="auto"/>
          <w:sz w:val="22"/>
          <w:szCs w:val="22"/>
          <w:lang w:val="en-GB"/>
        </w:rPr>
      </w:pPr>
      <w:r w:rsidRPr="004F41B3">
        <w:rPr>
          <w:rFonts w:ascii="Calibri" w:hAnsi="Calibri"/>
          <w:iCs/>
          <w:noProof/>
          <w:lang w:val="en-GB"/>
        </w:rPr>
        <w:lastRenderedPageBreak/>
        <mc:AlternateContent>
          <mc:Choice Requires="wps">
            <w:drawing>
              <wp:anchor distT="0" distB="0" distL="114300" distR="114300" simplePos="0" relativeHeight="251661312" behindDoc="0" locked="0" layoutInCell="1" allowOverlap="1" wp14:anchorId="0A0CB119" wp14:editId="23F2C721">
                <wp:simplePos x="0" y="0"/>
                <wp:positionH relativeFrom="column">
                  <wp:posOffset>-1784985</wp:posOffset>
                </wp:positionH>
                <wp:positionV relativeFrom="paragraph">
                  <wp:posOffset>789305</wp:posOffset>
                </wp:positionV>
                <wp:extent cx="800100" cy="571500"/>
                <wp:effectExtent l="0" t="0" r="0" b="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1DEDBC" w14:textId="77777777" w:rsidR="00F070D6" w:rsidRDefault="00F070D6" w:rsidP="004C0068">
                            <w:pPr>
                              <w:jc w:val="center"/>
                              <w:rPr>
                                <w:rFonts w:ascii="Arial" w:hAnsi="Arial"/>
                              </w:rPr>
                            </w:pPr>
                            <w:r>
                              <w:rPr>
                                <w:rFonts w:ascii="Arial" w:hAnsi="Arial"/>
                                <w:color w:val="FFFFFF"/>
                                <w:sz w:val="60"/>
                              </w:rPr>
                              <w:t>37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A0CB119" id="Text Box 35" o:spid="_x0000_s1033" type="#_x0000_t202" style="position:absolute;left:0;text-align:left;margin-left:-140.55pt;margin-top:62.15pt;width:63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" filled="f" stroked="f">
                <v:textbox>
                  <w:txbxContent>
                    <w:p w14:paraId="4C1DEDBC" w14:textId="77777777" w:rsidR="00F070D6" w:rsidRDefault="00F070D6" w:rsidP="004C0068">
                      <w:pPr>
                        <w:jc w:val="center"/>
                        <w:rPr>
                          <w:rFonts w:ascii="Arial" w:hAnsi="Arial"/>
                        </w:rPr>
                      </w:pPr>
                      <w:r>
                        <w:rPr>
                          <w:rFonts w:ascii="Arial" w:hAnsi="Arial"/>
                          <w:color w:val="FFFFFF"/>
                          <w:sz w:val="60"/>
                        </w:rPr>
                        <w:t>37</w:t>
                      </w:r>
                    </w:p>
                  </w:txbxContent>
                </v:textbox>
              </v:shape>
            </w:pict>
          </mc:Fallback>
        </mc:AlternateContent>
      </w:r>
      <w:r w:rsidRPr="004F41B3">
        <w:rPr>
          <w:rFonts w:ascii="Calibri" w:hAnsi="Calibri"/>
          <w:iCs/>
          <w:color w:val="auto"/>
          <w:sz w:val="22"/>
          <w:szCs w:val="22"/>
          <w:lang w:val="en-GB"/>
        </w:rPr>
        <w:t xml:space="preserve">In the event of a serious security incident, the </w:t>
      </w:r>
      <w:r w:rsidR="009E4994" w:rsidRPr="004F41B3">
        <w:rPr>
          <w:rFonts w:ascii="Calibri" w:hAnsi="Calibri"/>
          <w:iCs/>
          <w:color w:val="auto"/>
          <w:sz w:val="22"/>
          <w:szCs w:val="22"/>
          <w:lang w:val="en-GB"/>
        </w:rPr>
        <w:t>P</w:t>
      </w:r>
      <w:r w:rsidRPr="004F41B3">
        <w:rPr>
          <w:rFonts w:ascii="Calibri" w:hAnsi="Calibri"/>
          <w:iCs/>
          <w:color w:val="auto"/>
          <w:sz w:val="22"/>
          <w:szCs w:val="22"/>
          <w:lang w:val="en-GB"/>
        </w:rPr>
        <w:t>olice may request and will be allowed access to passwords used for encryption.  Local Authority Auditors also have the right of access to passwords for audit investigation purposes.</w:t>
      </w:r>
    </w:p>
    <w:p w14:paraId="342BD572" w14:textId="11F6DE07" w:rsidR="004C0068" w:rsidRPr="004F41B3" w:rsidRDefault="004C0068" w:rsidP="004C0068">
      <w:pPr>
        <w:pStyle w:val="body"/>
        <w:spacing w:after="120" w:line="240" w:lineRule="auto"/>
        <w:ind w:left="567"/>
        <w:rPr>
          <w:rFonts w:ascii="Calibri" w:hAnsi="Calibri"/>
          <w:b/>
          <w:iCs/>
          <w:color w:val="000000"/>
          <w:sz w:val="22"/>
          <w:szCs w:val="22"/>
        </w:rPr>
      </w:pPr>
      <w:r w:rsidRPr="00480B65">
        <w:rPr>
          <w:rFonts w:ascii="Calibri" w:hAnsi="Calibri"/>
          <w:iCs/>
          <w:color w:val="auto"/>
          <w:sz w:val="22"/>
          <w:szCs w:val="22"/>
        </w:rPr>
        <w:t>User lists, IDs and other security related information must be given the highest security classification and stored in a secure manner.  These records will be reviewed by (</w:t>
      </w:r>
      <w:bookmarkStart w:id="318" w:name="_Hlk203141015"/>
      <w:r w:rsidR="00FC4ABC" w:rsidRPr="00480B65">
        <w:rPr>
          <w:rFonts w:ascii="Calibri" w:hAnsi="Calibri"/>
          <w:color w:val="auto"/>
          <w:sz w:val="22"/>
        </w:rPr>
        <w:t>Digital technology lead</w:t>
      </w:r>
      <w:r w:rsidRPr="00480B65">
        <w:rPr>
          <w:rFonts w:ascii="Calibri" w:hAnsi="Calibri"/>
          <w:color w:val="auto"/>
          <w:sz w:val="22"/>
        </w:rPr>
        <w:t>/</w:t>
      </w:r>
      <w:r w:rsidR="00FC4ABC" w:rsidRPr="00480B65">
        <w:rPr>
          <w:rFonts w:ascii="Calibri" w:hAnsi="Calibri"/>
          <w:color w:val="auto"/>
          <w:sz w:val="22"/>
        </w:rPr>
        <w:t xml:space="preserve">Digital link </w:t>
      </w:r>
      <w:r w:rsidRPr="00480B65">
        <w:rPr>
          <w:rFonts w:ascii="Calibri" w:hAnsi="Calibri"/>
          <w:color w:val="auto"/>
          <w:sz w:val="22"/>
        </w:rPr>
        <w:t>Governor</w:t>
      </w:r>
      <w:r w:rsidRPr="00480B65">
        <w:rPr>
          <w:rFonts w:ascii="Calibri" w:hAnsi="Calibri"/>
          <w:iCs/>
          <w:color w:val="auto"/>
          <w:sz w:val="22"/>
          <w:szCs w:val="22"/>
        </w:rPr>
        <w:t>) at regular intervals</w:t>
      </w:r>
      <w:r w:rsidR="009E4994" w:rsidRPr="00480B65">
        <w:rPr>
          <w:rFonts w:ascii="Calibri" w:hAnsi="Calibri"/>
          <w:iCs/>
          <w:color w:val="auto"/>
          <w:sz w:val="22"/>
          <w:szCs w:val="22"/>
        </w:rPr>
        <w:t>.</w:t>
      </w:r>
      <w:bookmarkEnd w:id="296"/>
      <w:bookmarkEnd w:id="318"/>
    </w:p>
    <w:p w14:paraId="10A849BD" w14:textId="77777777" w:rsidR="00E711BF" w:rsidRPr="004F41B3" w:rsidRDefault="00E711BF" w:rsidP="00E711BF">
      <w:pPr>
        <w:pStyle w:val="Heading2"/>
      </w:pPr>
      <w:bookmarkStart w:id="319" w:name="_Toc175920790"/>
      <w:bookmarkStart w:id="320" w:name="_Toc174015131"/>
      <w:bookmarkStart w:id="321" w:name="_Toc112827937"/>
      <w:bookmarkStart w:id="322" w:name="_Toc142906288"/>
      <w:bookmarkStart w:id="323" w:name="_Toc206775635"/>
      <w:bookmarkStart w:id="324" w:name="_Toc429408899"/>
      <w:bookmarkStart w:id="325" w:name="_Toc445738087"/>
      <w:bookmarkStart w:id="326" w:name="_Toc445738288"/>
      <w:bookmarkStart w:id="327" w:name="_Toc445738477"/>
      <w:bookmarkStart w:id="328" w:name="_Hlk71722940"/>
      <w:r w:rsidRPr="004F41B3">
        <w:t>Electronic Communications</w:t>
      </w:r>
      <w:bookmarkEnd w:id="319"/>
      <w:bookmarkEnd w:id="320"/>
      <w:bookmarkEnd w:id="321"/>
      <w:bookmarkEnd w:id="322"/>
      <w:bookmarkEnd w:id="323"/>
    </w:p>
    <w:p w14:paraId="23218A8A" w14:textId="77777777" w:rsidR="001179A7" w:rsidRPr="004F41B3" w:rsidRDefault="00CB080D" w:rsidP="009163B5">
      <w:pPr>
        <w:pStyle w:val="Heading3"/>
        <w:rPr>
          <w:sz w:val="22"/>
        </w:rPr>
      </w:pPr>
      <w:bookmarkStart w:id="329" w:name="_Toc175920791"/>
      <w:bookmarkStart w:id="330" w:name="_Toc174015132"/>
      <w:bookmarkStart w:id="331" w:name="_Toc112827938"/>
      <w:bookmarkStart w:id="332" w:name="_Toc142906289"/>
      <w:bookmarkStart w:id="333" w:name="_Toc206775636"/>
      <w:r w:rsidRPr="004F41B3">
        <w:t>Managing Email</w:t>
      </w:r>
      <w:bookmarkEnd w:id="324"/>
      <w:bookmarkEnd w:id="325"/>
      <w:bookmarkEnd w:id="326"/>
      <w:bookmarkEnd w:id="327"/>
      <w:bookmarkEnd w:id="329"/>
      <w:bookmarkEnd w:id="330"/>
      <w:bookmarkEnd w:id="331"/>
      <w:bookmarkEnd w:id="332"/>
      <w:bookmarkEnd w:id="333"/>
    </w:p>
    <w:p w14:paraId="58CC906C" w14:textId="46B05D7A" w:rsidR="008A2E5D" w:rsidRPr="004F41B3" w:rsidRDefault="00AD632B" w:rsidP="008E3D6C">
      <w:pPr>
        <w:spacing w:after="120"/>
        <w:ind w:left="567"/>
        <w:rPr>
          <w:rFonts w:ascii="Calibri" w:hAnsi="Calibri" w:cs="Arial"/>
          <w:szCs w:val="22"/>
        </w:rPr>
      </w:pPr>
      <w:r w:rsidRPr="004F41B3">
        <w:rPr>
          <w:rFonts w:ascii="Calibri" w:hAnsi="Calibri" w:cs="Arial"/>
          <w:szCs w:val="22"/>
        </w:rPr>
        <w:t>Our general principles for email use are as follows:</w:t>
      </w:r>
    </w:p>
    <w:p w14:paraId="3ACD533B" w14:textId="77777777" w:rsidR="008A2E5D" w:rsidRPr="004F41B3" w:rsidRDefault="008A2E5D" w:rsidP="00F3202B">
      <w:pPr>
        <w:pStyle w:val="ListParagraph"/>
        <w:numPr>
          <w:ilvl w:val="0"/>
          <w:numId w:val="33"/>
        </w:numPr>
        <w:tabs>
          <w:tab w:val="left" w:pos="993"/>
        </w:tabs>
        <w:rPr>
          <w:rFonts w:ascii="Calibri" w:hAnsi="Calibri" w:cs="Arial"/>
          <w:bCs/>
          <w:szCs w:val="22"/>
        </w:rPr>
      </w:pPr>
      <w:r w:rsidRPr="004F41B3">
        <w:rPr>
          <w:rFonts w:ascii="Calibri" w:hAnsi="Calibri" w:cs="Arial"/>
          <w:bCs/>
          <w:szCs w:val="22"/>
        </w:rPr>
        <w:t>Pupils may only use approved email accounts for school purposes.</w:t>
      </w:r>
    </w:p>
    <w:p w14:paraId="71FEC9A9" w14:textId="77777777" w:rsidR="008A2E5D" w:rsidRPr="004F41B3" w:rsidRDefault="008A2E5D" w:rsidP="00F3202B">
      <w:pPr>
        <w:pStyle w:val="ListParagraph"/>
        <w:numPr>
          <w:ilvl w:val="0"/>
          <w:numId w:val="33"/>
        </w:numPr>
        <w:tabs>
          <w:tab w:val="left" w:pos="993"/>
        </w:tabs>
        <w:rPr>
          <w:rFonts w:ascii="Calibri" w:hAnsi="Calibri" w:cs="Arial"/>
          <w:bCs/>
          <w:szCs w:val="22"/>
        </w:rPr>
      </w:pPr>
      <w:r w:rsidRPr="004F41B3">
        <w:rPr>
          <w:rFonts w:ascii="Calibri" w:hAnsi="Calibri" w:cs="Arial"/>
          <w:bCs/>
          <w:szCs w:val="22"/>
        </w:rPr>
        <w:t xml:space="preserve">Pupils must immediately tell a designated member of staff if they receive </w:t>
      </w:r>
      <w:r w:rsidR="00A7757C" w:rsidRPr="004F41B3">
        <w:rPr>
          <w:rFonts w:ascii="Calibri" w:hAnsi="Calibri" w:cs="Arial"/>
          <w:bCs/>
          <w:szCs w:val="22"/>
        </w:rPr>
        <w:t xml:space="preserve">an </w:t>
      </w:r>
      <w:r w:rsidRPr="004F41B3">
        <w:rPr>
          <w:rFonts w:ascii="Calibri" w:hAnsi="Calibri" w:cs="Arial"/>
          <w:bCs/>
          <w:szCs w:val="22"/>
        </w:rPr>
        <w:t>offensive email</w:t>
      </w:r>
      <w:r w:rsidR="00A7757C" w:rsidRPr="004F41B3">
        <w:rPr>
          <w:rFonts w:ascii="Calibri" w:hAnsi="Calibri" w:cs="Arial"/>
          <w:bCs/>
          <w:szCs w:val="22"/>
        </w:rPr>
        <w:t xml:space="preserve"> or one which upsets or worries them</w:t>
      </w:r>
      <w:r w:rsidRPr="004F41B3">
        <w:rPr>
          <w:rFonts w:ascii="Calibri" w:hAnsi="Calibri" w:cs="Arial"/>
          <w:bCs/>
          <w:szCs w:val="22"/>
        </w:rPr>
        <w:t>.</w:t>
      </w:r>
    </w:p>
    <w:p w14:paraId="568B4052" w14:textId="77777777" w:rsidR="008A2E5D" w:rsidRPr="004F41B3" w:rsidRDefault="008A2E5D" w:rsidP="00F3202B">
      <w:pPr>
        <w:pStyle w:val="ListParagraph"/>
        <w:numPr>
          <w:ilvl w:val="0"/>
          <w:numId w:val="33"/>
        </w:numPr>
        <w:tabs>
          <w:tab w:val="left" w:pos="993"/>
        </w:tabs>
        <w:rPr>
          <w:rFonts w:ascii="Calibri" w:hAnsi="Calibri" w:cs="Arial"/>
          <w:bCs/>
          <w:szCs w:val="22"/>
        </w:rPr>
      </w:pPr>
      <w:r w:rsidRPr="004F41B3">
        <w:rPr>
          <w:rFonts w:ascii="Calibri" w:hAnsi="Calibri" w:cs="Arial"/>
          <w:bCs/>
          <w:szCs w:val="22"/>
        </w:rPr>
        <w:t>Pupils must not reveal personal details of themselves or others in email communication or arrange to meet anyone without specific permission from an adult.</w:t>
      </w:r>
    </w:p>
    <w:p w14:paraId="57E966C8" w14:textId="5A26B5B9" w:rsidR="008A2E5D" w:rsidRPr="004F41B3" w:rsidRDefault="008A2E5D" w:rsidP="00F3202B">
      <w:pPr>
        <w:pStyle w:val="ListParagraph"/>
        <w:numPr>
          <w:ilvl w:val="0"/>
          <w:numId w:val="33"/>
        </w:numPr>
        <w:tabs>
          <w:tab w:val="left" w:pos="993"/>
        </w:tabs>
        <w:rPr>
          <w:rFonts w:ascii="Calibri" w:hAnsi="Calibri" w:cs="Arial"/>
          <w:bCs/>
          <w:szCs w:val="22"/>
        </w:rPr>
      </w:pPr>
      <w:r w:rsidRPr="004F41B3">
        <w:rPr>
          <w:rFonts w:ascii="Calibri" w:hAnsi="Calibri" w:cs="Arial"/>
          <w:bCs/>
          <w:szCs w:val="22"/>
        </w:rPr>
        <w:t>Staff will only use official school provided email accounts to communicate with pupils and parents, as approved by the S</w:t>
      </w:r>
      <w:r w:rsidR="007457C4" w:rsidRPr="004F41B3">
        <w:rPr>
          <w:rFonts w:ascii="Calibri" w:hAnsi="Calibri" w:cs="Arial"/>
          <w:bCs/>
          <w:szCs w:val="22"/>
        </w:rPr>
        <w:t>LT</w:t>
      </w:r>
      <w:r w:rsidRPr="004F41B3">
        <w:rPr>
          <w:rFonts w:ascii="Calibri" w:hAnsi="Calibri" w:cs="Arial"/>
          <w:bCs/>
          <w:szCs w:val="22"/>
        </w:rPr>
        <w:t>.</w:t>
      </w:r>
      <w:r w:rsidR="00215028" w:rsidRPr="004F41B3">
        <w:rPr>
          <w:rFonts w:ascii="Calibri" w:hAnsi="Calibri" w:cs="Arial"/>
          <w:bCs/>
          <w:szCs w:val="22"/>
        </w:rPr>
        <w:t xml:space="preserve">  Any deviation from this must be agreed with the DSL/Head teacher.</w:t>
      </w:r>
    </w:p>
    <w:p w14:paraId="3018EF42" w14:textId="77777777" w:rsidR="008A2E5D" w:rsidRPr="004F41B3" w:rsidRDefault="00DA2BE7" w:rsidP="00F3202B">
      <w:pPr>
        <w:pStyle w:val="ListParagraph"/>
        <w:numPr>
          <w:ilvl w:val="0"/>
          <w:numId w:val="33"/>
        </w:numPr>
        <w:tabs>
          <w:tab w:val="left" w:pos="993"/>
        </w:tabs>
        <w:rPr>
          <w:rFonts w:ascii="Calibri" w:hAnsi="Calibri" w:cs="Arial"/>
          <w:bCs/>
          <w:szCs w:val="22"/>
        </w:rPr>
      </w:pPr>
      <w:r w:rsidRPr="004F41B3">
        <w:rPr>
          <w:rFonts w:ascii="Calibri" w:hAnsi="Calibri"/>
          <w:bCs/>
          <w:color w:val="000000"/>
          <w:szCs w:val="22"/>
        </w:rPr>
        <w:t xml:space="preserve">Any digital communication between staff and pupils or parents (email, chat, VLE etc.) must be professional in tone and content.  These communications may only take place on official (monitored) school systems.  Personal email addresses, text messaging or public chat/social networking programmes must not be used for these communications. </w:t>
      </w:r>
      <w:r w:rsidR="00744D9B" w:rsidRPr="004F41B3">
        <w:rPr>
          <w:rFonts w:ascii="Calibri" w:hAnsi="Calibri" w:cs="Arial"/>
          <w:bCs/>
          <w:color w:val="FF0000"/>
          <w:szCs w:val="22"/>
        </w:rPr>
        <w:t xml:space="preserve"> </w:t>
      </w:r>
      <w:r w:rsidR="00744D9B" w:rsidRPr="004F41B3">
        <w:rPr>
          <w:rFonts w:ascii="Calibri" w:hAnsi="Calibri" w:cs="Arial"/>
          <w:bCs/>
          <w:szCs w:val="22"/>
        </w:rPr>
        <w:t xml:space="preserve">Any unauthorised attempt to use a different system may be a safeguarding concern or disciplinary matter and should be notified </w:t>
      </w:r>
      <w:r w:rsidR="004924FB" w:rsidRPr="004F41B3">
        <w:rPr>
          <w:rFonts w:ascii="Calibri" w:hAnsi="Calibri" w:cs="Arial"/>
          <w:bCs/>
          <w:szCs w:val="22"/>
        </w:rPr>
        <w:t>t</w:t>
      </w:r>
      <w:r w:rsidR="00744D9B" w:rsidRPr="004F41B3">
        <w:rPr>
          <w:rFonts w:ascii="Calibri" w:hAnsi="Calibri" w:cs="Arial"/>
          <w:bCs/>
          <w:szCs w:val="22"/>
        </w:rPr>
        <w:t>o the DSL (if by a child) or to the Head teacher (if by a staff member).</w:t>
      </w:r>
    </w:p>
    <w:p w14:paraId="479F8055" w14:textId="77777777" w:rsidR="008A2E5D" w:rsidRPr="004F41B3" w:rsidRDefault="008A2E5D" w:rsidP="00F3202B">
      <w:pPr>
        <w:pStyle w:val="ListParagraph"/>
        <w:numPr>
          <w:ilvl w:val="0"/>
          <w:numId w:val="33"/>
        </w:numPr>
        <w:tabs>
          <w:tab w:val="left" w:pos="993"/>
        </w:tabs>
        <w:rPr>
          <w:rFonts w:ascii="Calibri" w:hAnsi="Calibri" w:cs="Arial"/>
          <w:bCs/>
          <w:szCs w:val="22"/>
        </w:rPr>
      </w:pPr>
      <w:r w:rsidRPr="004F41B3">
        <w:rPr>
          <w:rFonts w:ascii="Calibri" w:hAnsi="Calibri" w:cs="Arial"/>
          <w:bCs/>
          <w:szCs w:val="22"/>
        </w:rPr>
        <w:t xml:space="preserve">Staff </w:t>
      </w:r>
      <w:r w:rsidR="004924FB" w:rsidRPr="004F41B3">
        <w:rPr>
          <w:rFonts w:ascii="Calibri" w:hAnsi="Calibri" w:cs="Arial"/>
          <w:bCs/>
          <w:szCs w:val="22"/>
        </w:rPr>
        <w:t>are not permitted to</w:t>
      </w:r>
      <w:r w:rsidRPr="004F41B3">
        <w:rPr>
          <w:rFonts w:ascii="Calibri" w:hAnsi="Calibri" w:cs="Arial"/>
          <w:bCs/>
          <w:szCs w:val="22"/>
        </w:rPr>
        <w:t xml:space="preserve"> use personal email accounts during school hours or for professional purposes.</w:t>
      </w:r>
    </w:p>
    <w:p w14:paraId="4D0B100D" w14:textId="26B8B231" w:rsidR="008670C1" w:rsidRPr="004F41B3" w:rsidRDefault="008E1531" w:rsidP="00F3202B">
      <w:pPr>
        <w:pStyle w:val="body"/>
        <w:numPr>
          <w:ilvl w:val="0"/>
          <w:numId w:val="33"/>
        </w:numPr>
        <w:tabs>
          <w:tab w:val="left" w:pos="993"/>
        </w:tabs>
        <w:spacing w:line="240" w:lineRule="auto"/>
        <w:rPr>
          <w:rFonts w:ascii="Calibri" w:hAnsi="Calibri"/>
          <w:bCs/>
          <w:color w:val="000000"/>
          <w:sz w:val="22"/>
          <w:szCs w:val="22"/>
        </w:rPr>
      </w:pPr>
      <w:r w:rsidRPr="004F41B3">
        <w:rPr>
          <w:rFonts w:ascii="Calibri" w:hAnsi="Calibri"/>
          <w:bCs/>
          <w:color w:val="000000"/>
          <w:sz w:val="22"/>
          <w:szCs w:val="22"/>
        </w:rPr>
        <w:t>Pupils and staff are not</w:t>
      </w:r>
      <w:r w:rsidRPr="004F41B3">
        <w:rPr>
          <w:rFonts w:ascii="Calibri" w:hAnsi="Calibri"/>
          <w:bCs/>
          <w:color w:val="000000" w:themeColor="text1"/>
          <w:sz w:val="22"/>
          <w:szCs w:val="22"/>
        </w:rPr>
        <w:t xml:space="preserve"> </w:t>
      </w:r>
      <w:r w:rsidR="00C72986" w:rsidRPr="004F41B3">
        <w:rPr>
          <w:rFonts w:ascii="Calibri" w:hAnsi="Calibri"/>
          <w:bCs/>
          <w:color w:val="auto"/>
          <w:sz w:val="22"/>
          <w:szCs w:val="22"/>
        </w:rPr>
        <w:t>permitted</w:t>
      </w:r>
      <w:r w:rsidRPr="004F41B3">
        <w:rPr>
          <w:rFonts w:ascii="Calibri" w:hAnsi="Calibri"/>
          <w:bCs/>
          <w:color w:val="auto"/>
          <w:sz w:val="22"/>
          <w:szCs w:val="22"/>
        </w:rPr>
        <w:t xml:space="preserve"> to use the </w:t>
      </w:r>
      <w:r w:rsidR="00C72986" w:rsidRPr="004F41B3">
        <w:rPr>
          <w:rFonts w:ascii="Calibri" w:hAnsi="Calibri"/>
          <w:bCs/>
          <w:color w:val="auto"/>
          <w:sz w:val="22"/>
          <w:szCs w:val="22"/>
        </w:rPr>
        <w:t xml:space="preserve">school </w:t>
      </w:r>
      <w:r w:rsidRPr="004F41B3">
        <w:rPr>
          <w:rFonts w:ascii="Calibri" w:hAnsi="Calibri"/>
          <w:bCs/>
          <w:color w:val="auto"/>
          <w:sz w:val="22"/>
          <w:szCs w:val="22"/>
        </w:rPr>
        <w:t xml:space="preserve">email system for personal use and should be aware that all use is monitored, their emails may be </w:t>
      </w:r>
      <w:r w:rsidR="00056992" w:rsidRPr="004F41B3">
        <w:rPr>
          <w:rFonts w:ascii="Calibri" w:hAnsi="Calibri"/>
          <w:bCs/>
          <w:color w:val="auto"/>
          <w:sz w:val="22"/>
          <w:szCs w:val="22"/>
        </w:rPr>
        <w:t>read,</w:t>
      </w:r>
      <w:r w:rsidRPr="004F41B3">
        <w:rPr>
          <w:rFonts w:ascii="Calibri" w:hAnsi="Calibri"/>
          <w:bCs/>
          <w:color w:val="auto"/>
          <w:sz w:val="22"/>
          <w:szCs w:val="22"/>
        </w:rPr>
        <w:t xml:space="preserve"> and the same rules of appropriate behaviour apply at all times.  Emails using inappropriate language, images, malware or to adult sites may be blocked and not arrive at their in</w:t>
      </w:r>
      <w:r w:rsidR="00C72986" w:rsidRPr="004F41B3">
        <w:rPr>
          <w:rFonts w:ascii="Calibri" w:hAnsi="Calibri"/>
          <w:bCs/>
          <w:color w:val="auto"/>
          <w:sz w:val="22"/>
          <w:szCs w:val="22"/>
        </w:rPr>
        <w:t>t</w:t>
      </w:r>
      <w:r w:rsidRPr="004F41B3">
        <w:rPr>
          <w:rFonts w:ascii="Calibri" w:hAnsi="Calibri"/>
          <w:bCs/>
          <w:color w:val="auto"/>
          <w:sz w:val="22"/>
          <w:szCs w:val="22"/>
        </w:rPr>
        <w:t>ended destination</w:t>
      </w:r>
      <w:r w:rsidR="00C72986" w:rsidRPr="004F41B3">
        <w:rPr>
          <w:rFonts w:ascii="Calibri" w:hAnsi="Calibri"/>
          <w:bCs/>
          <w:color w:val="auto"/>
          <w:sz w:val="22"/>
          <w:szCs w:val="22"/>
        </w:rPr>
        <w:t>.</w:t>
      </w:r>
    </w:p>
    <w:p w14:paraId="3C738E07" w14:textId="77777777" w:rsidR="00490FF7" w:rsidRPr="004F41B3" w:rsidRDefault="00490FF7" w:rsidP="00F3202B">
      <w:pPr>
        <w:pStyle w:val="body"/>
        <w:numPr>
          <w:ilvl w:val="0"/>
          <w:numId w:val="33"/>
        </w:numPr>
        <w:tabs>
          <w:tab w:val="left" w:pos="993"/>
        </w:tabs>
        <w:spacing w:line="240" w:lineRule="auto"/>
        <w:rPr>
          <w:rFonts w:ascii="Calibri" w:hAnsi="Calibri"/>
          <w:bCs/>
          <w:color w:val="000000"/>
          <w:sz w:val="22"/>
          <w:szCs w:val="22"/>
        </w:rPr>
      </w:pPr>
      <w:r w:rsidRPr="004F41B3">
        <w:rPr>
          <w:rFonts w:ascii="Calibri" w:hAnsi="Calibri"/>
          <w:bCs/>
          <w:color w:val="000000"/>
          <w:sz w:val="22"/>
          <w:szCs w:val="22"/>
        </w:rPr>
        <w:t xml:space="preserve">Appropriate behaviour is expected at all times, and the system should not be used to send inappropriate materials or language which is or could be construed as bullying, aggressive, rude, insulting, illegal or otherwise inappropriate, or which </w:t>
      </w:r>
      <w:r w:rsidR="008670C1" w:rsidRPr="004F41B3">
        <w:rPr>
          <w:rFonts w:ascii="Calibri" w:hAnsi="Calibri"/>
          <w:bCs/>
          <w:color w:val="000000"/>
          <w:sz w:val="22"/>
          <w:szCs w:val="22"/>
        </w:rPr>
        <w:t>(for staff) might bring the school into disrepute or compromise the professionalism of staff.</w:t>
      </w:r>
    </w:p>
    <w:p w14:paraId="381C6B13" w14:textId="5F45B71C" w:rsidR="005C6ED6" w:rsidRPr="004F41B3" w:rsidRDefault="005C6ED6" w:rsidP="00F3202B">
      <w:pPr>
        <w:pStyle w:val="body"/>
        <w:numPr>
          <w:ilvl w:val="0"/>
          <w:numId w:val="33"/>
        </w:numPr>
        <w:tabs>
          <w:tab w:val="left" w:pos="993"/>
        </w:tabs>
        <w:spacing w:line="240" w:lineRule="auto"/>
        <w:rPr>
          <w:rFonts w:ascii="Calibri" w:hAnsi="Calibri"/>
          <w:bCs/>
          <w:color w:val="000000"/>
          <w:sz w:val="22"/>
          <w:szCs w:val="22"/>
        </w:rPr>
      </w:pPr>
      <w:r w:rsidRPr="004F41B3">
        <w:rPr>
          <w:rFonts w:ascii="Calibri" w:hAnsi="Calibri"/>
          <w:bCs/>
          <w:color w:val="000000"/>
          <w:sz w:val="22"/>
          <w:szCs w:val="22"/>
        </w:rPr>
        <w:t xml:space="preserve">Users </w:t>
      </w:r>
      <w:r w:rsidR="00056992" w:rsidRPr="004F41B3">
        <w:rPr>
          <w:rFonts w:ascii="Calibri" w:hAnsi="Calibri"/>
          <w:bCs/>
          <w:color w:val="000000"/>
          <w:sz w:val="22"/>
          <w:szCs w:val="22"/>
        </w:rPr>
        <w:t>must immediately report</w:t>
      </w:r>
      <w:r w:rsidRPr="004F41B3">
        <w:rPr>
          <w:rFonts w:ascii="Calibri" w:hAnsi="Calibri"/>
          <w:bCs/>
          <w:color w:val="000000"/>
          <w:sz w:val="22"/>
          <w:szCs w:val="22"/>
        </w:rPr>
        <w:t xml:space="preserve"> to the </w:t>
      </w:r>
      <w:bookmarkStart w:id="334" w:name="_Hlk84415980"/>
      <w:r w:rsidR="00B219F4" w:rsidRPr="004F41B3">
        <w:rPr>
          <w:rFonts w:ascii="Calibri" w:hAnsi="Calibri"/>
          <w:bCs/>
          <w:color w:val="000000"/>
          <w:sz w:val="22"/>
          <w:szCs w:val="22"/>
        </w:rPr>
        <w:t xml:space="preserve">Head teacher or </w:t>
      </w:r>
      <w:r w:rsidR="004924FB" w:rsidRPr="004F41B3">
        <w:rPr>
          <w:rFonts w:ascii="Calibri" w:hAnsi="Calibri"/>
          <w:bCs/>
          <w:color w:val="000000"/>
          <w:sz w:val="22"/>
          <w:szCs w:val="22"/>
        </w:rPr>
        <w:t>DSL</w:t>
      </w:r>
      <w:bookmarkEnd w:id="334"/>
      <w:r w:rsidR="004924FB" w:rsidRPr="004F41B3">
        <w:rPr>
          <w:rFonts w:ascii="Calibri" w:hAnsi="Calibri"/>
          <w:bCs/>
          <w:color w:val="000000"/>
          <w:sz w:val="22"/>
          <w:szCs w:val="22"/>
        </w:rPr>
        <w:t xml:space="preserve"> </w:t>
      </w:r>
      <w:r w:rsidRPr="004F41B3">
        <w:rPr>
          <w:rFonts w:ascii="Calibri" w:hAnsi="Calibri"/>
          <w:bCs/>
          <w:color w:val="000000"/>
          <w:sz w:val="22"/>
          <w:szCs w:val="22"/>
        </w:rPr>
        <w:t xml:space="preserve">the receipt of any email that makes them feel uncomfortable, is offensive, threatening or bullying in nature and must not respond to any such email. </w:t>
      </w:r>
    </w:p>
    <w:p w14:paraId="35448B26" w14:textId="77777777" w:rsidR="005C6ED6" w:rsidRPr="004F41B3" w:rsidRDefault="00935AC4" w:rsidP="00F3202B">
      <w:pPr>
        <w:pStyle w:val="body"/>
        <w:numPr>
          <w:ilvl w:val="0"/>
          <w:numId w:val="33"/>
        </w:numPr>
        <w:tabs>
          <w:tab w:val="left" w:pos="993"/>
        </w:tabs>
        <w:spacing w:line="240" w:lineRule="auto"/>
        <w:rPr>
          <w:rFonts w:ascii="Calibri" w:hAnsi="Calibri"/>
          <w:bCs/>
          <w:color w:val="000000"/>
          <w:sz w:val="22"/>
          <w:szCs w:val="22"/>
        </w:rPr>
      </w:pPr>
      <w:r w:rsidRPr="004F41B3">
        <w:rPr>
          <w:rFonts w:ascii="Calibri" w:hAnsi="Calibri"/>
          <w:bCs/>
          <w:color w:val="000000"/>
          <w:sz w:val="22"/>
          <w:szCs w:val="22"/>
        </w:rPr>
        <w:t>P</w:t>
      </w:r>
      <w:r w:rsidR="005C6ED6" w:rsidRPr="004F41B3">
        <w:rPr>
          <w:rFonts w:ascii="Calibri" w:hAnsi="Calibri"/>
          <w:bCs/>
          <w:color w:val="000000"/>
          <w:sz w:val="22"/>
          <w:szCs w:val="22"/>
        </w:rPr>
        <w:t xml:space="preserve">upils </w:t>
      </w:r>
      <w:r w:rsidR="00817F5A" w:rsidRPr="004F41B3">
        <w:rPr>
          <w:rFonts w:ascii="Calibri" w:hAnsi="Calibri"/>
          <w:bCs/>
          <w:color w:val="000000"/>
          <w:sz w:val="22"/>
          <w:szCs w:val="22"/>
        </w:rPr>
        <w:t>will</w:t>
      </w:r>
      <w:r w:rsidR="005C6ED6" w:rsidRPr="004F41B3">
        <w:rPr>
          <w:rFonts w:ascii="Calibri" w:hAnsi="Calibri"/>
          <w:bCs/>
          <w:color w:val="000000"/>
          <w:sz w:val="22"/>
          <w:szCs w:val="22"/>
        </w:rPr>
        <w:t xml:space="preserve"> be taught about email safety issues, such as the risks attached to the use of personal details. They </w:t>
      </w:r>
      <w:r w:rsidR="00817F5A" w:rsidRPr="004F41B3">
        <w:rPr>
          <w:rFonts w:ascii="Calibri" w:hAnsi="Calibri"/>
          <w:bCs/>
          <w:color w:val="000000"/>
          <w:sz w:val="22"/>
          <w:szCs w:val="22"/>
        </w:rPr>
        <w:t xml:space="preserve">will </w:t>
      </w:r>
      <w:r w:rsidR="005C6ED6" w:rsidRPr="004F41B3">
        <w:rPr>
          <w:rFonts w:ascii="Calibri" w:hAnsi="Calibri"/>
          <w:bCs/>
          <w:color w:val="000000"/>
          <w:sz w:val="22"/>
          <w:szCs w:val="22"/>
        </w:rPr>
        <w:t>also be taught strategies to deal with inappropriate emails and be reminded of the need to write emails clearly and correctly and not include any unsuitable or abusive material.</w:t>
      </w:r>
    </w:p>
    <w:p w14:paraId="219B0314" w14:textId="77777777" w:rsidR="005C6ED6" w:rsidRPr="004F41B3" w:rsidRDefault="005C6ED6" w:rsidP="00F3202B">
      <w:pPr>
        <w:pStyle w:val="body"/>
        <w:numPr>
          <w:ilvl w:val="0"/>
          <w:numId w:val="33"/>
        </w:numPr>
        <w:tabs>
          <w:tab w:val="left" w:pos="993"/>
        </w:tabs>
        <w:spacing w:line="240" w:lineRule="auto"/>
        <w:rPr>
          <w:rFonts w:ascii="Calibri" w:hAnsi="Calibri"/>
          <w:bCs/>
          <w:color w:val="000000"/>
          <w:sz w:val="22"/>
          <w:szCs w:val="22"/>
        </w:rPr>
      </w:pPr>
      <w:r w:rsidRPr="004F41B3">
        <w:rPr>
          <w:rFonts w:ascii="Calibri" w:hAnsi="Calibri"/>
          <w:bCs/>
          <w:color w:val="000000"/>
          <w:sz w:val="22"/>
          <w:szCs w:val="22"/>
        </w:rPr>
        <w:t xml:space="preserve">Personal information </w:t>
      </w:r>
      <w:r w:rsidR="00817F5A" w:rsidRPr="004F41B3">
        <w:rPr>
          <w:rFonts w:ascii="Calibri" w:hAnsi="Calibri"/>
          <w:bCs/>
          <w:color w:val="000000"/>
          <w:sz w:val="22"/>
          <w:szCs w:val="22"/>
        </w:rPr>
        <w:t xml:space="preserve">must </w:t>
      </w:r>
      <w:r w:rsidRPr="004F41B3">
        <w:rPr>
          <w:rFonts w:ascii="Calibri" w:hAnsi="Calibri"/>
          <w:bCs/>
          <w:color w:val="000000"/>
          <w:sz w:val="22"/>
          <w:szCs w:val="22"/>
        </w:rPr>
        <w:t xml:space="preserve">not be posted on the school website and only official email addresses </w:t>
      </w:r>
      <w:r w:rsidR="00817F5A" w:rsidRPr="004F41B3">
        <w:rPr>
          <w:rFonts w:ascii="Calibri" w:hAnsi="Calibri"/>
          <w:bCs/>
          <w:color w:val="000000"/>
          <w:sz w:val="22"/>
          <w:szCs w:val="22"/>
        </w:rPr>
        <w:t xml:space="preserve">will </w:t>
      </w:r>
      <w:r w:rsidRPr="004F41B3">
        <w:rPr>
          <w:rFonts w:ascii="Calibri" w:hAnsi="Calibri"/>
          <w:bCs/>
          <w:color w:val="000000"/>
          <w:sz w:val="22"/>
          <w:szCs w:val="22"/>
        </w:rPr>
        <w:t xml:space="preserve">be used to identify members of staff. </w:t>
      </w:r>
    </w:p>
    <w:p w14:paraId="52D1DAAD" w14:textId="2F2F1A2C" w:rsidR="003E24EB" w:rsidRPr="004F41B3" w:rsidRDefault="003E24EB" w:rsidP="00F3202B">
      <w:pPr>
        <w:pStyle w:val="ListParagraph"/>
        <w:numPr>
          <w:ilvl w:val="0"/>
          <w:numId w:val="33"/>
        </w:numPr>
        <w:tabs>
          <w:tab w:val="left" w:pos="993"/>
        </w:tabs>
        <w:rPr>
          <w:rFonts w:ascii="Calibri" w:hAnsi="Calibri" w:cs="Arial"/>
          <w:i/>
          <w:color w:val="000000"/>
          <w:szCs w:val="22"/>
        </w:rPr>
      </w:pPr>
      <w:r w:rsidRPr="004F41B3">
        <w:rPr>
          <w:rFonts w:ascii="Calibri" w:hAnsi="Calibri" w:cs="Arial"/>
          <w:bCs/>
          <w:color w:val="000000"/>
          <w:szCs w:val="22"/>
        </w:rPr>
        <w:t xml:space="preserve">Spam, </w:t>
      </w:r>
      <w:r w:rsidR="00056992" w:rsidRPr="004F41B3">
        <w:rPr>
          <w:rFonts w:ascii="Calibri" w:hAnsi="Calibri" w:cs="Arial"/>
          <w:bCs/>
          <w:color w:val="000000"/>
          <w:szCs w:val="22"/>
        </w:rPr>
        <w:t>phishing,</w:t>
      </w:r>
      <w:r w:rsidRPr="004F41B3">
        <w:rPr>
          <w:rFonts w:ascii="Calibri" w:hAnsi="Calibri" w:cs="Arial"/>
          <w:bCs/>
          <w:color w:val="000000"/>
          <w:szCs w:val="22"/>
        </w:rPr>
        <w:t xml:space="preserve"> and virus attachments can make email dangerous.  The school </w:t>
      </w:r>
      <w:r w:rsidR="00D66F1B" w:rsidRPr="004F41B3">
        <w:rPr>
          <w:rFonts w:ascii="Calibri" w:hAnsi="Calibri" w:cs="Arial"/>
          <w:bCs/>
          <w:color w:val="000000"/>
          <w:szCs w:val="22"/>
        </w:rPr>
        <w:t xml:space="preserve">ICT </w:t>
      </w:r>
      <w:r w:rsidRPr="004F41B3">
        <w:rPr>
          <w:rFonts w:ascii="Calibri" w:hAnsi="Calibri" w:cs="Arial"/>
          <w:bCs/>
          <w:color w:val="000000"/>
          <w:szCs w:val="22"/>
        </w:rPr>
        <w:t xml:space="preserve">provider </w:t>
      </w:r>
      <w:r w:rsidR="00D66F1B" w:rsidRPr="004F41B3">
        <w:rPr>
          <w:rFonts w:ascii="Calibri" w:hAnsi="Calibri" w:cs="Arial"/>
          <w:bCs/>
          <w:color w:val="000000"/>
          <w:szCs w:val="22"/>
        </w:rPr>
        <w:t>ensures mail is virus checked (ingoing and outgoing), includes spam filtering and backs emails up daily.</w:t>
      </w:r>
    </w:p>
    <w:p w14:paraId="57BEF277" w14:textId="2C86C9F3" w:rsidR="000A403A" w:rsidRPr="004F41B3" w:rsidRDefault="00865AA7" w:rsidP="009163B5">
      <w:pPr>
        <w:pStyle w:val="Heading3"/>
      </w:pPr>
      <w:bookmarkStart w:id="335" w:name="_Toc235953295"/>
      <w:bookmarkStart w:id="336" w:name="_Ref236469740"/>
      <w:bookmarkStart w:id="337" w:name="_Toc262648010"/>
      <w:bookmarkStart w:id="338" w:name="_Toc318973620"/>
      <w:bookmarkStart w:id="339" w:name="_Toc429408900"/>
      <w:bookmarkStart w:id="340" w:name="_Toc445738088"/>
      <w:bookmarkStart w:id="341" w:name="_Toc445738289"/>
      <w:bookmarkStart w:id="342" w:name="_Toc445738478"/>
      <w:bookmarkStart w:id="343" w:name="_Toc175920792"/>
      <w:bookmarkStart w:id="344" w:name="_Toc174015133"/>
      <w:bookmarkStart w:id="345" w:name="_Toc112827939"/>
      <w:bookmarkStart w:id="346" w:name="_Toc142906290"/>
      <w:bookmarkStart w:id="347" w:name="_Toc206775637"/>
      <w:r w:rsidRPr="004F41B3">
        <w:t>E</w:t>
      </w:r>
      <w:r w:rsidR="000A403A" w:rsidRPr="004F41B3">
        <w:t xml:space="preserve">mailing </w:t>
      </w:r>
      <w:r w:rsidR="009369EC" w:rsidRPr="004F41B3">
        <w:t>p</w:t>
      </w:r>
      <w:r w:rsidR="000A403A" w:rsidRPr="004F41B3">
        <w:t xml:space="preserve">ersonal, </w:t>
      </w:r>
      <w:r w:rsidR="009369EC" w:rsidRPr="004F41B3">
        <w:t>s</w:t>
      </w:r>
      <w:r w:rsidR="000A403A" w:rsidRPr="004F41B3">
        <w:t xml:space="preserve">ensitive, </w:t>
      </w:r>
      <w:r w:rsidR="00056992" w:rsidRPr="004F41B3">
        <w:t>confidential,</w:t>
      </w:r>
      <w:r w:rsidR="000A403A" w:rsidRPr="004F41B3">
        <w:t xml:space="preserve"> or </w:t>
      </w:r>
      <w:r w:rsidR="009369EC" w:rsidRPr="004F41B3">
        <w:t>c</w:t>
      </w:r>
      <w:r w:rsidR="000A403A" w:rsidRPr="004F41B3">
        <w:t xml:space="preserve">lassified </w:t>
      </w:r>
      <w:r w:rsidR="009369EC" w:rsidRPr="004F41B3">
        <w:t>i</w:t>
      </w:r>
      <w:r w:rsidR="000A403A" w:rsidRPr="004F41B3">
        <w:t>nformation</w:t>
      </w:r>
      <w:bookmarkEnd w:id="335"/>
      <w:bookmarkEnd w:id="336"/>
      <w:bookmarkEnd w:id="337"/>
      <w:bookmarkEnd w:id="338"/>
      <w:bookmarkEnd w:id="339"/>
      <w:bookmarkEnd w:id="340"/>
      <w:bookmarkEnd w:id="341"/>
      <w:bookmarkEnd w:id="342"/>
      <w:bookmarkEnd w:id="343"/>
      <w:bookmarkEnd w:id="344"/>
      <w:bookmarkEnd w:id="345"/>
      <w:bookmarkEnd w:id="346"/>
      <w:bookmarkEnd w:id="347"/>
    </w:p>
    <w:p w14:paraId="5368B458" w14:textId="6B8BF558" w:rsidR="00C72986" w:rsidRPr="004F41B3" w:rsidRDefault="001B7A3E" w:rsidP="001B7A3E">
      <w:pPr>
        <w:pStyle w:val="ListParagraph"/>
        <w:spacing w:after="120"/>
        <w:ind w:left="567"/>
        <w:contextualSpacing w:val="0"/>
        <w:rPr>
          <w:rFonts w:ascii="Calibri" w:hAnsi="Calibri"/>
        </w:rPr>
      </w:pPr>
      <w:r w:rsidRPr="004F41B3">
        <w:rPr>
          <w:rFonts w:ascii="Calibri" w:hAnsi="Calibri"/>
        </w:rPr>
        <w:t xml:space="preserve">Staff or pupil personal data should never be sent/shared/stored </w:t>
      </w:r>
      <w:r w:rsidR="00F0446C" w:rsidRPr="004F41B3">
        <w:rPr>
          <w:rFonts w:ascii="Calibri" w:hAnsi="Calibri"/>
        </w:rPr>
        <w:t xml:space="preserve">in </w:t>
      </w:r>
      <w:r w:rsidRPr="004F41B3">
        <w:rPr>
          <w:rFonts w:ascii="Calibri" w:hAnsi="Calibri"/>
        </w:rPr>
        <w:t>email</w:t>
      </w:r>
      <w:r w:rsidR="00F0446C" w:rsidRPr="004F41B3">
        <w:rPr>
          <w:rFonts w:ascii="Calibri" w:hAnsi="Calibri"/>
        </w:rPr>
        <w:t>s</w:t>
      </w:r>
      <w:r w:rsidRPr="004F41B3">
        <w:rPr>
          <w:rFonts w:ascii="Calibri" w:hAnsi="Calibri"/>
        </w:rPr>
        <w:t xml:space="preserve"> and any data must be encrypted prior to being sent.</w:t>
      </w:r>
    </w:p>
    <w:p w14:paraId="72DB6A22" w14:textId="77777777" w:rsidR="000A403A" w:rsidRPr="004F41B3" w:rsidRDefault="000A403A" w:rsidP="00F3202B">
      <w:pPr>
        <w:pStyle w:val="ListParagraph"/>
        <w:numPr>
          <w:ilvl w:val="0"/>
          <w:numId w:val="34"/>
        </w:numPr>
        <w:tabs>
          <w:tab w:val="left" w:pos="993"/>
        </w:tabs>
        <w:rPr>
          <w:rFonts w:ascii="Calibri" w:hAnsi="Calibri"/>
        </w:rPr>
      </w:pPr>
      <w:r w:rsidRPr="004F41B3">
        <w:rPr>
          <w:rFonts w:ascii="Calibri" w:hAnsi="Calibri"/>
        </w:rPr>
        <w:t>Assess whether the information can be transmitted by other secure means before using email - emailing confidential data is not recommended and should be avoided where possible;</w:t>
      </w:r>
    </w:p>
    <w:p w14:paraId="66839635" w14:textId="77777777" w:rsidR="000A403A" w:rsidRPr="004F41B3" w:rsidRDefault="000A403A" w:rsidP="00F3202B">
      <w:pPr>
        <w:pStyle w:val="ListParagraph"/>
        <w:numPr>
          <w:ilvl w:val="0"/>
          <w:numId w:val="34"/>
        </w:numPr>
        <w:tabs>
          <w:tab w:val="left" w:pos="993"/>
        </w:tabs>
        <w:rPr>
          <w:rFonts w:ascii="Calibri" w:hAnsi="Calibri"/>
        </w:rPr>
      </w:pPr>
      <w:r w:rsidRPr="004F41B3">
        <w:rPr>
          <w:rFonts w:ascii="Calibri" w:hAnsi="Calibri"/>
        </w:rPr>
        <w:t xml:space="preserve">The use of Hotmail, </w:t>
      </w:r>
      <w:proofErr w:type="spellStart"/>
      <w:r w:rsidRPr="004F41B3">
        <w:rPr>
          <w:rFonts w:ascii="Calibri" w:hAnsi="Calibri"/>
        </w:rPr>
        <w:t>BTInternet</w:t>
      </w:r>
      <w:proofErr w:type="spellEnd"/>
      <w:r w:rsidRPr="004F41B3">
        <w:rPr>
          <w:rFonts w:ascii="Calibri" w:hAnsi="Calibri"/>
        </w:rPr>
        <w:t xml:space="preserve">, </w:t>
      </w:r>
      <w:r w:rsidR="00DF22A6" w:rsidRPr="004F41B3">
        <w:rPr>
          <w:rFonts w:ascii="Calibri" w:hAnsi="Calibri"/>
        </w:rPr>
        <w:t>G-mail</w:t>
      </w:r>
      <w:r w:rsidRPr="004F41B3">
        <w:rPr>
          <w:rFonts w:ascii="Calibri" w:hAnsi="Calibri"/>
        </w:rPr>
        <w:t xml:space="preserve"> or any other Internet base</w:t>
      </w:r>
      <w:r w:rsidR="004F22F3" w:rsidRPr="004F41B3">
        <w:rPr>
          <w:rFonts w:ascii="Calibri" w:hAnsi="Calibri"/>
        </w:rPr>
        <w:t>d webmail service for sending e</w:t>
      </w:r>
      <w:r w:rsidRPr="004F41B3">
        <w:rPr>
          <w:rFonts w:ascii="Calibri" w:hAnsi="Calibri"/>
        </w:rPr>
        <w:t>mail containing sensitive information is not permitted;</w:t>
      </w:r>
    </w:p>
    <w:p w14:paraId="612652D5" w14:textId="77777777" w:rsidR="000A403A" w:rsidRPr="004F41B3" w:rsidRDefault="000A403A" w:rsidP="00F3202B">
      <w:pPr>
        <w:pStyle w:val="ListParagraph"/>
        <w:numPr>
          <w:ilvl w:val="0"/>
          <w:numId w:val="34"/>
        </w:numPr>
        <w:tabs>
          <w:tab w:val="left" w:pos="993"/>
        </w:tabs>
        <w:spacing w:after="120"/>
        <w:ind w:left="924" w:hanging="357"/>
        <w:contextualSpacing w:val="0"/>
        <w:rPr>
          <w:rFonts w:ascii="Calibri" w:hAnsi="Calibri"/>
        </w:rPr>
      </w:pPr>
      <w:r w:rsidRPr="004F41B3">
        <w:rPr>
          <w:rFonts w:ascii="Calibri" w:hAnsi="Calibri"/>
        </w:rPr>
        <w:t>Where your conclusion is that email must be used to transmit such data:</w:t>
      </w:r>
    </w:p>
    <w:p w14:paraId="16449E95" w14:textId="77777777" w:rsidR="000A403A" w:rsidRPr="004F41B3" w:rsidRDefault="000A403A" w:rsidP="00F3202B">
      <w:pPr>
        <w:pStyle w:val="ListParagraph"/>
        <w:numPr>
          <w:ilvl w:val="0"/>
          <w:numId w:val="2"/>
        </w:numPr>
        <w:rPr>
          <w:rFonts w:ascii="Calibri" w:hAnsi="Calibri"/>
          <w:color w:val="000000"/>
        </w:rPr>
      </w:pPr>
      <w:r w:rsidRPr="004F41B3">
        <w:rPr>
          <w:rFonts w:ascii="Calibri" w:hAnsi="Calibri"/>
          <w:color w:val="000000"/>
        </w:rPr>
        <w:lastRenderedPageBreak/>
        <w:t>Obtain express consent from your manager to provide the information by email;</w:t>
      </w:r>
    </w:p>
    <w:p w14:paraId="61846E81" w14:textId="77777777" w:rsidR="000A403A" w:rsidRPr="004F41B3" w:rsidRDefault="000A403A" w:rsidP="00F3202B">
      <w:pPr>
        <w:pStyle w:val="ListParagraph"/>
        <w:numPr>
          <w:ilvl w:val="0"/>
          <w:numId w:val="2"/>
        </w:numPr>
        <w:spacing w:after="120"/>
        <w:ind w:left="1281" w:hanging="357"/>
        <w:contextualSpacing w:val="0"/>
        <w:rPr>
          <w:rFonts w:ascii="Calibri" w:hAnsi="Calibri"/>
          <w:color w:val="000000"/>
        </w:rPr>
      </w:pPr>
      <w:r w:rsidRPr="004F41B3">
        <w:rPr>
          <w:rFonts w:ascii="Calibri" w:hAnsi="Calibri"/>
          <w:color w:val="000000"/>
        </w:rPr>
        <w:t>Exercise caution when sending the email and always follow these checks before releasing the email:</w:t>
      </w:r>
    </w:p>
    <w:p w14:paraId="3090236E" w14:textId="77777777" w:rsidR="000A403A" w:rsidRPr="004F41B3" w:rsidRDefault="000A403A" w:rsidP="00F3202B">
      <w:pPr>
        <w:pStyle w:val="ListParagraph"/>
        <w:numPr>
          <w:ilvl w:val="0"/>
          <w:numId w:val="3"/>
        </w:numPr>
        <w:tabs>
          <w:tab w:val="left" w:pos="1701"/>
        </w:tabs>
        <w:ind w:left="1701" w:hanging="414"/>
        <w:rPr>
          <w:rFonts w:ascii="Calibri" w:hAnsi="Calibri"/>
          <w:color w:val="000000"/>
        </w:rPr>
      </w:pPr>
      <w:r w:rsidRPr="004F41B3">
        <w:rPr>
          <w:rFonts w:ascii="Calibri" w:hAnsi="Calibri"/>
          <w:color w:val="000000"/>
        </w:rPr>
        <w:t>Verify th</w:t>
      </w:r>
      <w:r w:rsidR="004F22F3" w:rsidRPr="004F41B3">
        <w:rPr>
          <w:rFonts w:ascii="Calibri" w:hAnsi="Calibri"/>
          <w:color w:val="000000"/>
        </w:rPr>
        <w:t>e details, including accurate e</w:t>
      </w:r>
      <w:r w:rsidRPr="004F41B3">
        <w:rPr>
          <w:rFonts w:ascii="Calibri" w:hAnsi="Calibri"/>
          <w:color w:val="000000"/>
        </w:rPr>
        <w:t>mail address, of any intended recipient of the information;</w:t>
      </w:r>
    </w:p>
    <w:p w14:paraId="24AC0143" w14:textId="77777777" w:rsidR="000A403A" w:rsidRPr="004F41B3" w:rsidRDefault="000A403A" w:rsidP="00F3202B">
      <w:pPr>
        <w:pStyle w:val="ListParagraph"/>
        <w:numPr>
          <w:ilvl w:val="0"/>
          <w:numId w:val="3"/>
        </w:numPr>
        <w:tabs>
          <w:tab w:val="left" w:pos="1701"/>
        </w:tabs>
        <w:ind w:left="1701" w:hanging="414"/>
        <w:rPr>
          <w:rFonts w:ascii="Calibri" w:hAnsi="Calibri"/>
          <w:color w:val="000000"/>
        </w:rPr>
      </w:pPr>
      <w:r w:rsidRPr="004F41B3">
        <w:rPr>
          <w:rFonts w:ascii="Calibri" w:hAnsi="Calibri"/>
          <w:color w:val="000000"/>
        </w:rPr>
        <w:t>Verify (by phoning) the details of a requestor before responding to email requests for information;</w:t>
      </w:r>
    </w:p>
    <w:p w14:paraId="75B93A0F" w14:textId="77777777" w:rsidR="000A403A" w:rsidRPr="004F41B3" w:rsidRDefault="000A403A" w:rsidP="00F3202B">
      <w:pPr>
        <w:pStyle w:val="ListParagraph"/>
        <w:numPr>
          <w:ilvl w:val="0"/>
          <w:numId w:val="3"/>
        </w:numPr>
        <w:tabs>
          <w:tab w:val="left" w:pos="1701"/>
        </w:tabs>
        <w:spacing w:after="120"/>
        <w:ind w:left="1701" w:hanging="414"/>
        <w:contextualSpacing w:val="0"/>
        <w:rPr>
          <w:rFonts w:ascii="Calibri" w:hAnsi="Calibri"/>
          <w:color w:val="000000"/>
        </w:rPr>
      </w:pPr>
      <w:r w:rsidRPr="004F41B3">
        <w:rPr>
          <w:rFonts w:ascii="Calibri" w:hAnsi="Calibri"/>
          <w:color w:val="000000"/>
        </w:rPr>
        <w:t xml:space="preserve">Do not copy or forward the email to any more recipients than is </w:t>
      </w:r>
      <w:r w:rsidR="002F4D09" w:rsidRPr="004F41B3">
        <w:rPr>
          <w:rFonts w:ascii="Calibri" w:hAnsi="Calibri"/>
          <w:color w:val="000000"/>
        </w:rPr>
        <w:t>necessary</w:t>
      </w:r>
      <w:r w:rsidRPr="004F41B3">
        <w:rPr>
          <w:rFonts w:ascii="Calibri" w:hAnsi="Calibri"/>
          <w:color w:val="000000"/>
        </w:rPr>
        <w:t>.</w:t>
      </w:r>
    </w:p>
    <w:p w14:paraId="5DF53FAB" w14:textId="77777777" w:rsidR="000A403A" w:rsidRPr="004F41B3" w:rsidRDefault="000A403A" w:rsidP="00F3202B">
      <w:pPr>
        <w:pStyle w:val="ListParagraph"/>
        <w:numPr>
          <w:ilvl w:val="0"/>
          <w:numId w:val="4"/>
        </w:numPr>
        <w:ind w:left="1260"/>
        <w:rPr>
          <w:rFonts w:ascii="Calibri" w:hAnsi="Calibri"/>
        </w:rPr>
      </w:pPr>
      <w:r w:rsidRPr="004F41B3">
        <w:rPr>
          <w:rFonts w:ascii="Calibri" w:hAnsi="Calibri"/>
        </w:rPr>
        <w:t>Do not send the information to any person whose details you have been unable to separately verify (usually by phone);</w:t>
      </w:r>
    </w:p>
    <w:p w14:paraId="24986474" w14:textId="77777777" w:rsidR="000A403A" w:rsidRPr="004F41B3" w:rsidRDefault="000A403A" w:rsidP="00F3202B">
      <w:pPr>
        <w:pStyle w:val="ListParagraph"/>
        <w:numPr>
          <w:ilvl w:val="0"/>
          <w:numId w:val="4"/>
        </w:numPr>
        <w:ind w:left="1260"/>
        <w:rPr>
          <w:rFonts w:ascii="Calibri" w:hAnsi="Calibri"/>
        </w:rPr>
      </w:pPr>
      <w:r w:rsidRPr="004F41B3">
        <w:rPr>
          <w:rFonts w:ascii="Calibri" w:hAnsi="Calibri"/>
        </w:rPr>
        <w:t xml:space="preserve">Send the information as an encrypted document </w:t>
      </w:r>
      <w:r w:rsidRPr="004F41B3">
        <w:rPr>
          <w:rFonts w:ascii="Calibri" w:hAnsi="Calibri"/>
          <w:b/>
        </w:rPr>
        <w:t xml:space="preserve">attached </w:t>
      </w:r>
      <w:r w:rsidRPr="004F41B3">
        <w:rPr>
          <w:rFonts w:ascii="Calibri" w:hAnsi="Calibri"/>
        </w:rPr>
        <w:t>to an email;</w:t>
      </w:r>
    </w:p>
    <w:p w14:paraId="05528E1C" w14:textId="6525F288" w:rsidR="000A403A" w:rsidRPr="004F41B3" w:rsidRDefault="000A403A" w:rsidP="00F3202B">
      <w:pPr>
        <w:pStyle w:val="ListParagraph"/>
        <w:numPr>
          <w:ilvl w:val="0"/>
          <w:numId w:val="4"/>
        </w:numPr>
        <w:ind w:left="1260"/>
        <w:rPr>
          <w:rFonts w:ascii="Calibri" w:hAnsi="Calibri"/>
        </w:rPr>
      </w:pPr>
      <w:r w:rsidRPr="004F41B3">
        <w:rPr>
          <w:rFonts w:ascii="Calibri" w:hAnsi="Calibri"/>
        </w:rPr>
        <w:t xml:space="preserve">Provide the encryption key or password by a </w:t>
      </w:r>
      <w:r w:rsidRPr="004F41B3">
        <w:rPr>
          <w:rFonts w:ascii="Calibri" w:hAnsi="Calibri"/>
          <w:b/>
        </w:rPr>
        <w:t>separate</w:t>
      </w:r>
      <w:r w:rsidRPr="004F41B3">
        <w:rPr>
          <w:rFonts w:ascii="Calibri" w:hAnsi="Calibri"/>
        </w:rPr>
        <w:t xml:space="preserve"> contact with the recipient</w:t>
      </w:r>
      <w:r w:rsidR="0081623A" w:rsidRPr="004F41B3">
        <w:rPr>
          <w:rFonts w:ascii="Calibri" w:hAnsi="Calibri"/>
        </w:rPr>
        <w:t xml:space="preserve">(s) </w:t>
      </w:r>
      <w:r w:rsidR="00890E79" w:rsidRPr="004F41B3">
        <w:rPr>
          <w:rFonts w:ascii="Calibri" w:hAnsi="Calibri"/>
        </w:rPr>
        <w:t>e.g.</w:t>
      </w:r>
      <w:r w:rsidR="0081623A" w:rsidRPr="004F41B3">
        <w:rPr>
          <w:rFonts w:ascii="Calibri" w:hAnsi="Calibri"/>
        </w:rPr>
        <w:t xml:space="preserve"> by telephone or in writing</w:t>
      </w:r>
      <w:r w:rsidRPr="004F41B3">
        <w:rPr>
          <w:rFonts w:ascii="Calibri" w:hAnsi="Calibri"/>
        </w:rPr>
        <w:t>;</w:t>
      </w:r>
    </w:p>
    <w:p w14:paraId="4B228517" w14:textId="77777777" w:rsidR="000A403A" w:rsidRPr="004F41B3" w:rsidRDefault="000A403A" w:rsidP="00F3202B">
      <w:pPr>
        <w:pStyle w:val="ListParagraph"/>
        <w:numPr>
          <w:ilvl w:val="0"/>
          <w:numId w:val="4"/>
        </w:numPr>
        <w:ind w:left="1260"/>
        <w:rPr>
          <w:rFonts w:ascii="Calibri" w:hAnsi="Calibri"/>
        </w:rPr>
      </w:pPr>
      <w:r w:rsidRPr="004F41B3">
        <w:rPr>
          <w:rFonts w:ascii="Calibri" w:hAnsi="Calibri"/>
        </w:rPr>
        <w:t>Do not identify such information in the subject line of any email;</w:t>
      </w:r>
    </w:p>
    <w:p w14:paraId="065890AF" w14:textId="77777777" w:rsidR="000A403A" w:rsidRPr="004F41B3" w:rsidRDefault="000A403A" w:rsidP="00F3202B">
      <w:pPr>
        <w:pStyle w:val="ListParagraph"/>
        <w:numPr>
          <w:ilvl w:val="0"/>
          <w:numId w:val="4"/>
        </w:numPr>
        <w:ind w:left="1260"/>
        <w:rPr>
          <w:rFonts w:ascii="Calibri" w:hAnsi="Calibri"/>
        </w:rPr>
      </w:pPr>
      <w:r w:rsidRPr="004F41B3">
        <w:rPr>
          <w:rFonts w:ascii="Calibri" w:hAnsi="Calibri"/>
        </w:rPr>
        <w:t>Request confirmation of safe receipt.</w:t>
      </w:r>
    </w:p>
    <w:p w14:paraId="0EB34E70" w14:textId="77777777" w:rsidR="000A403A" w:rsidRPr="004F41B3" w:rsidRDefault="000A403A" w:rsidP="009163B5">
      <w:pPr>
        <w:pStyle w:val="Heading3"/>
      </w:pPr>
      <w:bookmarkStart w:id="348" w:name="_Toc262648033"/>
      <w:bookmarkStart w:id="349" w:name="_Toc318973643"/>
      <w:bookmarkStart w:id="350" w:name="_Toc429408901"/>
      <w:bookmarkStart w:id="351" w:name="_Toc445738089"/>
      <w:bookmarkStart w:id="352" w:name="_Toc445738290"/>
      <w:bookmarkStart w:id="353" w:name="_Toc445738479"/>
      <w:bookmarkStart w:id="354" w:name="_Toc175920793"/>
      <w:bookmarkStart w:id="355" w:name="_Toc174015134"/>
      <w:bookmarkStart w:id="356" w:name="_Toc112827940"/>
      <w:bookmarkStart w:id="357" w:name="_Toc142906291"/>
      <w:bookmarkStart w:id="358" w:name="_Toc206775638"/>
      <w:r w:rsidRPr="004F41B3">
        <w:t xml:space="preserve">Zombie </w:t>
      </w:r>
      <w:r w:rsidR="00FD2883" w:rsidRPr="004F41B3">
        <w:t>a</w:t>
      </w:r>
      <w:r w:rsidRPr="004F41B3">
        <w:t>ccounts</w:t>
      </w:r>
      <w:bookmarkEnd w:id="348"/>
      <w:bookmarkEnd w:id="349"/>
      <w:bookmarkEnd w:id="350"/>
      <w:bookmarkEnd w:id="351"/>
      <w:bookmarkEnd w:id="352"/>
      <w:bookmarkEnd w:id="353"/>
      <w:bookmarkEnd w:id="354"/>
      <w:bookmarkEnd w:id="355"/>
      <w:bookmarkEnd w:id="356"/>
      <w:bookmarkEnd w:id="357"/>
      <w:bookmarkEnd w:id="358"/>
    </w:p>
    <w:p w14:paraId="0FD4CF65" w14:textId="77777777" w:rsidR="000A403A" w:rsidRPr="004F41B3" w:rsidRDefault="000A403A" w:rsidP="008E3D6C">
      <w:pPr>
        <w:spacing w:after="120"/>
        <w:ind w:left="567"/>
        <w:rPr>
          <w:rFonts w:ascii="Calibri" w:hAnsi="Calibri"/>
        </w:rPr>
      </w:pPr>
      <w:r w:rsidRPr="004F41B3">
        <w:rPr>
          <w:rFonts w:ascii="Calibri" w:hAnsi="Calibri"/>
        </w:rPr>
        <w:t>Zombie accounts refer to accounts belonging to users who have left the school and therefore no longer have authorised access to the school’s systems.  Such Zombie accounts when left active can cause a security threat by allowing unauthorised access.</w:t>
      </w:r>
    </w:p>
    <w:p w14:paraId="72250BB6" w14:textId="77777777" w:rsidR="000A403A" w:rsidRPr="004F41B3" w:rsidRDefault="000A403A" w:rsidP="00F3202B">
      <w:pPr>
        <w:pStyle w:val="ListParagraph"/>
        <w:numPr>
          <w:ilvl w:val="0"/>
          <w:numId w:val="35"/>
        </w:numPr>
        <w:tabs>
          <w:tab w:val="left" w:pos="993"/>
        </w:tabs>
        <w:rPr>
          <w:rFonts w:ascii="Calibri" w:hAnsi="Calibri"/>
        </w:rPr>
      </w:pPr>
      <w:r w:rsidRPr="004F41B3">
        <w:rPr>
          <w:rFonts w:ascii="Calibri" w:hAnsi="Calibri"/>
        </w:rPr>
        <w:t>Ensure that all user accounts are disabled once the member of the school has left;</w:t>
      </w:r>
    </w:p>
    <w:p w14:paraId="123F43E6" w14:textId="77777777" w:rsidR="000A403A" w:rsidRPr="004F41B3" w:rsidRDefault="000A403A" w:rsidP="00F3202B">
      <w:pPr>
        <w:pStyle w:val="ListParagraph"/>
        <w:numPr>
          <w:ilvl w:val="0"/>
          <w:numId w:val="35"/>
        </w:numPr>
        <w:tabs>
          <w:tab w:val="left" w:pos="993"/>
        </w:tabs>
        <w:rPr>
          <w:rFonts w:ascii="Calibri" w:hAnsi="Calibri"/>
        </w:rPr>
      </w:pPr>
      <w:r w:rsidRPr="004F41B3">
        <w:rPr>
          <w:rFonts w:ascii="Calibri" w:hAnsi="Calibri"/>
        </w:rPr>
        <w:t>Prompt action on disabling accounts will prevent unauthorised access;</w:t>
      </w:r>
    </w:p>
    <w:p w14:paraId="201C8EEC" w14:textId="77777777" w:rsidR="000A403A" w:rsidRPr="004F41B3" w:rsidRDefault="000A403A" w:rsidP="00F3202B">
      <w:pPr>
        <w:pStyle w:val="ListParagraph"/>
        <w:numPr>
          <w:ilvl w:val="0"/>
          <w:numId w:val="35"/>
        </w:numPr>
        <w:tabs>
          <w:tab w:val="left" w:pos="993"/>
        </w:tabs>
        <w:spacing w:after="120"/>
        <w:rPr>
          <w:rFonts w:ascii="Calibri" w:hAnsi="Calibri"/>
        </w:rPr>
      </w:pPr>
      <w:r w:rsidRPr="004F41B3">
        <w:rPr>
          <w:rFonts w:ascii="Calibri" w:hAnsi="Calibri"/>
        </w:rPr>
        <w:t>Regularly change generic passwords to avoid unauthorised access (Microsoft</w:t>
      </w:r>
      <w:r w:rsidRPr="004F41B3">
        <w:rPr>
          <w:rFonts w:ascii="Calibri" w:hAnsi="Calibri" w:cs="Arial"/>
        </w:rPr>
        <w:t>©</w:t>
      </w:r>
      <w:r w:rsidRPr="004F41B3">
        <w:rPr>
          <w:rFonts w:ascii="Calibri" w:hAnsi="Calibri"/>
        </w:rPr>
        <w:t xml:space="preserve"> advise every 42 days).</w:t>
      </w:r>
    </w:p>
    <w:p w14:paraId="5B7DB259" w14:textId="77777777" w:rsidR="000A403A" w:rsidRPr="004F41B3" w:rsidRDefault="00F0446C" w:rsidP="000A403A">
      <w:pPr>
        <w:ind w:left="567"/>
        <w:rPr>
          <w:rStyle w:val="Hyperlink"/>
          <w:rFonts w:ascii="Calibri" w:hAnsi="Calibri"/>
          <w:color w:val="000000" w:themeColor="text1"/>
          <w:szCs w:val="22"/>
          <w:u w:val="none"/>
        </w:rPr>
      </w:pPr>
      <w:r w:rsidRPr="004F41B3">
        <w:rPr>
          <w:rFonts w:ascii="Calibri" w:hAnsi="Calibri"/>
          <w:color w:val="000000"/>
        </w:rPr>
        <w:t>Staff will refer to f</w:t>
      </w:r>
      <w:r w:rsidR="000A403A" w:rsidRPr="004F41B3">
        <w:rPr>
          <w:rFonts w:ascii="Calibri" w:hAnsi="Calibri"/>
          <w:color w:val="000000"/>
        </w:rPr>
        <w:t>urther advice</w:t>
      </w:r>
      <w:r w:rsidR="002076BF" w:rsidRPr="004F41B3">
        <w:rPr>
          <w:rFonts w:ascii="Calibri" w:hAnsi="Calibri"/>
          <w:color w:val="000000"/>
        </w:rPr>
        <w:t xml:space="preserve"> </w:t>
      </w:r>
      <w:r w:rsidR="000A403A" w:rsidRPr="004F41B3">
        <w:rPr>
          <w:rFonts w:ascii="Calibri" w:hAnsi="Calibri"/>
          <w:color w:val="000000"/>
        </w:rPr>
        <w:t>available</w:t>
      </w:r>
      <w:r w:rsidR="002076BF" w:rsidRPr="004F41B3">
        <w:rPr>
          <w:rFonts w:ascii="Calibri" w:hAnsi="Calibri"/>
          <w:color w:val="000000"/>
        </w:rPr>
        <w:t xml:space="preserve"> at </w:t>
      </w:r>
      <w:hyperlink r:id="rId80" w:history="1">
        <w:r w:rsidR="002076BF" w:rsidRPr="004F41B3">
          <w:rPr>
            <w:rStyle w:val="Hyperlink"/>
            <w:rFonts w:ascii="Calibri" w:hAnsi="Calibri"/>
          </w:rPr>
          <w:t>IT Governance</w:t>
        </w:r>
      </w:hyperlink>
      <w:r w:rsidRPr="004F41B3">
        <w:rPr>
          <w:rFonts w:ascii="Calibri" w:hAnsi="Calibri"/>
          <w:color w:val="000000"/>
        </w:rPr>
        <w:t xml:space="preserve"> as necessary.</w:t>
      </w:r>
      <w:bookmarkEnd w:id="328"/>
    </w:p>
    <w:p w14:paraId="002FE8A4" w14:textId="77777777" w:rsidR="001179A7" w:rsidRPr="004F41B3" w:rsidRDefault="00E711BF" w:rsidP="00E711BF">
      <w:pPr>
        <w:pStyle w:val="Heading2"/>
      </w:pPr>
      <w:bookmarkStart w:id="359" w:name="_Toc175920794"/>
      <w:bookmarkStart w:id="360" w:name="_Toc174015135"/>
      <w:bookmarkStart w:id="361" w:name="_Toc112827941"/>
      <w:bookmarkStart w:id="362" w:name="_Toc142906292"/>
      <w:bookmarkStart w:id="363" w:name="_Toc206775639"/>
      <w:bookmarkStart w:id="364" w:name="_Hlk71723007"/>
      <w:r w:rsidRPr="004F41B3">
        <w:t>School Website</w:t>
      </w:r>
      <w:bookmarkEnd w:id="359"/>
      <w:bookmarkEnd w:id="360"/>
      <w:bookmarkEnd w:id="361"/>
      <w:bookmarkEnd w:id="362"/>
      <w:bookmarkEnd w:id="363"/>
    </w:p>
    <w:p w14:paraId="48FC79B3" w14:textId="4FE4A4A2" w:rsidR="00E711BF" w:rsidRPr="004F41B3" w:rsidRDefault="00BE6E11" w:rsidP="0098156A">
      <w:pPr>
        <w:pStyle w:val="ListParagraph"/>
        <w:tabs>
          <w:tab w:val="left" w:pos="720"/>
        </w:tabs>
        <w:spacing w:after="120"/>
        <w:ind w:left="567"/>
        <w:contextualSpacing w:val="0"/>
        <w:rPr>
          <w:rFonts w:ascii="Calibri" w:hAnsi="Calibri"/>
          <w:bCs/>
        </w:rPr>
      </w:pPr>
      <w:r w:rsidRPr="004F41B3">
        <w:rPr>
          <w:rFonts w:ascii="Calibri" w:hAnsi="Calibri"/>
          <w:bCs/>
          <w:color w:val="000000"/>
        </w:rPr>
        <w:t xml:space="preserve">The school website is a key public-facing information portal for the school community (both existing and prospective stakeholders) with a key reputational value. </w:t>
      </w:r>
      <w:r w:rsidR="00E501D4" w:rsidRPr="00DC4CFF">
        <w:rPr>
          <w:rFonts w:ascii="Calibri" w:hAnsi="Calibri"/>
          <w:bCs/>
          <w:color w:val="000000"/>
        </w:rPr>
        <w:t>The SLT</w:t>
      </w:r>
      <w:r w:rsidRPr="004F41B3">
        <w:rPr>
          <w:rFonts w:ascii="Calibri" w:hAnsi="Calibri"/>
          <w:bCs/>
          <w:color w:val="000000" w:themeColor="text1"/>
        </w:rPr>
        <w:t xml:space="preserve"> </w:t>
      </w:r>
      <w:r w:rsidRPr="004F41B3">
        <w:rPr>
          <w:rFonts w:ascii="Calibri" w:hAnsi="Calibri"/>
          <w:bCs/>
        </w:rPr>
        <w:t xml:space="preserve">has day to day </w:t>
      </w:r>
      <w:r w:rsidR="00CF3E26" w:rsidRPr="004F41B3">
        <w:rPr>
          <w:rFonts w:ascii="Calibri" w:hAnsi="Calibri"/>
          <w:bCs/>
        </w:rPr>
        <w:t xml:space="preserve">editorial </w:t>
      </w:r>
      <w:r w:rsidRPr="004F41B3">
        <w:rPr>
          <w:rFonts w:ascii="Calibri" w:hAnsi="Calibri"/>
          <w:bCs/>
        </w:rPr>
        <w:t xml:space="preserve">responsibility </w:t>
      </w:r>
      <w:r w:rsidR="00CF3E26" w:rsidRPr="004F41B3">
        <w:rPr>
          <w:rFonts w:ascii="Calibri" w:hAnsi="Calibri"/>
          <w:bCs/>
        </w:rPr>
        <w:t xml:space="preserve">for online content published by the school on the school website and will ensure that content published is accurate and appropriate.  </w:t>
      </w:r>
      <w:r w:rsidR="00E070DE" w:rsidRPr="004F41B3">
        <w:rPr>
          <w:rFonts w:ascii="Calibri" w:hAnsi="Calibri"/>
          <w:bCs/>
        </w:rPr>
        <w:t xml:space="preserve">The school website is managed by/hosted by </w:t>
      </w:r>
      <w:r w:rsidR="00E501D4" w:rsidRPr="00DC4CFF">
        <w:rPr>
          <w:rFonts w:ascii="Calibri" w:hAnsi="Calibri"/>
          <w:bCs/>
        </w:rPr>
        <w:t>School Jotter / Web anywhere</w:t>
      </w:r>
      <w:r w:rsidR="00E070DE" w:rsidRPr="00DC4CFF">
        <w:rPr>
          <w:rFonts w:ascii="Calibri" w:hAnsi="Calibri"/>
          <w:bCs/>
        </w:rPr>
        <w:t>.</w:t>
      </w:r>
    </w:p>
    <w:p w14:paraId="56CC606A" w14:textId="28368F2E" w:rsidR="00E070DE" w:rsidRPr="004F41B3" w:rsidRDefault="00E070DE" w:rsidP="000E1CF7">
      <w:pPr>
        <w:spacing w:after="120"/>
        <w:ind w:left="567"/>
        <w:rPr>
          <w:rFonts w:ascii="Calibri" w:hAnsi="Calibri"/>
          <w:bCs/>
        </w:rPr>
      </w:pPr>
      <w:r w:rsidRPr="004F41B3">
        <w:rPr>
          <w:rFonts w:cstheme="minorHAnsi"/>
        </w:rPr>
        <w:t xml:space="preserve">The DfE has determined information which must be available on a </w:t>
      </w:r>
      <w:r w:rsidRPr="00435FCD">
        <w:rPr>
          <w:rFonts w:cstheme="minorHAnsi"/>
        </w:rPr>
        <w:t>school website</w:t>
      </w:r>
      <w:r w:rsidR="001728B2" w:rsidRPr="00435FCD">
        <w:rPr>
          <w:rFonts w:cstheme="minorHAnsi"/>
        </w:rPr>
        <w:t>.</w:t>
      </w:r>
      <w:r w:rsidR="00EC26FC" w:rsidRPr="00435FCD">
        <w:rPr>
          <w:rFonts w:cstheme="minorHAnsi"/>
        </w:rPr>
        <w:t xml:space="preserve"> </w:t>
      </w:r>
      <w:hyperlink r:id="rId81" w:history="1">
        <w:r w:rsidR="00AB5C44" w:rsidRPr="00AB5C44">
          <w:rPr>
            <w:rStyle w:val="Hyperlink"/>
            <w:rFonts w:cstheme="minorHAnsi"/>
            <w:bCs/>
            <w:highlight w:val="cyan"/>
          </w:rPr>
          <w:t>What academies and FE colleges must or should</w:t>
        </w:r>
        <w:r w:rsidR="00AB5C44">
          <w:rPr>
            <w:rStyle w:val="Hyperlink"/>
            <w:rFonts w:cstheme="minorHAnsi"/>
            <w:bCs/>
          </w:rPr>
          <w:t xml:space="preserve"> publish online</w:t>
        </w:r>
      </w:hyperlink>
      <w:r w:rsidR="00480B65">
        <w:rPr>
          <w:rStyle w:val="Hyperlink"/>
          <w:rFonts w:cstheme="minorHAnsi"/>
          <w:bCs/>
          <w:color w:val="auto"/>
          <w:u w:val="none"/>
        </w:rPr>
        <w:t>.</w:t>
      </w:r>
    </w:p>
    <w:p w14:paraId="799B9440" w14:textId="77777777" w:rsidR="00EC26FC" w:rsidRPr="004F41B3" w:rsidRDefault="00E650A4" w:rsidP="00E650A4">
      <w:pPr>
        <w:pStyle w:val="ListParagraph"/>
        <w:tabs>
          <w:tab w:val="left" w:pos="720"/>
        </w:tabs>
        <w:spacing w:after="120"/>
        <w:ind w:left="567"/>
        <w:contextualSpacing w:val="0"/>
        <w:rPr>
          <w:rFonts w:ascii="Calibri" w:hAnsi="Calibri"/>
          <w:bCs/>
        </w:rPr>
      </w:pPr>
      <w:r w:rsidRPr="004F41B3">
        <w:rPr>
          <w:rFonts w:ascii="Calibri" w:hAnsi="Calibri"/>
          <w:bCs/>
        </w:rPr>
        <w:t>Where other staff submit information for the website, they are asked to consider the following principles:</w:t>
      </w:r>
    </w:p>
    <w:p w14:paraId="609361F8" w14:textId="1782EB00" w:rsidR="001179A7" w:rsidRPr="004F41B3" w:rsidRDefault="001179A7" w:rsidP="00F3202B">
      <w:pPr>
        <w:pStyle w:val="ListParagraph"/>
        <w:numPr>
          <w:ilvl w:val="0"/>
          <w:numId w:val="36"/>
        </w:numPr>
        <w:tabs>
          <w:tab w:val="left" w:pos="993"/>
        </w:tabs>
        <w:ind w:left="924" w:hanging="357"/>
        <w:rPr>
          <w:rFonts w:ascii="Calibri" w:hAnsi="Calibri"/>
          <w:bCs/>
          <w:color w:val="000000"/>
        </w:rPr>
      </w:pPr>
      <w:r w:rsidRPr="004F41B3">
        <w:rPr>
          <w:rFonts w:ascii="Calibri" w:hAnsi="Calibri"/>
          <w:bCs/>
          <w:color w:val="000000"/>
        </w:rPr>
        <w:t xml:space="preserve">The contact details on the website </w:t>
      </w:r>
      <w:r w:rsidR="005C1C07" w:rsidRPr="004F41B3">
        <w:rPr>
          <w:rFonts w:ascii="Calibri" w:hAnsi="Calibri"/>
          <w:bCs/>
          <w:color w:val="000000"/>
        </w:rPr>
        <w:t>are</w:t>
      </w:r>
      <w:r w:rsidRPr="004F41B3">
        <w:rPr>
          <w:rFonts w:ascii="Calibri" w:hAnsi="Calibri"/>
          <w:bCs/>
          <w:color w:val="000000"/>
        </w:rPr>
        <w:t xml:space="preserve"> the school address, </w:t>
      </w:r>
      <w:r w:rsidR="00056992" w:rsidRPr="004F41B3">
        <w:rPr>
          <w:rFonts w:ascii="Calibri" w:hAnsi="Calibri"/>
          <w:bCs/>
          <w:color w:val="000000"/>
        </w:rPr>
        <w:t>email,</w:t>
      </w:r>
      <w:r w:rsidRPr="004F41B3">
        <w:rPr>
          <w:rFonts w:ascii="Calibri" w:hAnsi="Calibri"/>
          <w:bCs/>
          <w:color w:val="000000"/>
        </w:rPr>
        <w:t xml:space="preserve"> and telephone number. </w:t>
      </w:r>
      <w:r w:rsidR="00BD7545" w:rsidRPr="004F41B3">
        <w:rPr>
          <w:rFonts w:ascii="Calibri" w:hAnsi="Calibri"/>
          <w:bCs/>
          <w:color w:val="000000"/>
        </w:rPr>
        <w:t xml:space="preserve"> </w:t>
      </w:r>
      <w:r w:rsidRPr="004F41B3">
        <w:rPr>
          <w:rFonts w:ascii="Calibri" w:hAnsi="Calibri"/>
          <w:bCs/>
          <w:color w:val="000000"/>
        </w:rPr>
        <w:t>Staff</w:t>
      </w:r>
      <w:r w:rsidR="00A676A2" w:rsidRPr="004F41B3">
        <w:rPr>
          <w:rFonts w:ascii="Calibri" w:hAnsi="Calibri"/>
          <w:bCs/>
          <w:color w:val="000000"/>
        </w:rPr>
        <w:t>,</w:t>
      </w:r>
      <w:r w:rsidRPr="004F41B3">
        <w:rPr>
          <w:rFonts w:ascii="Calibri" w:hAnsi="Calibri"/>
          <w:bCs/>
          <w:color w:val="000000"/>
        </w:rPr>
        <w:t xml:space="preserve"> </w:t>
      </w:r>
      <w:r w:rsidR="00056992" w:rsidRPr="004F41B3">
        <w:rPr>
          <w:rFonts w:ascii="Calibri" w:hAnsi="Calibri"/>
          <w:bCs/>
          <w:color w:val="000000"/>
        </w:rPr>
        <w:t>Governors,</w:t>
      </w:r>
      <w:r w:rsidR="00A676A2" w:rsidRPr="004F41B3">
        <w:rPr>
          <w:rFonts w:ascii="Calibri" w:hAnsi="Calibri"/>
          <w:bCs/>
          <w:color w:val="000000"/>
        </w:rPr>
        <w:t xml:space="preserve"> </w:t>
      </w:r>
      <w:r w:rsidRPr="004F41B3">
        <w:rPr>
          <w:rFonts w:ascii="Calibri" w:hAnsi="Calibri"/>
          <w:bCs/>
          <w:color w:val="000000"/>
        </w:rPr>
        <w:t xml:space="preserve">or pupils’ personal information </w:t>
      </w:r>
      <w:r w:rsidR="005C1C07" w:rsidRPr="004F41B3">
        <w:rPr>
          <w:rFonts w:ascii="Calibri" w:hAnsi="Calibri"/>
          <w:bCs/>
          <w:color w:val="000000"/>
        </w:rPr>
        <w:t xml:space="preserve">are </w:t>
      </w:r>
      <w:r w:rsidRPr="004F41B3">
        <w:rPr>
          <w:rFonts w:ascii="Calibri" w:hAnsi="Calibri"/>
          <w:bCs/>
          <w:color w:val="000000"/>
        </w:rPr>
        <w:t>not published.</w:t>
      </w:r>
    </w:p>
    <w:p w14:paraId="112257B7" w14:textId="666242E3" w:rsidR="001179A7" w:rsidRPr="004F41B3" w:rsidRDefault="001179A7" w:rsidP="00F3202B">
      <w:pPr>
        <w:pStyle w:val="ListParagraph"/>
        <w:numPr>
          <w:ilvl w:val="0"/>
          <w:numId w:val="36"/>
        </w:numPr>
        <w:tabs>
          <w:tab w:val="left" w:pos="993"/>
        </w:tabs>
        <w:ind w:left="924" w:hanging="357"/>
        <w:rPr>
          <w:rFonts w:ascii="Calibri" w:hAnsi="Calibri"/>
          <w:bCs/>
          <w:color w:val="000000"/>
        </w:rPr>
      </w:pPr>
      <w:r w:rsidRPr="004F41B3">
        <w:rPr>
          <w:rFonts w:ascii="Calibri" w:hAnsi="Calibri"/>
          <w:bCs/>
          <w:color w:val="000000"/>
        </w:rPr>
        <w:t>Email addresses will be published carefully online, to avoid being harvested for spam (</w:t>
      </w:r>
      <w:r w:rsidR="00890E79" w:rsidRPr="004F41B3">
        <w:rPr>
          <w:rFonts w:ascii="Calibri" w:hAnsi="Calibri"/>
          <w:bCs/>
          <w:color w:val="000000"/>
        </w:rPr>
        <w:t>e.g.</w:t>
      </w:r>
      <w:r w:rsidRPr="004F41B3">
        <w:rPr>
          <w:rFonts w:ascii="Calibri" w:hAnsi="Calibri"/>
          <w:bCs/>
          <w:color w:val="000000"/>
        </w:rPr>
        <w:t xml:space="preserve"> by replacing ‘@’ with ‘AT’)</w:t>
      </w:r>
      <w:r w:rsidR="00204149" w:rsidRPr="004F41B3">
        <w:rPr>
          <w:rFonts w:ascii="Calibri" w:hAnsi="Calibri"/>
          <w:bCs/>
          <w:color w:val="000000"/>
        </w:rPr>
        <w:t>.</w:t>
      </w:r>
      <w:r w:rsidRPr="004F41B3">
        <w:rPr>
          <w:rFonts w:ascii="Calibri" w:hAnsi="Calibri"/>
          <w:bCs/>
          <w:color w:val="000000"/>
        </w:rPr>
        <w:t xml:space="preserve"> </w:t>
      </w:r>
    </w:p>
    <w:p w14:paraId="6D8BBB2E" w14:textId="77777777" w:rsidR="009E770F" w:rsidRPr="004F41B3" w:rsidRDefault="001179A7" w:rsidP="00F3202B">
      <w:pPr>
        <w:pStyle w:val="ListParagraph"/>
        <w:numPr>
          <w:ilvl w:val="0"/>
          <w:numId w:val="36"/>
        </w:numPr>
        <w:tabs>
          <w:tab w:val="left" w:pos="993"/>
        </w:tabs>
        <w:ind w:left="924" w:hanging="357"/>
        <w:rPr>
          <w:rFonts w:ascii="Calibri" w:hAnsi="Calibri"/>
          <w:bCs/>
          <w:color w:val="000000"/>
        </w:rPr>
      </w:pPr>
      <w:r w:rsidRPr="004F41B3">
        <w:rPr>
          <w:rFonts w:ascii="Calibri" w:hAnsi="Calibri"/>
          <w:bCs/>
          <w:color w:val="000000"/>
        </w:rPr>
        <w:t>The school website will comply with the school’s guidelines for publications including respect for intellectual property rights, privacy p</w:t>
      </w:r>
      <w:r w:rsidR="006B0353" w:rsidRPr="004F41B3">
        <w:rPr>
          <w:rFonts w:ascii="Calibri" w:hAnsi="Calibri"/>
          <w:bCs/>
          <w:color w:val="000000"/>
        </w:rPr>
        <w:t>rocedures</w:t>
      </w:r>
      <w:r w:rsidRPr="004F41B3">
        <w:rPr>
          <w:rFonts w:ascii="Calibri" w:hAnsi="Calibri"/>
          <w:bCs/>
          <w:color w:val="000000"/>
        </w:rPr>
        <w:t xml:space="preserve"> and copyright.</w:t>
      </w:r>
    </w:p>
    <w:p w14:paraId="2498BA4A" w14:textId="635E8619" w:rsidR="00CF3E26" w:rsidRPr="004F41B3" w:rsidRDefault="00CF3E26" w:rsidP="00F3202B">
      <w:pPr>
        <w:pStyle w:val="ListParagraph"/>
        <w:numPr>
          <w:ilvl w:val="0"/>
          <w:numId w:val="36"/>
        </w:numPr>
        <w:tabs>
          <w:tab w:val="left" w:pos="993"/>
        </w:tabs>
        <w:ind w:left="924" w:hanging="357"/>
        <w:rPr>
          <w:rFonts w:ascii="Calibri" w:hAnsi="Calibri"/>
          <w:bCs/>
          <w:color w:val="000000"/>
        </w:rPr>
      </w:pPr>
      <w:r w:rsidRPr="004F41B3">
        <w:rPr>
          <w:rFonts w:ascii="Calibri" w:hAnsi="Calibri"/>
          <w:bCs/>
          <w:color w:val="000000"/>
        </w:rPr>
        <w:t xml:space="preserve">Where pupil work, images or videos are published on the website, their identities are </w:t>
      </w:r>
      <w:r w:rsidR="00056992" w:rsidRPr="004F41B3">
        <w:rPr>
          <w:rFonts w:ascii="Calibri" w:hAnsi="Calibri"/>
          <w:bCs/>
          <w:color w:val="000000"/>
        </w:rPr>
        <w:t>protected,</w:t>
      </w:r>
      <w:r w:rsidRPr="004F41B3">
        <w:rPr>
          <w:rFonts w:ascii="Calibri" w:hAnsi="Calibri"/>
          <w:bCs/>
          <w:color w:val="000000"/>
        </w:rPr>
        <w:t xml:space="preserve"> and full names are not published</w:t>
      </w:r>
      <w:r w:rsidR="0079325D" w:rsidRPr="004F41B3">
        <w:rPr>
          <w:rFonts w:ascii="Calibri" w:hAnsi="Calibri"/>
          <w:bCs/>
          <w:color w:val="000000"/>
        </w:rPr>
        <w:t xml:space="preserve"> (remember also not to save images with a filename that includes a pupil’s full name).</w:t>
      </w:r>
    </w:p>
    <w:p w14:paraId="122F75FD" w14:textId="77777777" w:rsidR="003B3BDD" w:rsidRPr="004F41B3" w:rsidRDefault="00A575C1" w:rsidP="008C7A14">
      <w:pPr>
        <w:pStyle w:val="Heading2"/>
      </w:pPr>
      <w:bookmarkStart w:id="365" w:name="_Toc317432980"/>
      <w:bookmarkStart w:id="366" w:name="_Toc429408903"/>
      <w:bookmarkStart w:id="367" w:name="_Toc445738091"/>
      <w:bookmarkStart w:id="368" w:name="_Toc445738292"/>
      <w:bookmarkStart w:id="369" w:name="_Toc445738481"/>
      <w:bookmarkStart w:id="370" w:name="_Toc175920795"/>
      <w:bookmarkStart w:id="371" w:name="_Toc174015136"/>
      <w:bookmarkStart w:id="372" w:name="_Toc112827942"/>
      <w:bookmarkStart w:id="373" w:name="_Toc142906293"/>
      <w:bookmarkStart w:id="374" w:name="_Toc206775640"/>
      <w:r w:rsidRPr="004F41B3">
        <w:t xml:space="preserve">Use of </w:t>
      </w:r>
      <w:r w:rsidR="00FD2883" w:rsidRPr="004F41B3">
        <w:t>d</w:t>
      </w:r>
      <w:r w:rsidRPr="004F41B3">
        <w:t xml:space="preserve">igital and </w:t>
      </w:r>
      <w:r w:rsidR="00FD2883" w:rsidRPr="004F41B3">
        <w:t>v</w:t>
      </w:r>
      <w:r w:rsidRPr="004F41B3">
        <w:t xml:space="preserve">ideo </w:t>
      </w:r>
      <w:r w:rsidR="00FD2883" w:rsidRPr="004F41B3">
        <w:t>i</w:t>
      </w:r>
      <w:r w:rsidR="003B3BDD" w:rsidRPr="004F41B3">
        <w:t>mages</w:t>
      </w:r>
      <w:bookmarkEnd w:id="365"/>
      <w:bookmarkEnd w:id="366"/>
      <w:bookmarkEnd w:id="367"/>
      <w:bookmarkEnd w:id="368"/>
      <w:bookmarkEnd w:id="369"/>
      <w:bookmarkEnd w:id="370"/>
      <w:bookmarkEnd w:id="371"/>
      <w:bookmarkEnd w:id="372"/>
      <w:bookmarkEnd w:id="373"/>
      <w:bookmarkEnd w:id="374"/>
    </w:p>
    <w:p w14:paraId="41CE1ADD" w14:textId="77777777" w:rsidR="003B3BDD" w:rsidRPr="004F41B3" w:rsidRDefault="003B3BDD" w:rsidP="008E3D6C">
      <w:pPr>
        <w:pStyle w:val="body"/>
        <w:spacing w:after="120" w:line="240" w:lineRule="auto"/>
        <w:ind w:left="567"/>
        <w:rPr>
          <w:rFonts w:ascii="Calibri" w:hAnsi="Calibri"/>
          <w:i/>
          <w:color w:val="000000" w:themeColor="text1"/>
          <w:sz w:val="22"/>
          <w:szCs w:val="22"/>
        </w:rPr>
      </w:pPr>
      <w:r w:rsidRPr="004F41B3">
        <w:rPr>
          <w:rFonts w:ascii="Calibri" w:hAnsi="Calibri"/>
          <w:color w:val="000000"/>
          <w:sz w:val="22"/>
          <w:szCs w:val="22"/>
        </w:rPr>
        <w:t xml:space="preserve">The development of digital imaging technologies has created significant benefits to learning, allowing staff and pupils instant use of images that they have recorded themselves or downloaded from the </w:t>
      </w:r>
      <w:r w:rsidR="00805236" w:rsidRPr="004F41B3">
        <w:rPr>
          <w:rFonts w:ascii="Calibri" w:hAnsi="Calibri"/>
          <w:color w:val="000000"/>
          <w:sz w:val="22"/>
          <w:szCs w:val="22"/>
        </w:rPr>
        <w:t>I</w:t>
      </w:r>
      <w:r w:rsidRPr="004F41B3">
        <w:rPr>
          <w:rFonts w:ascii="Calibri" w:hAnsi="Calibri"/>
          <w:color w:val="000000"/>
          <w:sz w:val="22"/>
          <w:szCs w:val="22"/>
        </w:rPr>
        <w:t>nternet.  However, staff</w:t>
      </w:r>
      <w:r w:rsidR="00A418F4" w:rsidRPr="004F41B3">
        <w:rPr>
          <w:rFonts w:ascii="Calibri" w:hAnsi="Calibri"/>
          <w:color w:val="000000"/>
          <w:sz w:val="22"/>
          <w:szCs w:val="22"/>
        </w:rPr>
        <w:t>,</w:t>
      </w:r>
      <w:r w:rsidR="00935AC4" w:rsidRPr="004F41B3">
        <w:rPr>
          <w:rFonts w:ascii="Calibri" w:hAnsi="Calibri"/>
          <w:color w:val="000000"/>
          <w:sz w:val="22"/>
          <w:szCs w:val="22"/>
        </w:rPr>
        <w:t xml:space="preserve"> </w:t>
      </w:r>
      <w:r w:rsidRPr="004F41B3">
        <w:rPr>
          <w:rFonts w:ascii="Calibri" w:hAnsi="Calibri"/>
          <w:color w:val="000000"/>
          <w:sz w:val="22"/>
          <w:szCs w:val="22"/>
        </w:rPr>
        <w:t>pupils</w:t>
      </w:r>
      <w:r w:rsidR="00A418F4" w:rsidRPr="004F41B3">
        <w:rPr>
          <w:rFonts w:ascii="Calibri" w:hAnsi="Calibri"/>
          <w:color w:val="000000"/>
          <w:sz w:val="22"/>
          <w:szCs w:val="22"/>
        </w:rPr>
        <w:t xml:space="preserve"> and parents</w:t>
      </w:r>
      <w:r w:rsidRPr="004F41B3">
        <w:rPr>
          <w:rFonts w:ascii="Calibri" w:hAnsi="Calibri"/>
          <w:color w:val="000000"/>
          <w:sz w:val="22"/>
          <w:szCs w:val="22"/>
        </w:rPr>
        <w:t xml:space="preserve"> need to be aware of the risks associated with sharing images and with posting digital images on the </w:t>
      </w:r>
      <w:r w:rsidR="00805236" w:rsidRPr="004F41B3">
        <w:rPr>
          <w:rFonts w:ascii="Calibri" w:hAnsi="Calibri"/>
          <w:color w:val="000000"/>
          <w:sz w:val="22"/>
          <w:szCs w:val="22"/>
        </w:rPr>
        <w:t>I</w:t>
      </w:r>
      <w:r w:rsidRPr="004F41B3">
        <w:rPr>
          <w:rFonts w:ascii="Calibri" w:hAnsi="Calibri"/>
          <w:color w:val="000000"/>
          <w:sz w:val="22"/>
          <w:szCs w:val="22"/>
        </w:rPr>
        <w:t xml:space="preserve">nternet.  Those images may remain available on the </w:t>
      </w:r>
      <w:r w:rsidR="00805236" w:rsidRPr="004F41B3">
        <w:rPr>
          <w:rFonts w:ascii="Calibri" w:hAnsi="Calibri"/>
          <w:color w:val="000000"/>
          <w:sz w:val="22"/>
          <w:szCs w:val="22"/>
        </w:rPr>
        <w:t>I</w:t>
      </w:r>
      <w:r w:rsidRPr="004F41B3">
        <w:rPr>
          <w:rFonts w:ascii="Calibri" w:hAnsi="Calibri"/>
          <w:color w:val="000000"/>
          <w:sz w:val="22"/>
          <w:szCs w:val="22"/>
        </w:rPr>
        <w:t xml:space="preserve">nternet forever and may cause harm or embarrassment to individuals in the short or longer term.  There are many reported incidents of employers carrying out internet searches for information about potential and existing employees.  The school will inform and educate users about these risks and will implement </w:t>
      </w:r>
      <w:r w:rsidR="007603D2" w:rsidRPr="004F41B3">
        <w:rPr>
          <w:rFonts w:ascii="Calibri" w:hAnsi="Calibri"/>
          <w:color w:val="000000"/>
          <w:sz w:val="22"/>
          <w:szCs w:val="22"/>
        </w:rPr>
        <w:t>procedures</w:t>
      </w:r>
      <w:r w:rsidRPr="004F41B3">
        <w:rPr>
          <w:rFonts w:ascii="Calibri" w:hAnsi="Calibri"/>
          <w:color w:val="000000"/>
          <w:sz w:val="22"/>
          <w:szCs w:val="22"/>
        </w:rPr>
        <w:t xml:space="preserve"> to reduce the likelihood of the potential for harm: </w:t>
      </w:r>
    </w:p>
    <w:p w14:paraId="1AE973B8" w14:textId="3E7E7DE2" w:rsidR="00F0446C" w:rsidRPr="004F41B3" w:rsidRDefault="00B26527" w:rsidP="00F3202B">
      <w:pPr>
        <w:pStyle w:val="ListParagraph"/>
        <w:widowControl w:val="0"/>
        <w:numPr>
          <w:ilvl w:val="0"/>
          <w:numId w:val="24"/>
        </w:numPr>
        <w:overflowPunct w:val="0"/>
        <w:autoSpaceDE w:val="0"/>
        <w:autoSpaceDN w:val="0"/>
        <w:adjustRightInd w:val="0"/>
        <w:spacing w:line="250" w:lineRule="auto"/>
        <w:ind w:left="924" w:hanging="357"/>
        <w:rPr>
          <w:rFonts w:ascii="Calibri" w:hAnsi="Calibri"/>
          <w:bCs/>
          <w:szCs w:val="22"/>
        </w:rPr>
      </w:pPr>
      <w:r w:rsidRPr="004F41B3">
        <w:rPr>
          <w:rFonts w:ascii="Calibri" w:hAnsi="Calibri"/>
          <w:bCs/>
          <w:szCs w:val="22"/>
        </w:rPr>
        <w:lastRenderedPageBreak/>
        <w:t>We gain parental</w:t>
      </w:r>
      <w:r w:rsidR="00FD1911" w:rsidRPr="004F41B3">
        <w:rPr>
          <w:rFonts w:ascii="Calibri" w:hAnsi="Calibri"/>
          <w:bCs/>
          <w:szCs w:val="22"/>
        </w:rPr>
        <w:t xml:space="preserve"> permission for the use of digital photographs or video involving their child as part of the school agreement form when their child joins the school.  This is a once in a school lifetime consent.  Parents are required to inform the school if their consent changes.</w:t>
      </w:r>
    </w:p>
    <w:p w14:paraId="09090EBF" w14:textId="77777777" w:rsidR="00F0446C" w:rsidRPr="004F41B3" w:rsidRDefault="00F0446C" w:rsidP="00F3202B">
      <w:pPr>
        <w:pStyle w:val="ListParagraph"/>
        <w:widowControl w:val="0"/>
        <w:numPr>
          <w:ilvl w:val="0"/>
          <w:numId w:val="24"/>
        </w:numPr>
        <w:overflowPunct w:val="0"/>
        <w:autoSpaceDE w:val="0"/>
        <w:autoSpaceDN w:val="0"/>
        <w:adjustRightInd w:val="0"/>
        <w:spacing w:line="250" w:lineRule="auto"/>
        <w:ind w:left="924" w:hanging="357"/>
        <w:rPr>
          <w:rFonts w:ascii="Calibri" w:hAnsi="Calibri"/>
          <w:bCs/>
          <w:szCs w:val="22"/>
        </w:rPr>
      </w:pPr>
      <w:r w:rsidRPr="004F41B3">
        <w:rPr>
          <w:rFonts w:ascii="Calibri" w:hAnsi="Calibri"/>
          <w:bCs/>
          <w:szCs w:val="22"/>
        </w:rPr>
        <w:t>We seek consent for the publication of images from pupils.</w:t>
      </w:r>
    </w:p>
    <w:p w14:paraId="3B877201" w14:textId="20A81092" w:rsidR="00B26527" w:rsidRPr="004F41B3" w:rsidRDefault="00F0446C" w:rsidP="00F3202B">
      <w:pPr>
        <w:pStyle w:val="ListParagraph"/>
        <w:widowControl w:val="0"/>
        <w:numPr>
          <w:ilvl w:val="0"/>
          <w:numId w:val="24"/>
        </w:numPr>
        <w:overflowPunct w:val="0"/>
        <w:autoSpaceDE w:val="0"/>
        <w:autoSpaceDN w:val="0"/>
        <w:adjustRightInd w:val="0"/>
        <w:spacing w:line="250" w:lineRule="auto"/>
        <w:ind w:left="924" w:hanging="357"/>
        <w:rPr>
          <w:rFonts w:ascii="Calibri" w:hAnsi="Calibri"/>
          <w:bCs/>
          <w:szCs w:val="22"/>
        </w:rPr>
      </w:pPr>
      <w:r w:rsidRPr="004F41B3">
        <w:rPr>
          <w:rFonts w:ascii="Calibri" w:hAnsi="Calibri"/>
          <w:bCs/>
          <w:szCs w:val="22"/>
        </w:rPr>
        <w:t xml:space="preserve">When we publish images or video, we will inform pupils and parents before </w:t>
      </w:r>
      <w:r w:rsidR="00056992" w:rsidRPr="004F41B3">
        <w:rPr>
          <w:rFonts w:ascii="Calibri" w:hAnsi="Calibri"/>
          <w:bCs/>
          <w:szCs w:val="22"/>
        </w:rPr>
        <w:t>publishing,</w:t>
      </w:r>
      <w:r w:rsidRPr="004F41B3">
        <w:rPr>
          <w:rFonts w:ascii="Calibri" w:hAnsi="Calibri"/>
          <w:bCs/>
          <w:szCs w:val="22"/>
        </w:rPr>
        <w:t xml:space="preserve"> so they have a chance to object as is their legal right under DPA 2018.</w:t>
      </w:r>
    </w:p>
    <w:p w14:paraId="562D682E" w14:textId="77777777" w:rsidR="00B26527" w:rsidRPr="004F41B3" w:rsidRDefault="007831AB" w:rsidP="00F3202B">
      <w:pPr>
        <w:pStyle w:val="ListParagraph"/>
        <w:widowControl w:val="0"/>
        <w:numPr>
          <w:ilvl w:val="0"/>
          <w:numId w:val="24"/>
        </w:numPr>
        <w:overflowPunct w:val="0"/>
        <w:autoSpaceDE w:val="0"/>
        <w:autoSpaceDN w:val="0"/>
        <w:adjustRightInd w:val="0"/>
        <w:ind w:left="924" w:hanging="357"/>
        <w:rPr>
          <w:rFonts w:ascii="Calibri" w:hAnsi="Calibri"/>
          <w:bCs/>
          <w:sz w:val="18"/>
          <w:szCs w:val="18"/>
        </w:rPr>
      </w:pPr>
      <w:r w:rsidRPr="004F41B3">
        <w:rPr>
          <w:rFonts w:ascii="Calibri" w:hAnsi="Calibri"/>
          <w:bCs/>
          <w:szCs w:val="22"/>
        </w:rPr>
        <w:t xml:space="preserve">We do not identify pupils in online photographic materials or include the full names of pupils in the credits of any published school produced </w:t>
      </w:r>
      <w:r w:rsidR="00FD2883" w:rsidRPr="004F41B3">
        <w:rPr>
          <w:rFonts w:ascii="Calibri" w:hAnsi="Calibri"/>
          <w:bCs/>
          <w:szCs w:val="22"/>
        </w:rPr>
        <w:t>digital</w:t>
      </w:r>
      <w:r w:rsidRPr="004F41B3">
        <w:rPr>
          <w:rFonts w:ascii="Calibri" w:hAnsi="Calibri"/>
          <w:bCs/>
          <w:szCs w:val="22"/>
        </w:rPr>
        <w:t xml:space="preserve"> materials</w:t>
      </w:r>
      <w:r w:rsidR="00FD2883" w:rsidRPr="004F41B3">
        <w:rPr>
          <w:rFonts w:ascii="Calibri" w:hAnsi="Calibri"/>
          <w:bCs/>
          <w:szCs w:val="22"/>
        </w:rPr>
        <w:t xml:space="preserve">. </w:t>
      </w:r>
      <w:r w:rsidR="00C107B7" w:rsidRPr="004F41B3">
        <w:rPr>
          <w:rFonts w:ascii="Calibri" w:hAnsi="Calibri"/>
          <w:bCs/>
          <w:szCs w:val="22"/>
        </w:rPr>
        <w:t>Photo file names/tags do not include full names to avoid accidentally sharing them.</w:t>
      </w:r>
    </w:p>
    <w:p w14:paraId="2702820E" w14:textId="77777777" w:rsidR="003B3BDD" w:rsidRPr="004F41B3" w:rsidRDefault="00ED244A" w:rsidP="00F3202B">
      <w:pPr>
        <w:pStyle w:val="body"/>
        <w:numPr>
          <w:ilvl w:val="0"/>
          <w:numId w:val="24"/>
        </w:numPr>
        <w:tabs>
          <w:tab w:val="left" w:pos="993"/>
        </w:tabs>
        <w:spacing w:line="240" w:lineRule="auto"/>
        <w:ind w:left="924" w:hanging="357"/>
        <w:rPr>
          <w:rFonts w:ascii="Calibri" w:hAnsi="Calibri"/>
          <w:bCs/>
          <w:color w:val="000000"/>
          <w:sz w:val="22"/>
          <w:szCs w:val="22"/>
        </w:rPr>
      </w:pPr>
      <w:r w:rsidRPr="004F41B3">
        <w:rPr>
          <w:rFonts w:ascii="Calibri" w:hAnsi="Calibri"/>
          <w:bCs/>
          <w:noProof/>
        </w:rPr>
        <mc:AlternateContent>
          <mc:Choice Requires="wps">
            <w:drawing>
              <wp:anchor distT="0" distB="0" distL="114300" distR="114300" simplePos="0" relativeHeight="251656192" behindDoc="0" locked="0" layoutInCell="1" allowOverlap="1" wp14:anchorId="33CDF58F" wp14:editId="7F524E1B">
                <wp:simplePos x="0" y="0"/>
                <wp:positionH relativeFrom="column">
                  <wp:posOffset>-1784985</wp:posOffset>
                </wp:positionH>
                <wp:positionV relativeFrom="paragraph">
                  <wp:posOffset>1134110</wp:posOffset>
                </wp:positionV>
                <wp:extent cx="800100" cy="57150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49AF2" w14:textId="77777777" w:rsidR="00F070D6" w:rsidRDefault="00F070D6" w:rsidP="003B3BDD">
                            <w:pPr>
                              <w:jc w:val="center"/>
                              <w:rPr>
                                <w:rFonts w:ascii="Arial" w:hAnsi="Arial"/>
                              </w:rPr>
                            </w:pPr>
                            <w:r>
                              <w:rPr>
                                <w:rFonts w:ascii="Arial" w:hAnsi="Arial"/>
                                <w:color w:val="FFFFFF"/>
                                <w:sz w:val="60"/>
                              </w:rPr>
                              <w:t>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3CDF58F" id="Text Box 28" o:spid="_x0000_s1034" type="#_x0000_t202" style="position:absolute;left:0;text-align:left;margin-left:-140.55pt;margin-top:89.3pt;width:63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" filled="f" stroked="f">
                <v:textbox>
                  <w:txbxContent>
                    <w:p w14:paraId="40749AF2" w14:textId="77777777" w:rsidR="00F070D6" w:rsidRDefault="00F070D6" w:rsidP="003B3BDD">
                      <w:pPr>
                        <w:jc w:val="center"/>
                        <w:rPr>
                          <w:rFonts w:ascii="Arial" w:hAnsi="Arial"/>
                        </w:rPr>
                      </w:pPr>
                      <w:r>
                        <w:rPr>
                          <w:rFonts w:ascii="Arial" w:hAnsi="Arial"/>
                          <w:color w:val="FFFFFF"/>
                          <w:sz w:val="60"/>
                        </w:rPr>
                        <w:t>15</w:t>
                      </w:r>
                    </w:p>
                  </w:txbxContent>
                </v:textbox>
              </v:shape>
            </w:pict>
          </mc:Fallback>
        </mc:AlternateContent>
      </w:r>
      <w:r w:rsidR="003B3BDD" w:rsidRPr="004F41B3">
        <w:rPr>
          <w:rFonts w:ascii="Calibri" w:hAnsi="Calibri"/>
          <w:bCs/>
          <w:color w:val="000000"/>
          <w:sz w:val="22"/>
          <w:szCs w:val="22"/>
        </w:rPr>
        <w:t xml:space="preserve">When using digital images, staff </w:t>
      </w:r>
      <w:r w:rsidR="0082188A" w:rsidRPr="004F41B3">
        <w:rPr>
          <w:rFonts w:ascii="Calibri" w:hAnsi="Calibri"/>
          <w:bCs/>
          <w:color w:val="000000"/>
          <w:sz w:val="22"/>
          <w:szCs w:val="22"/>
        </w:rPr>
        <w:t>will</w:t>
      </w:r>
      <w:r w:rsidR="003B3BDD" w:rsidRPr="004F41B3">
        <w:rPr>
          <w:rFonts w:ascii="Calibri" w:hAnsi="Calibri"/>
          <w:bCs/>
          <w:color w:val="000000"/>
          <w:sz w:val="22"/>
          <w:szCs w:val="22"/>
        </w:rPr>
        <w:t xml:space="preserve"> inform and educate pupils about the risks associated with the taking, use, sharing, publication and distribution of images.  </w:t>
      </w:r>
      <w:r w:rsidR="00B06EF3" w:rsidRPr="004F41B3">
        <w:rPr>
          <w:rFonts w:ascii="Calibri" w:hAnsi="Calibri"/>
          <w:bCs/>
          <w:color w:val="000000"/>
          <w:sz w:val="22"/>
          <w:szCs w:val="22"/>
        </w:rPr>
        <w:t>P</w:t>
      </w:r>
      <w:r w:rsidR="0082188A" w:rsidRPr="004F41B3">
        <w:rPr>
          <w:rFonts w:ascii="Calibri" w:hAnsi="Calibri"/>
          <w:bCs/>
          <w:color w:val="000000"/>
          <w:sz w:val="22"/>
          <w:szCs w:val="22"/>
        </w:rPr>
        <w:t>upils are advised to be very careful about placing any per</w:t>
      </w:r>
      <w:r w:rsidR="00500664" w:rsidRPr="004F41B3">
        <w:rPr>
          <w:rFonts w:ascii="Calibri" w:hAnsi="Calibri"/>
          <w:bCs/>
          <w:color w:val="000000"/>
          <w:sz w:val="22"/>
          <w:szCs w:val="22"/>
        </w:rPr>
        <w:t>sonal photos on any ‘social’ on</w:t>
      </w:r>
      <w:r w:rsidR="0082188A" w:rsidRPr="004F41B3">
        <w:rPr>
          <w:rFonts w:ascii="Calibri" w:hAnsi="Calibri"/>
          <w:bCs/>
          <w:color w:val="000000"/>
          <w:sz w:val="22"/>
          <w:szCs w:val="22"/>
        </w:rPr>
        <w:t xml:space="preserve">line network space.  They are taught to understand the need to maintain privacy settings so as not to make public, personal information.  </w:t>
      </w:r>
    </w:p>
    <w:p w14:paraId="264428A8" w14:textId="77777777" w:rsidR="007831AB" w:rsidRPr="004F41B3" w:rsidRDefault="007831AB" w:rsidP="00F3202B">
      <w:pPr>
        <w:pStyle w:val="body"/>
        <w:numPr>
          <w:ilvl w:val="0"/>
          <w:numId w:val="24"/>
        </w:numPr>
        <w:tabs>
          <w:tab w:val="left" w:pos="993"/>
        </w:tabs>
        <w:spacing w:line="240" w:lineRule="auto"/>
        <w:ind w:left="924" w:hanging="357"/>
        <w:rPr>
          <w:rFonts w:ascii="Calibri" w:hAnsi="Calibri"/>
          <w:bCs/>
          <w:color w:val="000000"/>
          <w:sz w:val="22"/>
          <w:szCs w:val="22"/>
        </w:rPr>
      </w:pPr>
      <w:r w:rsidRPr="004F41B3">
        <w:rPr>
          <w:rFonts w:ascii="Calibri" w:hAnsi="Calibri"/>
          <w:bCs/>
          <w:color w:val="000000"/>
          <w:sz w:val="22"/>
          <w:szCs w:val="22"/>
        </w:rPr>
        <w:t xml:space="preserve">Staff </w:t>
      </w:r>
      <w:r w:rsidR="00C107B7" w:rsidRPr="004F41B3">
        <w:rPr>
          <w:rFonts w:ascii="Calibri" w:hAnsi="Calibri"/>
          <w:bCs/>
          <w:color w:val="000000"/>
          <w:sz w:val="22"/>
          <w:szCs w:val="22"/>
        </w:rPr>
        <w:t xml:space="preserve">are governed by their contract of employment, the staff Code of Conduct and </w:t>
      </w:r>
      <w:r w:rsidRPr="004F41B3">
        <w:rPr>
          <w:rFonts w:ascii="Calibri" w:hAnsi="Calibri"/>
          <w:bCs/>
          <w:color w:val="000000"/>
          <w:sz w:val="22"/>
          <w:szCs w:val="22"/>
        </w:rPr>
        <w:t xml:space="preserve">sign the school’s Acceptable Use </w:t>
      </w:r>
      <w:r w:rsidR="00B06EF3" w:rsidRPr="004F41B3">
        <w:rPr>
          <w:rFonts w:ascii="Calibri" w:hAnsi="Calibri"/>
          <w:bCs/>
          <w:color w:val="000000"/>
          <w:sz w:val="22"/>
          <w:szCs w:val="22"/>
        </w:rPr>
        <w:t>Agreement</w:t>
      </w:r>
      <w:r w:rsidR="00C107B7" w:rsidRPr="004F41B3">
        <w:rPr>
          <w:rFonts w:ascii="Calibri" w:hAnsi="Calibri"/>
          <w:bCs/>
          <w:color w:val="000000"/>
          <w:sz w:val="22"/>
          <w:szCs w:val="22"/>
        </w:rPr>
        <w:t>.  T</w:t>
      </w:r>
      <w:r w:rsidRPr="004F41B3">
        <w:rPr>
          <w:rFonts w:ascii="Calibri" w:hAnsi="Calibri"/>
          <w:bCs/>
          <w:color w:val="000000"/>
          <w:sz w:val="22"/>
          <w:szCs w:val="22"/>
        </w:rPr>
        <w:t>his includes a clause on the use of mobile phones/personal equipment for taking pictures of pupils</w:t>
      </w:r>
      <w:r w:rsidR="005B06BA" w:rsidRPr="004F41B3">
        <w:rPr>
          <w:rFonts w:ascii="Calibri" w:hAnsi="Calibri"/>
          <w:bCs/>
          <w:color w:val="000000"/>
          <w:sz w:val="22"/>
          <w:szCs w:val="22"/>
        </w:rPr>
        <w:t>.</w:t>
      </w:r>
    </w:p>
    <w:p w14:paraId="1FD87925" w14:textId="77777777" w:rsidR="00264F6D" w:rsidRPr="004F41B3" w:rsidRDefault="00264F6D" w:rsidP="00F3202B">
      <w:pPr>
        <w:pStyle w:val="body"/>
        <w:numPr>
          <w:ilvl w:val="0"/>
          <w:numId w:val="24"/>
        </w:numPr>
        <w:tabs>
          <w:tab w:val="left" w:pos="993"/>
        </w:tabs>
        <w:spacing w:line="240" w:lineRule="auto"/>
        <w:ind w:left="924" w:hanging="357"/>
        <w:rPr>
          <w:rFonts w:ascii="Calibri" w:hAnsi="Calibri"/>
          <w:bCs/>
          <w:color w:val="000000"/>
          <w:sz w:val="22"/>
          <w:szCs w:val="22"/>
        </w:rPr>
      </w:pPr>
      <w:r w:rsidRPr="004F41B3">
        <w:rPr>
          <w:rFonts w:ascii="Calibri" w:hAnsi="Calibri"/>
          <w:bCs/>
          <w:color w:val="000000"/>
          <w:sz w:val="22"/>
          <w:szCs w:val="22"/>
        </w:rPr>
        <w:t>The school blocks/filter access to social networking sites or newsgroups unless there is a specific approved educational purpose</w:t>
      </w:r>
      <w:r w:rsidR="005B06BA" w:rsidRPr="004F41B3">
        <w:rPr>
          <w:rFonts w:ascii="Calibri" w:hAnsi="Calibri"/>
          <w:bCs/>
          <w:color w:val="000000"/>
          <w:sz w:val="22"/>
          <w:szCs w:val="22"/>
        </w:rPr>
        <w:t>.</w:t>
      </w:r>
    </w:p>
    <w:p w14:paraId="4EAC3830" w14:textId="661177C3" w:rsidR="003B3BDD" w:rsidRPr="004F41B3" w:rsidRDefault="00196656" w:rsidP="00F3202B">
      <w:pPr>
        <w:pStyle w:val="body"/>
        <w:numPr>
          <w:ilvl w:val="0"/>
          <w:numId w:val="24"/>
        </w:numPr>
        <w:tabs>
          <w:tab w:val="left" w:pos="993"/>
        </w:tabs>
        <w:spacing w:line="240" w:lineRule="auto"/>
        <w:ind w:left="924" w:hanging="357"/>
        <w:rPr>
          <w:rFonts w:ascii="Calibri" w:hAnsi="Calibri"/>
          <w:bCs/>
          <w:color w:val="000000"/>
          <w:sz w:val="22"/>
          <w:szCs w:val="22"/>
        </w:rPr>
      </w:pPr>
      <w:r w:rsidRPr="004F41B3">
        <w:rPr>
          <w:rFonts w:ascii="Calibri" w:hAnsi="Calibri"/>
          <w:bCs/>
          <w:color w:val="auto"/>
          <w:sz w:val="22"/>
          <w:szCs w:val="22"/>
        </w:rPr>
        <w:t>M</w:t>
      </w:r>
      <w:r w:rsidR="00A25D51" w:rsidRPr="004F41B3">
        <w:rPr>
          <w:rFonts w:ascii="Calibri" w:hAnsi="Calibri"/>
          <w:bCs/>
          <w:color w:val="auto"/>
          <w:sz w:val="22"/>
          <w:szCs w:val="22"/>
        </w:rPr>
        <w:t xml:space="preserve">embers of staff may occasionally use personal phones to capture photos or videos of pupils.  These will be appropriate, linked to school activities, taken without </w:t>
      </w:r>
      <w:r w:rsidR="00056992" w:rsidRPr="004F41B3">
        <w:rPr>
          <w:rFonts w:ascii="Calibri" w:hAnsi="Calibri"/>
          <w:bCs/>
          <w:color w:val="auto"/>
          <w:sz w:val="22"/>
          <w:szCs w:val="22"/>
        </w:rPr>
        <w:t>secrecy,</w:t>
      </w:r>
      <w:r w:rsidR="00774F3C" w:rsidRPr="004F41B3">
        <w:rPr>
          <w:rFonts w:ascii="Calibri" w:hAnsi="Calibri"/>
          <w:bCs/>
          <w:color w:val="auto"/>
          <w:sz w:val="22"/>
          <w:szCs w:val="22"/>
        </w:rPr>
        <w:t xml:space="preserve"> and not captured in a one-to-one situation.  Photos will always be moved to school storage as soon as possible after which they are deleted from personal devices and/or cloud services </w:t>
      </w:r>
      <w:r w:rsidR="006D082D" w:rsidRPr="004F41B3">
        <w:rPr>
          <w:rFonts w:ascii="Calibri" w:hAnsi="Calibri"/>
          <w:bCs/>
          <w:color w:val="auto"/>
          <w:sz w:val="22"/>
          <w:szCs w:val="22"/>
        </w:rPr>
        <w:t>(Note: many phones automatically back up photos)</w:t>
      </w:r>
      <w:r w:rsidR="005B06BA" w:rsidRPr="004F41B3">
        <w:rPr>
          <w:rFonts w:ascii="Calibri" w:hAnsi="Calibri"/>
          <w:bCs/>
          <w:color w:val="auto"/>
          <w:sz w:val="22"/>
          <w:szCs w:val="22"/>
        </w:rPr>
        <w:t>.</w:t>
      </w:r>
    </w:p>
    <w:p w14:paraId="3FF468AC" w14:textId="77777777" w:rsidR="00264F6D" w:rsidRPr="004F41B3" w:rsidRDefault="00AE5B4D" w:rsidP="00F3202B">
      <w:pPr>
        <w:pStyle w:val="body"/>
        <w:numPr>
          <w:ilvl w:val="0"/>
          <w:numId w:val="24"/>
        </w:numPr>
        <w:tabs>
          <w:tab w:val="left" w:pos="993"/>
        </w:tabs>
        <w:spacing w:line="240" w:lineRule="auto"/>
        <w:ind w:left="924" w:hanging="357"/>
        <w:rPr>
          <w:rFonts w:ascii="Calibri" w:hAnsi="Calibri"/>
          <w:bCs/>
          <w:color w:val="000000"/>
          <w:sz w:val="22"/>
          <w:szCs w:val="22"/>
        </w:rPr>
      </w:pPr>
      <w:r w:rsidRPr="004F41B3">
        <w:rPr>
          <w:rFonts w:ascii="Calibri" w:hAnsi="Calibri"/>
          <w:bCs/>
          <w:color w:val="000000"/>
          <w:sz w:val="22"/>
          <w:szCs w:val="22"/>
        </w:rPr>
        <w:t xml:space="preserve">Staff will ensure that </w:t>
      </w:r>
      <w:r w:rsidR="003B3BDD" w:rsidRPr="004F41B3">
        <w:rPr>
          <w:rFonts w:ascii="Calibri" w:hAnsi="Calibri"/>
          <w:bCs/>
          <w:color w:val="000000"/>
          <w:sz w:val="22"/>
          <w:szCs w:val="22"/>
        </w:rPr>
        <w:t>when taking digital/video images that pupils are appropriately dressed and are not participating in activities that might bring the individuals or the school into disrepute</w:t>
      </w:r>
      <w:r w:rsidR="005B06BA" w:rsidRPr="004F41B3">
        <w:rPr>
          <w:rFonts w:ascii="Calibri" w:hAnsi="Calibri"/>
          <w:bCs/>
          <w:color w:val="000000"/>
          <w:sz w:val="22"/>
          <w:szCs w:val="22"/>
        </w:rPr>
        <w:t>.</w:t>
      </w:r>
    </w:p>
    <w:p w14:paraId="1E606328" w14:textId="77777777" w:rsidR="005B06BA" w:rsidRPr="004F41B3" w:rsidRDefault="005B06BA" w:rsidP="00F3202B">
      <w:pPr>
        <w:pStyle w:val="body"/>
        <w:numPr>
          <w:ilvl w:val="0"/>
          <w:numId w:val="24"/>
        </w:numPr>
        <w:tabs>
          <w:tab w:val="left" w:pos="993"/>
        </w:tabs>
        <w:spacing w:line="240" w:lineRule="auto"/>
        <w:ind w:left="924" w:hanging="357"/>
        <w:rPr>
          <w:rFonts w:ascii="Calibri" w:hAnsi="Calibri"/>
          <w:bCs/>
          <w:color w:val="000000"/>
          <w:sz w:val="22"/>
          <w:szCs w:val="22"/>
        </w:rPr>
      </w:pPr>
      <w:r w:rsidRPr="004F41B3">
        <w:rPr>
          <w:rFonts w:ascii="Calibri" w:hAnsi="Calibri"/>
          <w:bCs/>
          <w:color w:val="000000"/>
          <w:sz w:val="22"/>
          <w:szCs w:val="22"/>
        </w:rPr>
        <w:t>Digital images/videos are stored on the school network in line with the retention schedule of the school Data Protection Policy.</w:t>
      </w:r>
    </w:p>
    <w:p w14:paraId="72C8B2BF" w14:textId="3563924D" w:rsidR="003B3BDD" w:rsidRPr="004F41B3" w:rsidRDefault="00264F6D" w:rsidP="00F3202B">
      <w:pPr>
        <w:pStyle w:val="body"/>
        <w:numPr>
          <w:ilvl w:val="0"/>
          <w:numId w:val="24"/>
        </w:numPr>
        <w:tabs>
          <w:tab w:val="left" w:pos="993"/>
        </w:tabs>
        <w:spacing w:line="240" w:lineRule="auto"/>
        <w:ind w:left="924" w:hanging="357"/>
        <w:rPr>
          <w:rFonts w:ascii="Calibri" w:hAnsi="Calibri"/>
          <w:bCs/>
          <w:color w:val="000000"/>
          <w:sz w:val="22"/>
          <w:szCs w:val="22"/>
        </w:rPr>
      </w:pPr>
      <w:r w:rsidRPr="004F41B3">
        <w:rPr>
          <w:rFonts w:ascii="Calibri" w:hAnsi="Calibri"/>
          <w:bCs/>
          <w:color w:val="000000"/>
          <w:sz w:val="22"/>
          <w:szCs w:val="22"/>
        </w:rPr>
        <w:t xml:space="preserve">Pupils are taught about how images can be manipulated in their </w:t>
      </w:r>
      <w:r w:rsidR="007F56BA" w:rsidRPr="004F41B3">
        <w:rPr>
          <w:rFonts w:ascii="Calibri" w:hAnsi="Calibri"/>
          <w:bCs/>
          <w:color w:val="000000"/>
          <w:sz w:val="22"/>
          <w:szCs w:val="22"/>
        </w:rPr>
        <w:t xml:space="preserve">online </w:t>
      </w:r>
      <w:r w:rsidRPr="004F41B3">
        <w:rPr>
          <w:rFonts w:ascii="Calibri" w:hAnsi="Calibri"/>
          <w:bCs/>
          <w:color w:val="000000"/>
          <w:sz w:val="22"/>
          <w:szCs w:val="22"/>
        </w:rPr>
        <w:t xml:space="preserve">safety education programme and </w:t>
      </w:r>
      <w:r w:rsidR="002F4D09" w:rsidRPr="004F41B3">
        <w:rPr>
          <w:rFonts w:ascii="Calibri" w:hAnsi="Calibri"/>
          <w:bCs/>
          <w:color w:val="000000"/>
          <w:sz w:val="22"/>
          <w:szCs w:val="22"/>
        </w:rPr>
        <w:t>are</w:t>
      </w:r>
      <w:r w:rsidRPr="004F41B3">
        <w:rPr>
          <w:rFonts w:ascii="Calibri" w:hAnsi="Calibri"/>
          <w:bCs/>
          <w:color w:val="000000"/>
          <w:sz w:val="22"/>
          <w:szCs w:val="22"/>
        </w:rPr>
        <w:t xml:space="preserve"> taught to consider how to publish for a wide range of audiences which might include </w:t>
      </w:r>
      <w:r w:rsidR="00A6685D" w:rsidRPr="004F41B3">
        <w:rPr>
          <w:rFonts w:ascii="Calibri" w:hAnsi="Calibri"/>
          <w:bCs/>
          <w:color w:val="000000"/>
          <w:sz w:val="22"/>
          <w:szCs w:val="22"/>
        </w:rPr>
        <w:t>G</w:t>
      </w:r>
      <w:r w:rsidRPr="004F41B3">
        <w:rPr>
          <w:rFonts w:ascii="Calibri" w:hAnsi="Calibri"/>
          <w:bCs/>
          <w:color w:val="000000"/>
          <w:sz w:val="22"/>
          <w:szCs w:val="22"/>
        </w:rPr>
        <w:t xml:space="preserve">overnors, </w:t>
      </w:r>
      <w:r w:rsidR="00056992" w:rsidRPr="004F41B3">
        <w:rPr>
          <w:rFonts w:ascii="Calibri" w:hAnsi="Calibri"/>
          <w:bCs/>
          <w:color w:val="000000"/>
          <w:sz w:val="22"/>
          <w:szCs w:val="22"/>
        </w:rPr>
        <w:t>parents,</w:t>
      </w:r>
      <w:r w:rsidRPr="004F41B3">
        <w:rPr>
          <w:rFonts w:ascii="Calibri" w:hAnsi="Calibri"/>
          <w:bCs/>
          <w:color w:val="000000"/>
          <w:sz w:val="22"/>
          <w:szCs w:val="22"/>
        </w:rPr>
        <w:t xml:space="preserve"> or younger children as part of their ICT scheme of work;</w:t>
      </w:r>
      <w:r w:rsidR="003B3BDD" w:rsidRPr="004F41B3">
        <w:rPr>
          <w:rFonts w:ascii="Calibri" w:hAnsi="Calibri"/>
          <w:bCs/>
          <w:color w:val="000000"/>
          <w:sz w:val="22"/>
          <w:szCs w:val="22"/>
        </w:rPr>
        <w:t xml:space="preserve"> </w:t>
      </w:r>
    </w:p>
    <w:p w14:paraId="187E3297" w14:textId="77777777" w:rsidR="003B3BDD" w:rsidRPr="004F41B3" w:rsidRDefault="0082188A" w:rsidP="00F3202B">
      <w:pPr>
        <w:pStyle w:val="body"/>
        <w:numPr>
          <w:ilvl w:val="0"/>
          <w:numId w:val="24"/>
        </w:numPr>
        <w:tabs>
          <w:tab w:val="left" w:pos="993"/>
        </w:tabs>
        <w:spacing w:line="240" w:lineRule="auto"/>
        <w:ind w:left="924" w:hanging="357"/>
        <w:rPr>
          <w:rFonts w:ascii="Calibri" w:hAnsi="Calibri"/>
          <w:bCs/>
          <w:color w:val="000000"/>
          <w:sz w:val="22"/>
          <w:szCs w:val="22"/>
        </w:rPr>
      </w:pPr>
      <w:r w:rsidRPr="004F41B3">
        <w:rPr>
          <w:rFonts w:ascii="Calibri" w:hAnsi="Calibri"/>
          <w:bCs/>
          <w:color w:val="000000"/>
          <w:sz w:val="22"/>
          <w:szCs w:val="22"/>
        </w:rPr>
        <w:t xml:space="preserve">Pupils are taught that they should not post images or videos of others without their </w:t>
      </w:r>
      <w:r w:rsidR="00A57399" w:rsidRPr="004F41B3">
        <w:rPr>
          <w:rFonts w:ascii="Calibri" w:hAnsi="Calibri"/>
          <w:bCs/>
          <w:color w:val="000000"/>
          <w:sz w:val="22"/>
          <w:szCs w:val="22"/>
        </w:rPr>
        <w:t>consent</w:t>
      </w:r>
      <w:r w:rsidRPr="004F41B3">
        <w:rPr>
          <w:rFonts w:ascii="Calibri" w:hAnsi="Calibri"/>
          <w:bCs/>
          <w:color w:val="000000"/>
          <w:sz w:val="22"/>
          <w:szCs w:val="22"/>
        </w:rPr>
        <w:t xml:space="preserve">.  We teach them about the risks associated with providing </w:t>
      </w:r>
      <w:r w:rsidR="00985B50" w:rsidRPr="004F41B3">
        <w:rPr>
          <w:rFonts w:ascii="Calibri" w:hAnsi="Calibri"/>
          <w:bCs/>
          <w:color w:val="000000"/>
          <w:sz w:val="22"/>
          <w:szCs w:val="22"/>
        </w:rPr>
        <w:t xml:space="preserve">information with images (including the name of the file), that reveals the identity of others and their location, such as house number, street name or school.  We teach them about the need to keep their data secure and what to do if they </w:t>
      </w:r>
      <w:r w:rsidR="00200519" w:rsidRPr="004F41B3">
        <w:rPr>
          <w:rFonts w:ascii="Calibri" w:hAnsi="Calibri"/>
          <w:bCs/>
          <w:color w:val="000000"/>
          <w:sz w:val="22"/>
          <w:szCs w:val="22"/>
        </w:rPr>
        <w:t xml:space="preserve">or a friend </w:t>
      </w:r>
      <w:r w:rsidR="00985B50" w:rsidRPr="004F41B3">
        <w:rPr>
          <w:rFonts w:ascii="Calibri" w:hAnsi="Calibri"/>
          <w:bCs/>
          <w:color w:val="000000"/>
          <w:sz w:val="22"/>
          <w:szCs w:val="22"/>
        </w:rPr>
        <w:t>are subject to bullying or abuse.</w:t>
      </w:r>
    </w:p>
    <w:p w14:paraId="3C677F3B" w14:textId="1EDB7884" w:rsidR="005B06BA" w:rsidRPr="004B347D" w:rsidRDefault="005B06BA" w:rsidP="00F3202B">
      <w:pPr>
        <w:pStyle w:val="body"/>
        <w:numPr>
          <w:ilvl w:val="0"/>
          <w:numId w:val="24"/>
        </w:numPr>
        <w:tabs>
          <w:tab w:val="left" w:pos="993"/>
        </w:tabs>
        <w:spacing w:line="240" w:lineRule="auto"/>
        <w:ind w:left="924" w:hanging="357"/>
        <w:rPr>
          <w:rFonts w:ascii="Calibri" w:hAnsi="Calibri"/>
          <w:bCs/>
          <w:color w:val="000000"/>
          <w:sz w:val="22"/>
          <w:szCs w:val="22"/>
        </w:rPr>
      </w:pPr>
      <w:r w:rsidRPr="004F41B3">
        <w:rPr>
          <w:rFonts w:ascii="Calibri" w:hAnsi="Calibri"/>
          <w:bCs/>
          <w:color w:val="000000"/>
          <w:sz w:val="22"/>
          <w:szCs w:val="22"/>
        </w:rPr>
        <w:t xml:space="preserve">Staff and parents are regularly reminded about the importance of not sharing without consent, due to </w:t>
      </w:r>
      <w:r w:rsidR="00DE7EA8" w:rsidRPr="004B347D">
        <w:rPr>
          <w:rFonts w:ascii="Calibri" w:hAnsi="Calibri"/>
          <w:bCs/>
          <w:color w:val="000000"/>
          <w:sz w:val="22"/>
          <w:szCs w:val="22"/>
        </w:rPr>
        <w:t>child protection concerns (</w:t>
      </w:r>
      <w:r w:rsidR="00890E79" w:rsidRPr="004B347D">
        <w:rPr>
          <w:rFonts w:ascii="Calibri" w:hAnsi="Calibri"/>
          <w:bCs/>
          <w:color w:val="000000"/>
          <w:sz w:val="22"/>
          <w:szCs w:val="22"/>
        </w:rPr>
        <w:t>e.g.</w:t>
      </w:r>
      <w:r w:rsidR="00DE7EA8" w:rsidRPr="004B347D">
        <w:rPr>
          <w:rFonts w:ascii="Calibri" w:hAnsi="Calibri"/>
          <w:bCs/>
          <w:color w:val="000000"/>
          <w:sz w:val="22"/>
          <w:szCs w:val="22"/>
        </w:rPr>
        <w:t xml:space="preserve"> children looked-after often have restrictions for their own protection) data protection, religious or cultural reasons or simply for reasons of personal privacy.  </w:t>
      </w:r>
    </w:p>
    <w:p w14:paraId="6988D2FF" w14:textId="673E1551" w:rsidR="003B3BDD" w:rsidRPr="00480B65" w:rsidRDefault="00264F6D" w:rsidP="00F3202B">
      <w:pPr>
        <w:pStyle w:val="body"/>
        <w:numPr>
          <w:ilvl w:val="0"/>
          <w:numId w:val="24"/>
        </w:numPr>
        <w:tabs>
          <w:tab w:val="left" w:pos="993"/>
        </w:tabs>
        <w:spacing w:line="240" w:lineRule="auto"/>
        <w:ind w:left="924" w:hanging="357"/>
        <w:rPr>
          <w:rFonts w:ascii="Calibri" w:hAnsi="Calibri"/>
          <w:bCs/>
          <w:color w:val="000000"/>
          <w:sz w:val="22"/>
          <w:szCs w:val="22"/>
        </w:rPr>
      </w:pPr>
      <w:r w:rsidRPr="004B347D">
        <w:rPr>
          <w:rFonts w:ascii="Calibri" w:hAnsi="Calibri"/>
          <w:bCs/>
          <w:color w:val="000000"/>
          <w:sz w:val="22"/>
          <w:szCs w:val="22"/>
        </w:rPr>
        <w:t xml:space="preserve">If specific pupil photos (not group photos) are used on the school web site, in the prospectus or in other </w:t>
      </w:r>
      <w:r w:rsidRPr="00435FCD">
        <w:rPr>
          <w:rFonts w:ascii="Calibri" w:hAnsi="Calibri"/>
          <w:bCs/>
          <w:color w:val="000000"/>
          <w:sz w:val="22"/>
          <w:szCs w:val="22"/>
        </w:rPr>
        <w:t>high</w:t>
      </w:r>
      <w:r w:rsidR="00DE7EA8" w:rsidRPr="00435FCD">
        <w:rPr>
          <w:rFonts w:ascii="Calibri" w:hAnsi="Calibri"/>
          <w:bCs/>
          <w:color w:val="000000"/>
          <w:sz w:val="22"/>
          <w:szCs w:val="22"/>
        </w:rPr>
        <w:t>-</w:t>
      </w:r>
      <w:r w:rsidRPr="00435FCD">
        <w:rPr>
          <w:rFonts w:ascii="Calibri" w:hAnsi="Calibri"/>
          <w:bCs/>
          <w:color w:val="000000"/>
          <w:sz w:val="22"/>
          <w:szCs w:val="22"/>
        </w:rPr>
        <w:t xml:space="preserve">profile </w:t>
      </w:r>
      <w:r w:rsidRPr="00480B65">
        <w:rPr>
          <w:rFonts w:ascii="Calibri" w:hAnsi="Calibri"/>
          <w:bCs/>
          <w:color w:val="000000"/>
          <w:sz w:val="22"/>
          <w:szCs w:val="22"/>
        </w:rPr>
        <w:t xml:space="preserve">publications the school will obtain individual parental or pupil </w:t>
      </w:r>
      <w:r w:rsidR="00DE7EA8" w:rsidRPr="00480B65">
        <w:rPr>
          <w:rFonts w:ascii="Calibri" w:hAnsi="Calibri"/>
          <w:bCs/>
          <w:color w:val="000000"/>
          <w:sz w:val="22"/>
          <w:szCs w:val="22"/>
        </w:rPr>
        <w:t>consent</w:t>
      </w:r>
      <w:r w:rsidRPr="00480B65">
        <w:rPr>
          <w:rFonts w:ascii="Calibri" w:hAnsi="Calibri"/>
          <w:bCs/>
          <w:color w:val="000000"/>
          <w:sz w:val="22"/>
          <w:szCs w:val="22"/>
        </w:rPr>
        <w:t xml:space="preserve"> for its long</w:t>
      </w:r>
      <w:r w:rsidR="00200519" w:rsidRPr="00480B65">
        <w:rPr>
          <w:rFonts w:ascii="Calibri" w:hAnsi="Calibri"/>
          <w:bCs/>
          <w:color w:val="000000"/>
          <w:sz w:val="22"/>
          <w:szCs w:val="22"/>
        </w:rPr>
        <w:t>-</w:t>
      </w:r>
      <w:r w:rsidRPr="00480B65">
        <w:rPr>
          <w:rFonts w:ascii="Calibri" w:hAnsi="Calibri"/>
          <w:bCs/>
          <w:color w:val="000000"/>
          <w:sz w:val="22"/>
          <w:szCs w:val="22"/>
        </w:rPr>
        <w:t xml:space="preserve">term use </w:t>
      </w:r>
      <w:r w:rsidR="00F70DAF" w:rsidRPr="00480B65">
        <w:rPr>
          <w:rFonts w:ascii="Calibri" w:hAnsi="Calibri"/>
          <w:bCs/>
          <w:color w:val="000000"/>
          <w:sz w:val="22"/>
          <w:szCs w:val="22"/>
        </w:rPr>
        <w:t xml:space="preserve"> </w:t>
      </w:r>
      <w:r w:rsidR="004B347D" w:rsidRPr="00480B65">
        <w:rPr>
          <w:rFonts w:ascii="Calibri" w:hAnsi="Calibri"/>
          <w:bCs/>
          <w:color w:val="000000"/>
          <w:sz w:val="22"/>
          <w:szCs w:val="22"/>
        </w:rPr>
        <w:t xml:space="preserve">(for more information see </w:t>
      </w:r>
      <w:hyperlink r:id="rId82" w:history="1">
        <w:r w:rsidR="004B347D" w:rsidRPr="00480B65">
          <w:rPr>
            <w:rStyle w:val="Hyperlink"/>
            <w:rFonts w:ascii="Calibri" w:hAnsi="Calibri"/>
            <w:bCs/>
            <w:sz w:val="22"/>
            <w:szCs w:val="22"/>
          </w:rPr>
          <w:t>KAHSC Safety Series: General G21 – The Use of Images when Working with Children</w:t>
        </w:r>
      </w:hyperlink>
      <w:r w:rsidR="004B347D" w:rsidRPr="00480B65">
        <w:rPr>
          <w:rFonts w:ascii="Calibri" w:hAnsi="Calibri"/>
          <w:bCs/>
          <w:color w:val="000000"/>
          <w:sz w:val="22"/>
          <w:szCs w:val="22"/>
        </w:rPr>
        <w:t xml:space="preserve"> and the </w:t>
      </w:r>
      <w:hyperlink r:id="rId83" w:history="1">
        <w:r w:rsidR="004B347D" w:rsidRPr="00480B65">
          <w:rPr>
            <w:rStyle w:val="Hyperlink"/>
            <w:rFonts w:ascii="Calibri" w:hAnsi="Calibri"/>
            <w:bCs/>
            <w:sz w:val="22"/>
            <w:szCs w:val="22"/>
          </w:rPr>
          <w:t>KAHSC Model Consent Form - trips images and pain relief</w:t>
        </w:r>
      </w:hyperlink>
      <w:r w:rsidR="004B347D" w:rsidRPr="00480B65">
        <w:rPr>
          <w:rFonts w:ascii="Calibri" w:hAnsi="Calibri"/>
          <w:bCs/>
          <w:color w:val="000000"/>
          <w:sz w:val="22"/>
          <w:szCs w:val="22"/>
        </w:rPr>
        <w:t>).</w:t>
      </w:r>
    </w:p>
    <w:p w14:paraId="4113754D" w14:textId="77777777" w:rsidR="00C61E7B" w:rsidRPr="00480B65" w:rsidRDefault="00460570" w:rsidP="00F3202B">
      <w:pPr>
        <w:pStyle w:val="body"/>
        <w:numPr>
          <w:ilvl w:val="0"/>
          <w:numId w:val="24"/>
        </w:numPr>
        <w:tabs>
          <w:tab w:val="left" w:pos="993"/>
        </w:tabs>
        <w:spacing w:line="240" w:lineRule="auto"/>
        <w:ind w:left="924" w:hanging="357"/>
        <w:rPr>
          <w:rFonts w:ascii="Calibri" w:hAnsi="Calibri"/>
          <w:bCs/>
          <w:color w:val="000000"/>
          <w:sz w:val="22"/>
          <w:szCs w:val="22"/>
        </w:rPr>
      </w:pPr>
      <w:r w:rsidRPr="00480B65">
        <w:rPr>
          <w:rFonts w:ascii="Calibri" w:hAnsi="Calibri"/>
          <w:bCs/>
          <w:color w:val="000000"/>
          <w:sz w:val="22"/>
          <w:szCs w:val="22"/>
        </w:rPr>
        <w:t>A p</w:t>
      </w:r>
      <w:r w:rsidR="003B3BDD" w:rsidRPr="00480B65">
        <w:rPr>
          <w:rFonts w:ascii="Calibri" w:hAnsi="Calibri"/>
          <w:bCs/>
          <w:color w:val="000000"/>
          <w:sz w:val="22"/>
          <w:szCs w:val="22"/>
        </w:rPr>
        <w:t>upil</w:t>
      </w:r>
      <w:r w:rsidRPr="00480B65">
        <w:rPr>
          <w:rFonts w:ascii="Calibri" w:hAnsi="Calibri"/>
          <w:bCs/>
          <w:color w:val="000000"/>
          <w:sz w:val="22"/>
          <w:szCs w:val="22"/>
        </w:rPr>
        <w:t>’</w:t>
      </w:r>
      <w:r w:rsidR="003B3BDD" w:rsidRPr="00480B65">
        <w:rPr>
          <w:rFonts w:ascii="Calibri" w:hAnsi="Calibri"/>
          <w:bCs/>
          <w:color w:val="000000"/>
          <w:sz w:val="22"/>
          <w:szCs w:val="22"/>
        </w:rPr>
        <w:t xml:space="preserve">s work can only be published with the </w:t>
      </w:r>
      <w:r w:rsidR="00200519" w:rsidRPr="00480B65">
        <w:rPr>
          <w:rFonts w:ascii="Calibri" w:hAnsi="Calibri"/>
          <w:bCs/>
          <w:color w:val="000000"/>
          <w:sz w:val="22"/>
          <w:szCs w:val="22"/>
        </w:rPr>
        <w:t>consent</w:t>
      </w:r>
      <w:r w:rsidR="003B3BDD" w:rsidRPr="00480B65">
        <w:rPr>
          <w:rFonts w:ascii="Calibri" w:hAnsi="Calibri"/>
          <w:bCs/>
          <w:color w:val="000000"/>
          <w:sz w:val="22"/>
          <w:szCs w:val="22"/>
        </w:rPr>
        <w:t xml:space="preserve"> of the pupil and parents.</w:t>
      </w:r>
      <w:r w:rsidRPr="00480B65">
        <w:rPr>
          <w:rFonts w:ascii="Calibri" w:hAnsi="Calibri"/>
          <w:bCs/>
          <w:color w:val="000000"/>
          <w:sz w:val="22"/>
          <w:szCs w:val="22"/>
        </w:rPr>
        <w:t xml:space="preserve">  </w:t>
      </w:r>
      <w:r w:rsidR="00AE5B4D" w:rsidRPr="00480B65">
        <w:rPr>
          <w:rFonts w:ascii="Calibri" w:hAnsi="Calibri"/>
          <w:bCs/>
          <w:color w:val="000000"/>
          <w:sz w:val="22"/>
          <w:szCs w:val="22"/>
        </w:rPr>
        <w:t>We will see</w:t>
      </w:r>
      <w:r w:rsidRPr="00480B65">
        <w:rPr>
          <w:rFonts w:ascii="Calibri" w:hAnsi="Calibri"/>
          <w:bCs/>
          <w:color w:val="000000"/>
          <w:sz w:val="22"/>
          <w:szCs w:val="22"/>
        </w:rPr>
        <w:t>k the consent of the pupil first and then, if necessary, the parents.</w:t>
      </w:r>
    </w:p>
    <w:p w14:paraId="2287DDB2" w14:textId="04B95699" w:rsidR="008C7A14" w:rsidRPr="00480B65" w:rsidRDefault="008C7A14" w:rsidP="008C7A14">
      <w:pPr>
        <w:pStyle w:val="Heading2"/>
      </w:pPr>
      <w:bookmarkStart w:id="375" w:name="_Toc175920796"/>
      <w:bookmarkStart w:id="376" w:name="_Toc174015137"/>
      <w:bookmarkStart w:id="377" w:name="_Toc112827943"/>
      <w:bookmarkStart w:id="378" w:name="_Toc142906294"/>
      <w:bookmarkStart w:id="379" w:name="_Toc206775641"/>
      <w:r w:rsidRPr="00480B65">
        <w:t xml:space="preserve">Cloud </w:t>
      </w:r>
      <w:bookmarkEnd w:id="375"/>
      <w:r w:rsidRPr="00480B65">
        <w:t>Platforms</w:t>
      </w:r>
      <w:bookmarkEnd w:id="376"/>
      <w:bookmarkEnd w:id="377"/>
      <w:bookmarkEnd w:id="378"/>
      <w:bookmarkEnd w:id="379"/>
    </w:p>
    <w:p w14:paraId="5150BD85" w14:textId="1D5F8509" w:rsidR="007E0639" w:rsidRPr="00480B65" w:rsidRDefault="007E0639" w:rsidP="00E23199">
      <w:pPr>
        <w:spacing w:after="120"/>
        <w:ind w:left="567"/>
      </w:pPr>
      <w:r w:rsidRPr="00480B65">
        <w:rPr>
          <w:lang w:eastAsia="en-GB"/>
        </w:rPr>
        <w:t>This school adheres to the principles of the D</w:t>
      </w:r>
      <w:r w:rsidR="00C678CD" w:rsidRPr="00480B65">
        <w:rPr>
          <w:lang w:eastAsia="en-GB"/>
        </w:rPr>
        <w:t xml:space="preserve">fE </w:t>
      </w:r>
      <w:r w:rsidRPr="00480B65">
        <w:rPr>
          <w:lang w:eastAsia="en-GB"/>
        </w:rPr>
        <w:t>document</w:t>
      </w:r>
      <w:r w:rsidR="007F0BAE" w:rsidRPr="00480B65">
        <w:t>s</w:t>
      </w:r>
      <w:r w:rsidRPr="00480B65">
        <w:rPr>
          <w:lang w:eastAsia="en-GB"/>
        </w:rPr>
        <w:t xml:space="preserve"> </w:t>
      </w:r>
      <w:hyperlink r:id="rId84" w:history="1">
        <w:r w:rsidRPr="00480B65">
          <w:rPr>
            <w:rStyle w:val="Hyperlink"/>
            <w:rFonts w:cstheme="minorHAnsi"/>
          </w:rPr>
          <w:t>Cloud computing services: guidance for school leaders, school staff and governing bodies</w:t>
        </w:r>
      </w:hyperlink>
      <w:r w:rsidR="007F0BAE" w:rsidRPr="00480B65">
        <w:rPr>
          <w:rStyle w:val="Hyperlink"/>
        </w:rPr>
        <w:t xml:space="preserve">, </w:t>
      </w:r>
      <w:hyperlink r:id="rId85" w:history="1">
        <w:r w:rsidR="00065A55" w:rsidRPr="00480B65">
          <w:rPr>
            <w:rStyle w:val="Hyperlink"/>
          </w:rPr>
          <w:t>Meeting digital and technology standards in schools (</w:t>
        </w:r>
        <w:r w:rsidR="007F0BAE" w:rsidRPr="00480B65">
          <w:rPr>
            <w:rStyle w:val="Hyperlink"/>
          </w:rPr>
          <w:t>Cloud solution standards for schools and colleges</w:t>
        </w:r>
      </w:hyperlink>
      <w:r w:rsidR="007F0BAE" w:rsidRPr="00480B65">
        <w:t>.  O</w:t>
      </w:r>
      <w:r w:rsidR="006E4EE6" w:rsidRPr="00480B65">
        <w:t xml:space="preserve">ur </w:t>
      </w:r>
      <w:r w:rsidR="003B67CC" w:rsidRPr="00480B65">
        <w:t>Data Protection Policy and procedures</w:t>
      </w:r>
      <w:r w:rsidR="00E23199" w:rsidRPr="00480B65">
        <w:t xml:space="preserve"> </w:t>
      </w:r>
      <w:r w:rsidR="00AE5B4D" w:rsidRPr="00480B65">
        <w:t xml:space="preserve">includes </w:t>
      </w:r>
      <w:r w:rsidR="00E23199" w:rsidRPr="00480B65">
        <w:t>the use of Cloud services.</w:t>
      </w:r>
    </w:p>
    <w:p w14:paraId="21837893" w14:textId="77777777" w:rsidR="00E23199" w:rsidRPr="004F41B3" w:rsidRDefault="00E23199" w:rsidP="008E0D9A">
      <w:pPr>
        <w:spacing w:after="120"/>
        <w:ind w:left="567"/>
      </w:pPr>
      <w:r w:rsidRPr="00480B65">
        <w:t xml:space="preserve">For online safety, basic rules of good password management, expert administration and training </w:t>
      </w:r>
      <w:r w:rsidR="00424FE9" w:rsidRPr="00480B65">
        <w:t>is used to keep staff and pupils safe and to avoid incidents.  The</w:t>
      </w:r>
      <w:r w:rsidR="00424FE9" w:rsidRPr="004F41B3">
        <w:t xml:space="preserve"> DPO and network manager will analyse and document systems and procedures before they are implemented and regularly review them.</w:t>
      </w:r>
    </w:p>
    <w:p w14:paraId="4BB57066" w14:textId="472C5CD0" w:rsidR="008E0D9A" w:rsidRPr="004F41B3" w:rsidRDefault="008E0D9A" w:rsidP="008E0D9A">
      <w:pPr>
        <w:spacing w:after="120"/>
        <w:ind w:left="567"/>
      </w:pPr>
      <w:r w:rsidRPr="004F41B3">
        <w:lastRenderedPageBreak/>
        <w:t>The following principles apply</w:t>
      </w:r>
      <w:r w:rsidR="0006771B" w:rsidRPr="004F41B3">
        <w:t>:</w:t>
      </w:r>
    </w:p>
    <w:p w14:paraId="0AA5E076" w14:textId="77777777" w:rsidR="008E0D9A" w:rsidRPr="004F41B3" w:rsidRDefault="008E0D9A" w:rsidP="00F3202B">
      <w:pPr>
        <w:numPr>
          <w:ilvl w:val="0"/>
          <w:numId w:val="60"/>
        </w:numPr>
        <w:ind w:left="924" w:hanging="357"/>
      </w:pPr>
      <w:r w:rsidRPr="004F41B3">
        <w:t>Privacy statements inform parents and children when and what type of data is stored in the cloud.</w:t>
      </w:r>
    </w:p>
    <w:p w14:paraId="18A0B575" w14:textId="1A5146CB" w:rsidR="008E0D9A" w:rsidRPr="004F41B3" w:rsidRDefault="00B95D30" w:rsidP="00F3202B">
      <w:pPr>
        <w:numPr>
          <w:ilvl w:val="0"/>
          <w:numId w:val="60"/>
        </w:numPr>
        <w:ind w:left="924" w:hanging="357"/>
      </w:pPr>
      <w:bookmarkStart w:id="380" w:name="_Hlk84416059"/>
      <w:r w:rsidRPr="004F41B3">
        <w:t>The DPO approves new cloud systems, what may or may not be stored in them and by whom</w:t>
      </w:r>
      <w:r w:rsidR="006E4EE6" w:rsidRPr="004F41B3">
        <w:t xml:space="preserve"> on the basis of a d</w:t>
      </w:r>
      <w:r w:rsidRPr="004F41B3">
        <w:t xml:space="preserve">ata protection impact </w:t>
      </w:r>
      <w:r w:rsidR="006E4EE6" w:rsidRPr="004F41B3">
        <w:t>assessment (DPIA)</w:t>
      </w:r>
      <w:r w:rsidR="005043A5" w:rsidRPr="004F41B3">
        <w:t>.</w:t>
      </w:r>
      <w:bookmarkEnd w:id="380"/>
    </w:p>
    <w:p w14:paraId="685E11E2" w14:textId="77777777" w:rsidR="005043A5" w:rsidRPr="004F41B3" w:rsidRDefault="005043A5" w:rsidP="00F3202B">
      <w:pPr>
        <w:numPr>
          <w:ilvl w:val="0"/>
          <w:numId w:val="60"/>
        </w:numPr>
        <w:ind w:left="924" w:hanging="357"/>
      </w:pPr>
      <w:r w:rsidRPr="004F41B3">
        <w:t>Regular training ensures all staff understand sharing functionality and this is audited to ensure that pupil data is not shared by mistake.  Open access or widely shared folders are clearly marked as such.</w:t>
      </w:r>
    </w:p>
    <w:p w14:paraId="7BE0F6C5" w14:textId="77777777" w:rsidR="005043A5" w:rsidRPr="004F41B3" w:rsidRDefault="005043A5" w:rsidP="00F3202B">
      <w:pPr>
        <w:numPr>
          <w:ilvl w:val="0"/>
          <w:numId w:val="60"/>
        </w:numPr>
        <w:ind w:left="924" w:hanging="357"/>
      </w:pPr>
      <w:r w:rsidRPr="004F41B3">
        <w:t>Pupils and staff are only given access and/or sharing rights when they can demonstrate an understanding of what data may be stored and how it can be seen.</w:t>
      </w:r>
    </w:p>
    <w:p w14:paraId="2CB3AD13" w14:textId="77777777" w:rsidR="00A866D9" w:rsidRPr="004F41B3" w:rsidRDefault="00A866D9" w:rsidP="00F3202B">
      <w:pPr>
        <w:numPr>
          <w:ilvl w:val="0"/>
          <w:numId w:val="60"/>
        </w:numPr>
        <w:ind w:left="924" w:hanging="357"/>
      </w:pPr>
      <w:r w:rsidRPr="004F41B3">
        <w:t xml:space="preserve">Pupil images/videos are only made public with parental </w:t>
      </w:r>
      <w:r w:rsidR="00061B78" w:rsidRPr="004F41B3">
        <w:t>consent.</w:t>
      </w:r>
    </w:p>
    <w:p w14:paraId="04038C92" w14:textId="77777777" w:rsidR="00A866D9" w:rsidRPr="004F41B3" w:rsidRDefault="00061B78" w:rsidP="00F3202B">
      <w:pPr>
        <w:numPr>
          <w:ilvl w:val="0"/>
          <w:numId w:val="60"/>
        </w:numPr>
        <w:ind w:left="924" w:hanging="357"/>
      </w:pPr>
      <w:r w:rsidRPr="004F41B3">
        <w:t>Only school-approved platforms are used by students or staff to store pupil work.</w:t>
      </w:r>
    </w:p>
    <w:p w14:paraId="173476A9" w14:textId="130989A5" w:rsidR="00061B78" w:rsidRPr="004F41B3" w:rsidRDefault="00061B78" w:rsidP="00F3202B">
      <w:pPr>
        <w:numPr>
          <w:ilvl w:val="0"/>
          <w:numId w:val="60"/>
        </w:numPr>
        <w:ind w:left="924" w:hanging="357"/>
      </w:pPr>
      <w:r w:rsidRPr="004F41B3">
        <w:t>All stakeholders understand the difference between consumer and education products (</w:t>
      </w:r>
      <w:r w:rsidR="00890E79" w:rsidRPr="004F41B3">
        <w:t>e.g.</w:t>
      </w:r>
      <w:r w:rsidRPr="004F41B3">
        <w:t xml:space="preserve"> a private Gmail account or Google Drive and those belonging to a managed educational domain)</w:t>
      </w:r>
      <w:r w:rsidR="00FA7546" w:rsidRPr="004F41B3">
        <w:t>.</w:t>
      </w:r>
    </w:p>
    <w:p w14:paraId="52B8FF05" w14:textId="4755FB74" w:rsidR="00FA7546" w:rsidRPr="004F41B3" w:rsidRDefault="00FA7546" w:rsidP="00FA7546">
      <w:pPr>
        <w:pStyle w:val="Heading2"/>
      </w:pPr>
      <w:bookmarkStart w:id="381" w:name="_Toc175920797"/>
      <w:bookmarkStart w:id="382" w:name="_Toc174015138"/>
      <w:bookmarkStart w:id="383" w:name="_Toc112827944"/>
      <w:bookmarkStart w:id="384" w:name="_Toc142906295"/>
      <w:bookmarkStart w:id="385" w:name="_Toc206775642"/>
      <w:r w:rsidRPr="004F41B3">
        <w:t xml:space="preserve">Social </w:t>
      </w:r>
      <w:bookmarkEnd w:id="381"/>
      <w:r w:rsidRPr="004F41B3">
        <w:t>Media</w:t>
      </w:r>
      <w:bookmarkEnd w:id="382"/>
      <w:bookmarkEnd w:id="383"/>
      <w:bookmarkEnd w:id="384"/>
      <w:bookmarkEnd w:id="385"/>
    </w:p>
    <w:p w14:paraId="1E1C438D" w14:textId="7431644C" w:rsidR="00E71953" w:rsidRPr="004F41B3" w:rsidRDefault="00CB080D" w:rsidP="009163B5">
      <w:pPr>
        <w:pStyle w:val="Heading3"/>
      </w:pPr>
      <w:bookmarkStart w:id="386" w:name="_Toc429408904"/>
      <w:bookmarkStart w:id="387" w:name="_Toc445738092"/>
      <w:bookmarkStart w:id="388" w:name="_Toc445738293"/>
      <w:bookmarkStart w:id="389" w:name="_Toc445738482"/>
      <w:bookmarkStart w:id="390" w:name="_Toc175920798"/>
      <w:bookmarkStart w:id="391" w:name="_Toc174015139"/>
      <w:bookmarkStart w:id="392" w:name="_Toc112827945"/>
      <w:bookmarkStart w:id="393" w:name="_Toc142906296"/>
      <w:bookmarkStart w:id="394" w:name="_Toc206775643"/>
      <w:r w:rsidRPr="004F41B3">
        <w:t xml:space="preserve">Managing </w:t>
      </w:r>
      <w:bookmarkEnd w:id="386"/>
      <w:bookmarkEnd w:id="387"/>
      <w:bookmarkEnd w:id="388"/>
      <w:bookmarkEnd w:id="389"/>
      <w:r w:rsidR="00902612" w:rsidRPr="004F41B3">
        <w:t xml:space="preserve">social networking, social </w:t>
      </w:r>
      <w:r w:rsidR="00056992" w:rsidRPr="004F41B3">
        <w:t>media,</w:t>
      </w:r>
      <w:r w:rsidR="00902612" w:rsidRPr="004F41B3">
        <w:t xml:space="preserve"> and personal publishing sites</w:t>
      </w:r>
      <w:bookmarkEnd w:id="390"/>
      <w:bookmarkEnd w:id="391"/>
      <w:bookmarkEnd w:id="392"/>
      <w:bookmarkEnd w:id="393"/>
      <w:bookmarkEnd w:id="394"/>
    </w:p>
    <w:p w14:paraId="3D583ECE" w14:textId="361C9155" w:rsidR="003C199A" w:rsidRPr="004F41B3" w:rsidRDefault="003C199A" w:rsidP="00DF3CA1">
      <w:pPr>
        <w:widowControl w:val="0"/>
        <w:overflowPunct w:val="0"/>
        <w:autoSpaceDE w:val="0"/>
        <w:autoSpaceDN w:val="0"/>
        <w:adjustRightInd w:val="0"/>
        <w:spacing w:after="120"/>
        <w:ind w:left="567"/>
        <w:rPr>
          <w:rFonts w:ascii="Calibri" w:hAnsi="Calibri" w:cs="Arial"/>
          <w:szCs w:val="22"/>
        </w:rPr>
      </w:pPr>
      <w:r w:rsidRPr="004F41B3">
        <w:rPr>
          <w:rFonts w:ascii="Calibri" w:hAnsi="Calibri" w:cs="Arial"/>
          <w:szCs w:val="22"/>
        </w:rPr>
        <w:t xml:space="preserve">This school </w:t>
      </w:r>
      <w:r w:rsidR="00C678CD" w:rsidRPr="004F41B3">
        <w:rPr>
          <w:rFonts w:ascii="Calibri" w:hAnsi="Calibri" w:cs="Arial"/>
          <w:szCs w:val="22"/>
        </w:rPr>
        <w:t xml:space="preserve">operates </w:t>
      </w:r>
      <w:r w:rsidRPr="004F41B3">
        <w:rPr>
          <w:rFonts w:ascii="Calibri" w:hAnsi="Calibri" w:cs="Arial"/>
          <w:szCs w:val="22"/>
        </w:rPr>
        <w:t>on the principle that if we don’t manage our social media reputation, someone else will.  Online reputation management is about understanding and managing our digital footprint (everything that can be seen or read about the school online).  Negative coverage almost always causes some level of disruption and can result in distress to individuals.</w:t>
      </w:r>
    </w:p>
    <w:p w14:paraId="7D6E42B8" w14:textId="77777777" w:rsidR="003C199A" w:rsidRPr="004F41B3" w:rsidRDefault="003C199A" w:rsidP="00DF3CA1">
      <w:pPr>
        <w:widowControl w:val="0"/>
        <w:overflowPunct w:val="0"/>
        <w:autoSpaceDE w:val="0"/>
        <w:autoSpaceDN w:val="0"/>
        <w:adjustRightInd w:val="0"/>
        <w:spacing w:after="120"/>
        <w:ind w:left="567"/>
        <w:rPr>
          <w:rFonts w:ascii="Calibri" w:hAnsi="Calibri" w:cs="Arial"/>
          <w:szCs w:val="22"/>
        </w:rPr>
      </w:pPr>
      <w:r w:rsidRPr="004F41B3">
        <w:rPr>
          <w:rFonts w:ascii="Calibri" w:hAnsi="Calibri" w:cs="Arial"/>
          <w:szCs w:val="22"/>
        </w:rPr>
        <w:t>We therefore manage our social media footprint carefully to know what is being said about the school and in order to respond to criticism and praise in a fair, responsible manner.</w:t>
      </w:r>
    </w:p>
    <w:p w14:paraId="0A027D8A" w14:textId="1F5BF8F6" w:rsidR="00C73AE7" w:rsidRPr="00435FCD" w:rsidRDefault="00C73AE7" w:rsidP="00DF3CA1">
      <w:pPr>
        <w:widowControl w:val="0"/>
        <w:overflowPunct w:val="0"/>
        <w:autoSpaceDE w:val="0"/>
        <w:autoSpaceDN w:val="0"/>
        <w:adjustRightInd w:val="0"/>
        <w:spacing w:after="120"/>
        <w:ind w:left="567"/>
        <w:rPr>
          <w:rFonts w:ascii="Calibri" w:hAnsi="Calibri" w:cs="Arial"/>
          <w:color w:val="000000" w:themeColor="text1"/>
          <w:szCs w:val="22"/>
        </w:rPr>
      </w:pPr>
      <w:r w:rsidRPr="004F41B3">
        <w:rPr>
          <w:rFonts w:ascii="Calibri" w:hAnsi="Calibri" w:cs="Arial"/>
          <w:szCs w:val="22"/>
        </w:rPr>
        <w:t xml:space="preserve">The school has an official </w:t>
      </w:r>
      <w:r w:rsidRPr="00435FCD">
        <w:rPr>
          <w:rFonts w:ascii="Calibri" w:hAnsi="Calibri" w:cs="Arial"/>
          <w:szCs w:val="22"/>
        </w:rPr>
        <w:t>Facebook/</w:t>
      </w:r>
      <w:r w:rsidR="004B347D" w:rsidRPr="00435FCD">
        <w:rPr>
          <w:rFonts w:ascii="Calibri" w:hAnsi="Calibri" w:cs="Arial"/>
          <w:szCs w:val="22"/>
        </w:rPr>
        <w:t xml:space="preserve">X (formerly known as </w:t>
      </w:r>
      <w:r w:rsidRPr="00435FCD">
        <w:rPr>
          <w:rFonts w:ascii="Calibri" w:hAnsi="Calibri" w:cs="Arial"/>
          <w:szCs w:val="22"/>
        </w:rPr>
        <w:t>Twitter</w:t>
      </w:r>
      <w:r w:rsidR="004B347D" w:rsidRPr="00DC4CFF">
        <w:rPr>
          <w:rFonts w:ascii="Calibri" w:hAnsi="Calibri" w:cs="Arial"/>
          <w:szCs w:val="22"/>
        </w:rPr>
        <w:t>)</w:t>
      </w:r>
      <w:r w:rsidRPr="00435FCD">
        <w:rPr>
          <w:rFonts w:ascii="Calibri" w:hAnsi="Calibri" w:cs="Arial"/>
          <w:szCs w:val="22"/>
        </w:rPr>
        <w:t xml:space="preserve"> account which is managed by the school and will respond to general enquiries about the school, but we ask parents not to use these channels to communicate about their children or other personal matters.</w:t>
      </w:r>
    </w:p>
    <w:p w14:paraId="1C96D1CE" w14:textId="266AAC4B" w:rsidR="00C73AE7" w:rsidRPr="00435FCD" w:rsidRDefault="004B347D" w:rsidP="00DF3CA1">
      <w:pPr>
        <w:widowControl w:val="0"/>
        <w:overflowPunct w:val="0"/>
        <w:autoSpaceDE w:val="0"/>
        <w:autoSpaceDN w:val="0"/>
        <w:adjustRightInd w:val="0"/>
        <w:spacing w:after="120"/>
        <w:ind w:left="567"/>
        <w:rPr>
          <w:rFonts w:ascii="Calibri" w:hAnsi="Calibri" w:cs="Arial"/>
          <w:szCs w:val="22"/>
        </w:rPr>
      </w:pPr>
      <w:bookmarkStart w:id="395" w:name="_Hlk203141403"/>
      <w:r w:rsidRPr="00435FCD">
        <w:rPr>
          <w:rFonts w:ascii="Calibri" w:hAnsi="Calibri" w:cs="Arial"/>
          <w:szCs w:val="22"/>
        </w:rPr>
        <w:t xml:space="preserve">Email (via governor, staff, and pupil school email addresses only) and </w:t>
      </w:r>
      <w:r w:rsidR="00455807" w:rsidRPr="00DC4CFF">
        <w:rPr>
          <w:rFonts w:ascii="Calibri" w:hAnsi="Calibri" w:cs="Arial"/>
          <w:szCs w:val="22"/>
        </w:rPr>
        <w:t>Teams</w:t>
      </w:r>
      <w:r w:rsidRPr="00435FCD">
        <w:rPr>
          <w:rFonts w:ascii="Calibri" w:hAnsi="Calibri" w:cs="Arial"/>
          <w:color w:val="000000" w:themeColor="text1"/>
          <w:szCs w:val="22"/>
        </w:rPr>
        <w:t xml:space="preserve"> </w:t>
      </w:r>
      <w:r w:rsidRPr="00435FCD">
        <w:rPr>
          <w:rFonts w:ascii="Calibri" w:hAnsi="Calibri" w:cs="Arial"/>
          <w:szCs w:val="22"/>
        </w:rPr>
        <w:t xml:space="preserve">are the official online communication channels between parents and the school, and between staff and pupils.  While we welcome communication about and with us from within and outside our school community online using our social media </w:t>
      </w:r>
      <w:r w:rsidR="00E51996" w:rsidRPr="00435FCD">
        <w:rPr>
          <w:rFonts w:ascii="Calibri" w:hAnsi="Calibri" w:cs="Arial"/>
          <w:szCs w:val="22"/>
        </w:rPr>
        <w:t>accounts,</w:t>
      </w:r>
      <w:r w:rsidRPr="00435FCD">
        <w:rPr>
          <w:rFonts w:ascii="Calibri" w:hAnsi="Calibri" w:cs="Arial"/>
          <w:szCs w:val="22"/>
        </w:rPr>
        <w:t xml:space="preserve"> they </w:t>
      </w:r>
      <w:r w:rsidRPr="00435FCD">
        <w:rPr>
          <w:rFonts w:ascii="Calibri" w:hAnsi="Calibri" w:cs="Arial"/>
          <w:b/>
          <w:bCs/>
          <w:szCs w:val="22"/>
        </w:rPr>
        <w:t>must never</w:t>
      </w:r>
      <w:r w:rsidRPr="00435FCD">
        <w:rPr>
          <w:rFonts w:ascii="Calibri" w:hAnsi="Calibri" w:cs="Arial"/>
          <w:szCs w:val="22"/>
        </w:rPr>
        <w:t xml:space="preserve"> be used to communicate with us about personal or private matters, including over any private messaging service operated by such social media providers.</w:t>
      </w:r>
      <w:bookmarkEnd w:id="395"/>
    </w:p>
    <w:p w14:paraId="60FB87ED" w14:textId="4C23B58B" w:rsidR="00191FA5" w:rsidRPr="004F41B3" w:rsidRDefault="00191FA5" w:rsidP="00DF3CA1">
      <w:pPr>
        <w:pStyle w:val="Heading4"/>
        <w:rPr>
          <w:i w:val="0"/>
          <w:iCs w:val="0"/>
        </w:rPr>
      </w:pPr>
      <w:r w:rsidRPr="00AA3022">
        <w:rPr>
          <w:i w:val="0"/>
          <w:color w:val="7C2529"/>
        </w:rPr>
        <w:t xml:space="preserve">Staff, </w:t>
      </w:r>
      <w:r w:rsidR="00056992" w:rsidRPr="00AA3022">
        <w:rPr>
          <w:i w:val="0"/>
          <w:color w:val="7C2529"/>
        </w:rPr>
        <w:t>pupils’,</w:t>
      </w:r>
      <w:r w:rsidRPr="00AA3022">
        <w:rPr>
          <w:i w:val="0"/>
          <w:color w:val="7C2529"/>
        </w:rPr>
        <w:t xml:space="preserve"> and parents</w:t>
      </w:r>
      <w:r w:rsidR="006E4EE6" w:rsidRPr="00AA3022">
        <w:rPr>
          <w:i w:val="0"/>
          <w:color w:val="7C2529"/>
        </w:rPr>
        <w:t>’</w:t>
      </w:r>
      <w:r w:rsidRPr="00AA3022">
        <w:rPr>
          <w:i w:val="0"/>
          <w:color w:val="7C2529"/>
        </w:rPr>
        <w:t xml:space="preserve"> Social Media presence</w:t>
      </w:r>
      <w:r w:rsidR="00161C93" w:rsidRPr="00AA3022">
        <w:rPr>
          <w:i w:val="0"/>
          <w:color w:val="7C2529"/>
        </w:rPr>
        <w:t>:</w:t>
      </w:r>
    </w:p>
    <w:p w14:paraId="2C9A82DD" w14:textId="28B579CC" w:rsidR="003C199A" w:rsidRPr="004F41B3" w:rsidRDefault="003C199A" w:rsidP="00DF3CA1">
      <w:pPr>
        <w:widowControl w:val="0"/>
        <w:overflowPunct w:val="0"/>
        <w:autoSpaceDE w:val="0"/>
        <w:autoSpaceDN w:val="0"/>
        <w:adjustRightInd w:val="0"/>
        <w:spacing w:after="120"/>
        <w:ind w:left="567"/>
        <w:rPr>
          <w:rFonts w:ascii="Calibri" w:hAnsi="Calibri" w:cs="Arial"/>
          <w:szCs w:val="22"/>
        </w:rPr>
      </w:pPr>
      <w:r w:rsidRPr="004F41B3">
        <w:rPr>
          <w:rFonts w:ascii="Calibri" w:hAnsi="Calibri" w:cs="Arial"/>
          <w:szCs w:val="22"/>
        </w:rPr>
        <w:t xml:space="preserve">Social media is a fact of modern life and, as a school, we accept that many parents, </w:t>
      </w:r>
      <w:r w:rsidR="00056992" w:rsidRPr="004F41B3">
        <w:rPr>
          <w:rFonts w:ascii="Calibri" w:hAnsi="Calibri" w:cs="Arial"/>
          <w:szCs w:val="22"/>
        </w:rPr>
        <w:t>staff</w:t>
      </w:r>
      <w:r w:rsidRPr="004F41B3">
        <w:rPr>
          <w:rFonts w:ascii="Calibri" w:hAnsi="Calibri" w:cs="Arial"/>
          <w:szCs w:val="22"/>
        </w:rPr>
        <w:t xml:space="preserve"> and pupils will use it.  However, as stated in the Acceptable Use Agreements and our Behaviour Policy and procedures </w:t>
      </w:r>
      <w:r w:rsidR="00191FA5" w:rsidRPr="004F41B3">
        <w:rPr>
          <w:rFonts w:ascii="Calibri" w:hAnsi="Calibri" w:cs="Arial"/>
          <w:szCs w:val="22"/>
        </w:rPr>
        <w:t>we expect everybody to behave in a positive manner, engaging respectfully with the school and each other on social media, in the same way as they would face to face.</w:t>
      </w:r>
    </w:p>
    <w:p w14:paraId="3E9B241D" w14:textId="38B32DFC" w:rsidR="00191FA5" w:rsidRPr="004F41B3" w:rsidRDefault="00191FA5" w:rsidP="00DF3CA1">
      <w:pPr>
        <w:widowControl w:val="0"/>
        <w:overflowPunct w:val="0"/>
        <w:autoSpaceDE w:val="0"/>
        <w:autoSpaceDN w:val="0"/>
        <w:adjustRightInd w:val="0"/>
        <w:spacing w:after="120"/>
        <w:ind w:left="567"/>
        <w:rPr>
          <w:rFonts w:ascii="Calibri" w:hAnsi="Calibri" w:cs="Arial"/>
          <w:szCs w:val="22"/>
        </w:rPr>
      </w:pPr>
      <w:r w:rsidRPr="004F41B3">
        <w:rPr>
          <w:rFonts w:ascii="Calibri" w:hAnsi="Calibri" w:cs="Arial"/>
          <w:szCs w:val="22"/>
        </w:rPr>
        <w:t>This positive behaviour can be summarised as not making any posts which are, or could be construed as bullying, aggressive, rude, insulting, illegal or otherwise derogatory or inappropriate or which might bring the school</w:t>
      </w:r>
      <w:r w:rsidR="00AE5B4D" w:rsidRPr="004F41B3">
        <w:rPr>
          <w:rFonts w:ascii="Calibri" w:hAnsi="Calibri" w:cs="Arial"/>
          <w:szCs w:val="22"/>
        </w:rPr>
        <w:t>, student body</w:t>
      </w:r>
      <w:r w:rsidRPr="004F41B3">
        <w:rPr>
          <w:rFonts w:ascii="Calibri" w:hAnsi="Calibri" w:cs="Arial"/>
          <w:szCs w:val="22"/>
        </w:rPr>
        <w:t xml:space="preserve"> or teaching profession into disrepute.  This applies to both public pages and to private posts </w:t>
      </w:r>
      <w:r w:rsidR="00890E79" w:rsidRPr="004F41B3">
        <w:rPr>
          <w:rFonts w:ascii="Calibri" w:hAnsi="Calibri" w:cs="Arial"/>
          <w:szCs w:val="22"/>
        </w:rPr>
        <w:t>e.g.</w:t>
      </w:r>
      <w:r w:rsidRPr="004F41B3">
        <w:rPr>
          <w:rFonts w:ascii="Calibri" w:hAnsi="Calibri" w:cs="Arial"/>
          <w:szCs w:val="22"/>
        </w:rPr>
        <w:t xml:space="preserve"> parent chats, </w:t>
      </w:r>
      <w:r w:rsidR="00056992" w:rsidRPr="004F41B3">
        <w:rPr>
          <w:rFonts w:ascii="Calibri" w:hAnsi="Calibri" w:cs="Arial"/>
          <w:szCs w:val="22"/>
        </w:rPr>
        <w:t>pages,</w:t>
      </w:r>
      <w:r w:rsidRPr="004F41B3">
        <w:rPr>
          <w:rFonts w:ascii="Calibri" w:hAnsi="Calibri" w:cs="Arial"/>
          <w:szCs w:val="22"/>
        </w:rPr>
        <w:t xml:space="preserve"> or groups.</w:t>
      </w:r>
    </w:p>
    <w:p w14:paraId="60C53F7B" w14:textId="50AF0C7A" w:rsidR="00191FA5" w:rsidRPr="004F41B3" w:rsidRDefault="00191FA5" w:rsidP="00DF3CA1">
      <w:pPr>
        <w:widowControl w:val="0"/>
        <w:overflowPunct w:val="0"/>
        <w:autoSpaceDE w:val="0"/>
        <w:autoSpaceDN w:val="0"/>
        <w:adjustRightInd w:val="0"/>
        <w:spacing w:after="120"/>
        <w:ind w:left="567"/>
        <w:rPr>
          <w:rFonts w:ascii="Calibri" w:hAnsi="Calibri" w:cs="Arial"/>
          <w:szCs w:val="22"/>
        </w:rPr>
      </w:pPr>
      <w:r w:rsidRPr="004F41B3">
        <w:rPr>
          <w:rFonts w:ascii="Calibri" w:hAnsi="Calibri" w:cs="Arial"/>
          <w:szCs w:val="22"/>
        </w:rPr>
        <w:t xml:space="preserve">If parents have a concern about the school, we </w:t>
      </w:r>
      <w:r w:rsidR="00B655B5" w:rsidRPr="004F41B3">
        <w:rPr>
          <w:rFonts w:ascii="Calibri" w:hAnsi="Calibri" w:cs="Arial"/>
          <w:szCs w:val="22"/>
        </w:rPr>
        <w:t>urge</w:t>
      </w:r>
      <w:r w:rsidRPr="004F41B3">
        <w:rPr>
          <w:rFonts w:ascii="Calibri" w:hAnsi="Calibri" w:cs="Arial"/>
          <w:szCs w:val="22"/>
        </w:rPr>
        <w:t xml:space="preserve"> them to contact us directly and in private to resolve the matter.  If an issue cannot be resolved in this way, the school complaints procedure (available via the school website) should be followed.  Sharing complaints on social media is unlikely to help resolve the matter but can cause upset to staff, </w:t>
      </w:r>
      <w:r w:rsidR="00056992" w:rsidRPr="004F41B3">
        <w:rPr>
          <w:rFonts w:ascii="Calibri" w:hAnsi="Calibri" w:cs="Arial"/>
          <w:szCs w:val="22"/>
        </w:rPr>
        <w:t>pupils,</w:t>
      </w:r>
      <w:r w:rsidRPr="004F41B3">
        <w:rPr>
          <w:rFonts w:ascii="Calibri" w:hAnsi="Calibri" w:cs="Arial"/>
          <w:szCs w:val="22"/>
        </w:rPr>
        <w:t xml:space="preserve"> and parents, also undermining staff morale and the reputation of the school.</w:t>
      </w:r>
    </w:p>
    <w:p w14:paraId="0A212E73" w14:textId="3E737202" w:rsidR="00191FA5" w:rsidRDefault="00191FA5" w:rsidP="00DF3CA1">
      <w:pPr>
        <w:widowControl w:val="0"/>
        <w:overflowPunct w:val="0"/>
        <w:autoSpaceDE w:val="0"/>
        <w:autoSpaceDN w:val="0"/>
        <w:adjustRightInd w:val="0"/>
        <w:spacing w:after="120"/>
        <w:ind w:left="567"/>
        <w:rPr>
          <w:rFonts w:ascii="Calibri" w:hAnsi="Calibri" w:cs="Arial"/>
          <w:szCs w:val="22"/>
        </w:rPr>
      </w:pPr>
      <w:r w:rsidRPr="004F41B3">
        <w:rPr>
          <w:rFonts w:ascii="Calibri" w:hAnsi="Calibri" w:cs="Arial"/>
          <w:szCs w:val="22"/>
        </w:rPr>
        <w:t xml:space="preserve">Many social media platforms have a minimum age of 13 but the school regularly deals with issues arising on social media with pupils under the age of 13.  We ask parents to respect age ratings on social media platforms wherever possible and not encourage or condone underage use.  </w:t>
      </w:r>
      <w:r w:rsidR="009F5BDB" w:rsidRPr="004F41B3">
        <w:rPr>
          <w:rFonts w:ascii="Calibri" w:hAnsi="Calibri" w:cs="Arial"/>
          <w:szCs w:val="22"/>
        </w:rPr>
        <w:t xml:space="preserve">However, the school </w:t>
      </w:r>
      <w:r w:rsidR="00CF090B" w:rsidRPr="004F41B3">
        <w:rPr>
          <w:rFonts w:ascii="Calibri" w:hAnsi="Calibri" w:cs="Arial"/>
          <w:szCs w:val="22"/>
        </w:rPr>
        <w:t xml:space="preserve">accept that there is a balance between not encouraging </w:t>
      </w:r>
      <w:r w:rsidR="00CF090B" w:rsidRPr="00480B65">
        <w:rPr>
          <w:rFonts w:ascii="Calibri" w:hAnsi="Calibri" w:cs="Arial"/>
          <w:szCs w:val="22"/>
        </w:rPr>
        <w:t xml:space="preserve">underage use whilst at the same time needing to acknowledge reality in order to best help our pupils to avoid or cope with issues if they arise.  Online safety lessons will look at social media and other online behaviour, how to be a good friend online and how to report bullying, misuse, </w:t>
      </w:r>
      <w:r w:rsidR="00056992" w:rsidRPr="00480B65">
        <w:rPr>
          <w:rFonts w:ascii="Calibri" w:hAnsi="Calibri" w:cs="Arial"/>
          <w:szCs w:val="22"/>
        </w:rPr>
        <w:t>intimidation,</w:t>
      </w:r>
      <w:r w:rsidR="00CF090B" w:rsidRPr="00480B65">
        <w:rPr>
          <w:rFonts w:ascii="Calibri" w:hAnsi="Calibri" w:cs="Arial"/>
          <w:szCs w:val="22"/>
        </w:rPr>
        <w:t xml:space="preserve"> abuse</w:t>
      </w:r>
      <w:r w:rsidR="005233E8" w:rsidRPr="00480B65">
        <w:rPr>
          <w:rFonts w:ascii="Calibri" w:hAnsi="Calibri" w:cs="Arial"/>
          <w:szCs w:val="22"/>
        </w:rPr>
        <w:t xml:space="preserve"> </w:t>
      </w:r>
      <w:r w:rsidR="005233E8" w:rsidRPr="00480B65">
        <w:rPr>
          <w:rFonts w:ascii="Calibri" w:hAnsi="Calibri"/>
        </w:rPr>
        <w:t>or exploitation</w:t>
      </w:r>
      <w:r w:rsidR="00CF090B" w:rsidRPr="00480B65">
        <w:rPr>
          <w:rFonts w:ascii="Calibri" w:hAnsi="Calibri" w:cs="Arial"/>
          <w:szCs w:val="22"/>
        </w:rPr>
        <w:t xml:space="preserve">.  However, children will often learn most from </w:t>
      </w:r>
      <w:r w:rsidR="00CF090B" w:rsidRPr="00480B65">
        <w:rPr>
          <w:rFonts w:ascii="Calibri" w:hAnsi="Calibri" w:cs="Arial"/>
          <w:szCs w:val="22"/>
        </w:rPr>
        <w:lastRenderedPageBreak/>
        <w:t>the models of behaviour they see and experience</w:t>
      </w:r>
      <w:r w:rsidR="00C73AE7" w:rsidRPr="00480B65">
        <w:rPr>
          <w:rFonts w:ascii="Calibri" w:hAnsi="Calibri" w:cs="Arial"/>
          <w:szCs w:val="22"/>
        </w:rPr>
        <w:t>.  Parents can best</w:t>
      </w:r>
      <w:r w:rsidR="00C73AE7" w:rsidRPr="004F41B3">
        <w:rPr>
          <w:rFonts w:ascii="Calibri" w:hAnsi="Calibri" w:cs="Arial"/>
          <w:szCs w:val="22"/>
        </w:rPr>
        <w:t xml:space="preserve"> support </w:t>
      </w:r>
      <w:r w:rsidR="00AE5B4D" w:rsidRPr="004F41B3">
        <w:rPr>
          <w:rFonts w:ascii="Calibri" w:hAnsi="Calibri" w:cs="Arial"/>
          <w:szCs w:val="22"/>
        </w:rPr>
        <w:t>t</w:t>
      </w:r>
      <w:r w:rsidR="00C73AE7" w:rsidRPr="004F41B3">
        <w:rPr>
          <w:rFonts w:ascii="Calibri" w:hAnsi="Calibri" w:cs="Arial"/>
          <w:szCs w:val="22"/>
        </w:rPr>
        <w:t xml:space="preserve">his by talking to their children about the apps, </w:t>
      </w:r>
      <w:r w:rsidR="00056992" w:rsidRPr="004F41B3">
        <w:rPr>
          <w:rFonts w:ascii="Calibri" w:hAnsi="Calibri" w:cs="Arial"/>
          <w:szCs w:val="22"/>
        </w:rPr>
        <w:t>sites,</w:t>
      </w:r>
      <w:r w:rsidR="00C73AE7" w:rsidRPr="004F41B3">
        <w:rPr>
          <w:rFonts w:ascii="Calibri" w:hAnsi="Calibri" w:cs="Arial"/>
          <w:szCs w:val="22"/>
        </w:rPr>
        <w:t xml:space="preserve"> and games they use, with whom, for how long, and when (late at night is not helpful for a good night’s sleep and productive teaching and learning at school the next day).</w:t>
      </w:r>
    </w:p>
    <w:p w14:paraId="35FFA04F" w14:textId="5EBCD0C2" w:rsidR="00C73AE7" w:rsidRPr="004F41B3" w:rsidRDefault="00C73AE7" w:rsidP="00DF3CA1">
      <w:pPr>
        <w:widowControl w:val="0"/>
        <w:overflowPunct w:val="0"/>
        <w:autoSpaceDE w:val="0"/>
        <w:autoSpaceDN w:val="0"/>
        <w:adjustRightInd w:val="0"/>
        <w:spacing w:after="120"/>
        <w:ind w:left="567"/>
        <w:rPr>
          <w:rFonts w:ascii="Calibri" w:hAnsi="Calibri" w:cs="Arial"/>
          <w:szCs w:val="22"/>
        </w:rPr>
      </w:pPr>
      <w:r w:rsidRPr="004F41B3">
        <w:rPr>
          <w:rFonts w:ascii="Calibri" w:hAnsi="Calibri" w:cs="Arial"/>
          <w:szCs w:val="22"/>
        </w:rPr>
        <w:t>Pupils are not allowed</w:t>
      </w:r>
      <w:r w:rsidR="001E39EF" w:rsidRPr="004F41B3">
        <w:rPr>
          <w:rStyle w:val="FootnoteReference"/>
          <w:rFonts w:ascii="Calibri" w:hAnsi="Calibri" w:cs="Arial"/>
          <w:szCs w:val="22"/>
        </w:rPr>
        <w:footnoteReference w:id="2"/>
      </w:r>
      <w:r w:rsidRPr="004F41B3">
        <w:rPr>
          <w:rFonts w:ascii="Calibri" w:hAnsi="Calibri" w:cs="Arial"/>
          <w:szCs w:val="22"/>
        </w:rPr>
        <w:t xml:space="preserve"> to be ‘friends’ with or make a ‘friend request</w:t>
      </w:r>
      <w:r w:rsidR="001E39EF" w:rsidRPr="004F41B3">
        <w:rPr>
          <w:rStyle w:val="FootnoteReference"/>
          <w:rFonts w:ascii="Calibri" w:hAnsi="Calibri" w:cs="Arial"/>
          <w:szCs w:val="22"/>
        </w:rPr>
        <w:footnoteReference w:id="3"/>
      </w:r>
      <w:r w:rsidRPr="004F41B3">
        <w:rPr>
          <w:rFonts w:ascii="Calibri" w:hAnsi="Calibri" w:cs="Arial"/>
          <w:szCs w:val="22"/>
        </w:rPr>
        <w:t xml:space="preserve">’ to any staff, </w:t>
      </w:r>
      <w:r w:rsidR="00A6685D" w:rsidRPr="004F41B3">
        <w:rPr>
          <w:rFonts w:ascii="Calibri" w:hAnsi="Calibri" w:cs="Arial"/>
          <w:szCs w:val="22"/>
        </w:rPr>
        <w:t>G</w:t>
      </w:r>
      <w:r w:rsidRPr="004F41B3">
        <w:rPr>
          <w:rFonts w:ascii="Calibri" w:hAnsi="Calibri" w:cs="Arial"/>
          <w:szCs w:val="22"/>
        </w:rPr>
        <w:t xml:space="preserve">overnors, volunteers or regular school contractors or otherwise communicate via social media.  Pupils are discouraged from ‘following’ staff, </w:t>
      </w:r>
      <w:r w:rsidR="00A6685D" w:rsidRPr="004F41B3">
        <w:rPr>
          <w:rFonts w:ascii="Calibri" w:hAnsi="Calibri" w:cs="Arial"/>
          <w:szCs w:val="22"/>
        </w:rPr>
        <w:t>G</w:t>
      </w:r>
      <w:r w:rsidRPr="004F41B3">
        <w:rPr>
          <w:rFonts w:ascii="Calibri" w:hAnsi="Calibri" w:cs="Arial"/>
          <w:szCs w:val="22"/>
        </w:rPr>
        <w:t xml:space="preserve">overnors, </w:t>
      </w:r>
      <w:r w:rsidR="00056992" w:rsidRPr="004F41B3">
        <w:rPr>
          <w:rFonts w:ascii="Calibri" w:hAnsi="Calibri" w:cs="Arial"/>
          <w:szCs w:val="22"/>
        </w:rPr>
        <w:t>volunteers,</w:t>
      </w:r>
      <w:r w:rsidRPr="004F41B3">
        <w:rPr>
          <w:rFonts w:ascii="Calibri" w:hAnsi="Calibri" w:cs="Arial"/>
          <w:szCs w:val="22"/>
        </w:rPr>
        <w:t xml:space="preserve"> or regular school contractors public accounts</w:t>
      </w:r>
      <w:r w:rsidR="001E39EF" w:rsidRPr="004F41B3">
        <w:rPr>
          <w:rFonts w:ascii="Calibri" w:hAnsi="Calibri" w:cs="Arial"/>
          <w:szCs w:val="22"/>
        </w:rPr>
        <w:t xml:space="preserve"> (</w:t>
      </w:r>
      <w:r w:rsidR="00890E79" w:rsidRPr="004F41B3">
        <w:rPr>
          <w:rFonts w:ascii="Calibri" w:hAnsi="Calibri" w:cs="Arial"/>
          <w:szCs w:val="22"/>
        </w:rPr>
        <w:t>e.g.</w:t>
      </w:r>
      <w:r w:rsidR="001E39EF" w:rsidRPr="004F41B3">
        <w:rPr>
          <w:rFonts w:ascii="Calibri" w:hAnsi="Calibri" w:cs="Arial"/>
          <w:szCs w:val="22"/>
        </w:rPr>
        <w:t xml:space="preserve"> following a staff member with a public Instagram account).  However, we accept that this can be difficult to control.  This, however, highlights the need for staff to remain professional in their private lives.  Conversely staff must not follow public pupil accounts.</w:t>
      </w:r>
    </w:p>
    <w:p w14:paraId="2AB5C8D2" w14:textId="77777777" w:rsidR="001E39EF" w:rsidRPr="004F41B3" w:rsidRDefault="001E39EF" w:rsidP="00DF3CA1">
      <w:pPr>
        <w:widowControl w:val="0"/>
        <w:overflowPunct w:val="0"/>
        <w:autoSpaceDE w:val="0"/>
        <w:autoSpaceDN w:val="0"/>
        <w:adjustRightInd w:val="0"/>
        <w:spacing w:after="120"/>
        <w:ind w:left="567"/>
        <w:rPr>
          <w:rFonts w:ascii="Calibri" w:hAnsi="Calibri" w:cs="Arial"/>
          <w:szCs w:val="22"/>
        </w:rPr>
      </w:pPr>
      <w:r w:rsidRPr="004F41B3">
        <w:rPr>
          <w:rFonts w:ascii="Calibri" w:hAnsi="Calibri" w:cs="Arial"/>
          <w:szCs w:val="22"/>
        </w:rPr>
        <w:t>Staff are reminded that they should not bring the school or profession into disrepute and the best way to avoid this is to have the strictest privacy settings and avoid inappropriate sharing and oversharing online.  Staff must never discuss the school or its stakeholders on social media and ensure that their personal opinions are not attributed to the school.</w:t>
      </w:r>
    </w:p>
    <w:p w14:paraId="1AE5FD21" w14:textId="65607231" w:rsidR="00075362" w:rsidRPr="004F41B3" w:rsidRDefault="00075362" w:rsidP="00DF3CA1">
      <w:pPr>
        <w:widowControl w:val="0"/>
        <w:overflowPunct w:val="0"/>
        <w:autoSpaceDE w:val="0"/>
        <w:autoSpaceDN w:val="0"/>
        <w:adjustRightInd w:val="0"/>
        <w:spacing w:after="120"/>
        <w:ind w:left="567"/>
        <w:rPr>
          <w:rFonts w:ascii="Calibri" w:hAnsi="Calibri" w:cs="Arial"/>
          <w:szCs w:val="22"/>
        </w:rPr>
      </w:pPr>
      <w:r w:rsidRPr="004F41B3">
        <w:rPr>
          <w:rFonts w:ascii="Calibri" w:hAnsi="Calibri" w:cs="Arial"/>
          <w:szCs w:val="22"/>
        </w:rPr>
        <w:t>The following principles apply</w:t>
      </w:r>
      <w:r w:rsidR="00204149" w:rsidRPr="004F41B3">
        <w:rPr>
          <w:rFonts w:ascii="Calibri" w:hAnsi="Calibri" w:cs="Arial"/>
          <w:szCs w:val="22"/>
        </w:rPr>
        <w:t>:</w:t>
      </w:r>
    </w:p>
    <w:p w14:paraId="6F64E269" w14:textId="77777777" w:rsidR="004B347D" w:rsidRPr="00435FCD" w:rsidRDefault="004B347D" w:rsidP="00F3202B">
      <w:pPr>
        <w:pStyle w:val="ListParagraph"/>
        <w:widowControl w:val="0"/>
        <w:numPr>
          <w:ilvl w:val="0"/>
          <w:numId w:val="37"/>
        </w:numPr>
        <w:tabs>
          <w:tab w:val="left" w:pos="993"/>
        </w:tabs>
        <w:overflowPunct w:val="0"/>
        <w:autoSpaceDE w:val="0"/>
        <w:autoSpaceDN w:val="0"/>
        <w:adjustRightInd w:val="0"/>
        <w:spacing w:line="250" w:lineRule="auto"/>
        <w:ind w:left="924" w:hanging="357"/>
        <w:rPr>
          <w:rFonts w:ascii="Calibri" w:hAnsi="Calibri"/>
          <w:bCs/>
          <w:szCs w:val="22"/>
        </w:rPr>
      </w:pPr>
      <w:r w:rsidRPr="00435FCD">
        <w:rPr>
          <w:rFonts w:ascii="Calibri" w:hAnsi="Calibri"/>
          <w:bCs/>
        </w:rPr>
        <w:t>This school will take steps to control access to social media and social networking sites over school networks, on school-owned devices, and on social media or other online accounts we control.</w:t>
      </w:r>
    </w:p>
    <w:p w14:paraId="042C907E" w14:textId="4BE9B125" w:rsidR="00E71953" w:rsidRPr="00435FCD" w:rsidRDefault="004B347D" w:rsidP="00F3202B">
      <w:pPr>
        <w:pStyle w:val="ListParagraph"/>
        <w:widowControl w:val="0"/>
        <w:numPr>
          <w:ilvl w:val="0"/>
          <w:numId w:val="37"/>
        </w:numPr>
        <w:tabs>
          <w:tab w:val="left" w:pos="993"/>
        </w:tabs>
        <w:overflowPunct w:val="0"/>
        <w:autoSpaceDE w:val="0"/>
        <w:autoSpaceDN w:val="0"/>
        <w:adjustRightInd w:val="0"/>
        <w:spacing w:line="250" w:lineRule="auto"/>
        <w:ind w:left="924" w:hanging="357"/>
        <w:rPr>
          <w:rFonts w:ascii="Calibri" w:hAnsi="Calibri"/>
          <w:bCs/>
          <w:szCs w:val="22"/>
        </w:rPr>
      </w:pPr>
      <w:r w:rsidRPr="00435FCD">
        <w:rPr>
          <w:rFonts w:ascii="Calibri" w:hAnsi="Calibri"/>
          <w:bCs/>
          <w:color w:val="000000"/>
        </w:rPr>
        <w:t xml:space="preserve">Appropriate guidance or signposting will be provided for pupils, parents, governors, staff, and volunteers about </w:t>
      </w:r>
      <w:hyperlink r:id="rId86" w:history="1">
        <w:r w:rsidRPr="00435FCD">
          <w:rPr>
            <w:rStyle w:val="Hyperlink"/>
          </w:rPr>
          <w:t>Social Media and how to use it safely - NCSC.GOV.UK</w:t>
        </w:r>
      </w:hyperlink>
      <w:r w:rsidRPr="00435FCD">
        <w:t>,</w:t>
      </w:r>
      <w:r w:rsidRPr="00435FCD">
        <w:rPr>
          <w:rFonts w:ascii="Calibri" w:hAnsi="Calibri"/>
          <w:bCs/>
          <w:color w:val="000000"/>
        </w:rPr>
        <w:t xml:space="preserve"> </w:t>
      </w:r>
      <w:hyperlink r:id="rId87" w:history="1">
        <w:r w:rsidRPr="00435FCD">
          <w:rPr>
            <w:rStyle w:val="Hyperlink"/>
          </w:rPr>
          <w:t>Social Media - UK Safer Internet Centre</w:t>
        </w:r>
      </w:hyperlink>
      <w:r w:rsidRPr="00435FCD">
        <w:t xml:space="preserve">, and </w:t>
      </w:r>
      <w:hyperlink r:id="rId88" w:history="1">
        <w:r w:rsidR="00AB5C44">
          <w:rPr>
            <w:rStyle w:val="Hyperlink"/>
          </w:rPr>
          <w:t>Social media, online communities and safeguarding | NSPCC Learning</w:t>
        </w:r>
      </w:hyperlink>
      <w:r w:rsidRPr="00435FCD">
        <w:t>.</w:t>
      </w:r>
    </w:p>
    <w:p w14:paraId="3CAFD969" w14:textId="16AF9117" w:rsidR="00E71953" w:rsidRPr="004F41B3" w:rsidRDefault="00E71953" w:rsidP="00F3202B">
      <w:pPr>
        <w:pStyle w:val="ListParagraph"/>
        <w:numPr>
          <w:ilvl w:val="0"/>
          <w:numId w:val="37"/>
        </w:numPr>
        <w:tabs>
          <w:tab w:val="left" w:pos="993"/>
        </w:tabs>
        <w:ind w:left="924" w:hanging="357"/>
        <w:rPr>
          <w:rFonts w:ascii="Calibri" w:hAnsi="Calibri"/>
          <w:bCs/>
          <w:color w:val="000000"/>
        </w:rPr>
      </w:pPr>
      <w:r w:rsidRPr="004F41B3">
        <w:rPr>
          <w:rFonts w:ascii="Calibri" w:hAnsi="Calibri"/>
          <w:bCs/>
          <w:color w:val="000000"/>
        </w:rPr>
        <w:t xml:space="preserve">Pupils will be advised never to give out personal details of any kind which may identify them and / or their location. </w:t>
      </w:r>
      <w:r w:rsidR="00442641" w:rsidRPr="004F41B3">
        <w:rPr>
          <w:rFonts w:ascii="Calibri" w:hAnsi="Calibri"/>
          <w:bCs/>
          <w:color w:val="000000"/>
        </w:rPr>
        <w:t xml:space="preserve"> </w:t>
      </w:r>
      <w:r w:rsidRPr="004F41B3">
        <w:rPr>
          <w:rFonts w:ascii="Calibri" w:hAnsi="Calibri"/>
          <w:bCs/>
          <w:color w:val="000000"/>
        </w:rPr>
        <w:t>Examples would include real name, address, mobile</w:t>
      </w:r>
      <w:r w:rsidR="00442641" w:rsidRPr="004F41B3">
        <w:rPr>
          <w:rFonts w:ascii="Calibri" w:hAnsi="Calibri"/>
          <w:bCs/>
          <w:color w:val="000000"/>
        </w:rPr>
        <w:t xml:space="preserve"> </w:t>
      </w:r>
      <w:r w:rsidRPr="004F41B3">
        <w:rPr>
          <w:rFonts w:ascii="Calibri" w:hAnsi="Calibri"/>
          <w:bCs/>
          <w:color w:val="000000"/>
        </w:rPr>
        <w:t xml:space="preserve">or landline phone numbers, school attended, IM and email addresses, full names of friends/family, specific </w:t>
      </w:r>
      <w:r w:rsidR="00056992" w:rsidRPr="004F41B3">
        <w:rPr>
          <w:rFonts w:ascii="Calibri" w:hAnsi="Calibri"/>
          <w:bCs/>
          <w:color w:val="000000"/>
        </w:rPr>
        <w:t>interests,</w:t>
      </w:r>
      <w:r w:rsidRPr="004F41B3">
        <w:rPr>
          <w:rFonts w:ascii="Calibri" w:hAnsi="Calibri"/>
          <w:bCs/>
          <w:color w:val="000000"/>
        </w:rPr>
        <w:t xml:space="preserve"> and clubs etc.</w:t>
      </w:r>
    </w:p>
    <w:p w14:paraId="41346E5B" w14:textId="0D47DD82" w:rsidR="00E71953" w:rsidRPr="004F41B3" w:rsidRDefault="00E71953" w:rsidP="00F3202B">
      <w:pPr>
        <w:pStyle w:val="ListParagraph"/>
        <w:numPr>
          <w:ilvl w:val="0"/>
          <w:numId w:val="37"/>
        </w:numPr>
        <w:tabs>
          <w:tab w:val="left" w:pos="993"/>
        </w:tabs>
        <w:ind w:left="924" w:hanging="357"/>
        <w:rPr>
          <w:rFonts w:ascii="Calibri" w:hAnsi="Calibri"/>
          <w:bCs/>
          <w:color w:val="000000"/>
        </w:rPr>
      </w:pPr>
      <w:r w:rsidRPr="004F41B3">
        <w:rPr>
          <w:rFonts w:ascii="Calibri" w:hAnsi="Calibri"/>
          <w:bCs/>
          <w:color w:val="000000"/>
        </w:rPr>
        <w:t xml:space="preserve">Staff wishing to use Social Media tools with </w:t>
      </w:r>
      <w:r w:rsidR="00935AC4" w:rsidRPr="004F41B3">
        <w:rPr>
          <w:rFonts w:ascii="Calibri" w:hAnsi="Calibri"/>
          <w:bCs/>
          <w:color w:val="000000"/>
        </w:rPr>
        <w:t>pupils</w:t>
      </w:r>
      <w:r w:rsidRPr="004F41B3">
        <w:rPr>
          <w:rFonts w:ascii="Calibri" w:hAnsi="Calibri"/>
          <w:bCs/>
          <w:color w:val="000000"/>
        </w:rPr>
        <w:t xml:space="preserve"> as part of the curriculum will risk assess the sites before use and check the sites terms and conditions to ensure the site is age appropriate. </w:t>
      </w:r>
      <w:r w:rsidR="00442641" w:rsidRPr="004F41B3">
        <w:rPr>
          <w:rFonts w:ascii="Calibri" w:hAnsi="Calibri"/>
          <w:bCs/>
          <w:color w:val="000000"/>
        </w:rPr>
        <w:t xml:space="preserve"> </w:t>
      </w:r>
      <w:r w:rsidRPr="004F41B3">
        <w:rPr>
          <w:rFonts w:ascii="Calibri" w:hAnsi="Calibri"/>
          <w:bCs/>
          <w:color w:val="000000"/>
        </w:rPr>
        <w:t>Staff will obtain documented consent from the S</w:t>
      </w:r>
      <w:r w:rsidR="007457C4" w:rsidRPr="004F41B3">
        <w:rPr>
          <w:rFonts w:ascii="Calibri" w:hAnsi="Calibri"/>
          <w:bCs/>
          <w:color w:val="000000"/>
        </w:rPr>
        <w:t xml:space="preserve">LT </w:t>
      </w:r>
      <w:r w:rsidRPr="004F41B3">
        <w:rPr>
          <w:rFonts w:ascii="Calibri" w:hAnsi="Calibri"/>
          <w:bCs/>
          <w:color w:val="000000"/>
        </w:rPr>
        <w:t>before using Social Media tools in the classroom.</w:t>
      </w:r>
    </w:p>
    <w:p w14:paraId="5B5D35D0" w14:textId="7229C750" w:rsidR="00BD7D1E" w:rsidRPr="004F41B3" w:rsidRDefault="00E71953" w:rsidP="00F3202B">
      <w:pPr>
        <w:pStyle w:val="ListParagraph"/>
        <w:numPr>
          <w:ilvl w:val="0"/>
          <w:numId w:val="37"/>
        </w:numPr>
        <w:tabs>
          <w:tab w:val="left" w:pos="993"/>
        </w:tabs>
        <w:ind w:left="924" w:hanging="357"/>
        <w:rPr>
          <w:rFonts w:ascii="Calibri" w:hAnsi="Calibri"/>
          <w:bCs/>
          <w:color w:val="000000"/>
        </w:rPr>
      </w:pPr>
      <w:r w:rsidRPr="004F41B3">
        <w:rPr>
          <w:rFonts w:ascii="Calibri" w:hAnsi="Calibri"/>
          <w:bCs/>
          <w:color w:val="000000"/>
        </w:rPr>
        <w:t xml:space="preserve">Personal publishing will be taught via </w:t>
      </w:r>
      <w:r w:rsidR="00B655B5" w:rsidRPr="004F41B3">
        <w:rPr>
          <w:rFonts w:ascii="Calibri" w:hAnsi="Calibri"/>
          <w:bCs/>
          <w:color w:val="000000"/>
        </w:rPr>
        <w:t>age-appropriate</w:t>
      </w:r>
      <w:r w:rsidRPr="004F41B3">
        <w:rPr>
          <w:rFonts w:ascii="Calibri" w:hAnsi="Calibri"/>
          <w:bCs/>
          <w:color w:val="000000"/>
        </w:rPr>
        <w:t xml:space="preserve"> sites that are suitable for educational purposes. They will be moderated by the school where possible.</w:t>
      </w:r>
    </w:p>
    <w:p w14:paraId="21E64BA6" w14:textId="77777777" w:rsidR="00BD7D1E" w:rsidRPr="004F41B3" w:rsidRDefault="00BD7D1E" w:rsidP="00F3202B">
      <w:pPr>
        <w:pStyle w:val="ListParagraph"/>
        <w:numPr>
          <w:ilvl w:val="0"/>
          <w:numId w:val="37"/>
        </w:numPr>
        <w:tabs>
          <w:tab w:val="left" w:pos="993"/>
        </w:tabs>
        <w:ind w:left="924" w:hanging="357"/>
        <w:rPr>
          <w:rFonts w:ascii="Calibri" w:eastAsia="Calibri" w:hAnsi="Calibri"/>
          <w:bCs/>
        </w:rPr>
      </w:pPr>
      <w:r w:rsidRPr="004F41B3">
        <w:rPr>
          <w:rFonts w:ascii="Calibri" w:eastAsia="Calibri" w:hAnsi="Calibri"/>
          <w:bCs/>
        </w:rPr>
        <w:t xml:space="preserve">Pupils will be advised on security and privacy online and will be encouraged to set passwords, deny access to unknown individuals and to block unwanted communications. </w:t>
      </w:r>
    </w:p>
    <w:p w14:paraId="1AF0E60A" w14:textId="77777777" w:rsidR="00D36FDA" w:rsidRPr="004F41B3" w:rsidRDefault="00BD7D1E" w:rsidP="00F3202B">
      <w:pPr>
        <w:pStyle w:val="ListParagraph"/>
        <w:numPr>
          <w:ilvl w:val="0"/>
          <w:numId w:val="37"/>
        </w:numPr>
        <w:tabs>
          <w:tab w:val="left" w:pos="993"/>
        </w:tabs>
        <w:ind w:left="924" w:hanging="357"/>
        <w:rPr>
          <w:rFonts w:ascii="Calibri" w:eastAsia="Calibri" w:hAnsi="Calibri"/>
          <w:bCs/>
        </w:rPr>
      </w:pPr>
      <w:r w:rsidRPr="004F41B3">
        <w:rPr>
          <w:rFonts w:ascii="Calibri" w:eastAsia="Calibri" w:hAnsi="Calibri"/>
          <w:bCs/>
        </w:rPr>
        <w:t>Pupil</w:t>
      </w:r>
      <w:r w:rsidR="00204149" w:rsidRPr="004F41B3">
        <w:rPr>
          <w:rFonts w:ascii="Calibri" w:eastAsia="Calibri" w:hAnsi="Calibri"/>
          <w:bCs/>
        </w:rPr>
        <w:t>s</w:t>
      </w:r>
      <w:r w:rsidRPr="004F41B3">
        <w:rPr>
          <w:rFonts w:ascii="Calibri" w:eastAsia="Calibri" w:hAnsi="Calibri"/>
          <w:bCs/>
        </w:rPr>
        <w:t xml:space="preserve"> will be encouraged to approve and invite known friends only on</w:t>
      </w:r>
      <w:r w:rsidR="00D36FDA" w:rsidRPr="004F41B3">
        <w:rPr>
          <w:rFonts w:ascii="Calibri" w:eastAsia="Calibri" w:hAnsi="Calibri"/>
          <w:bCs/>
        </w:rPr>
        <w:t xml:space="preserve"> </w:t>
      </w:r>
      <w:r w:rsidRPr="004F41B3">
        <w:rPr>
          <w:rFonts w:ascii="Calibri" w:eastAsia="Calibri" w:hAnsi="Calibri"/>
          <w:bCs/>
        </w:rPr>
        <w:t>social networking sites and to deny access to others by making profiles private.</w:t>
      </w:r>
    </w:p>
    <w:p w14:paraId="26B5D318" w14:textId="5E21B677" w:rsidR="00D36FDA" w:rsidRPr="00435FCD" w:rsidRDefault="00BD7D1E" w:rsidP="00F3202B">
      <w:pPr>
        <w:pStyle w:val="ListParagraph"/>
        <w:numPr>
          <w:ilvl w:val="0"/>
          <w:numId w:val="37"/>
        </w:numPr>
        <w:tabs>
          <w:tab w:val="left" w:pos="993"/>
        </w:tabs>
        <w:ind w:left="924" w:hanging="357"/>
        <w:rPr>
          <w:rFonts w:ascii="Calibri" w:eastAsia="Calibri" w:hAnsi="Calibri"/>
          <w:bCs/>
        </w:rPr>
      </w:pPr>
      <w:r w:rsidRPr="004F41B3">
        <w:rPr>
          <w:rFonts w:ascii="Calibri" w:eastAsia="Calibri" w:hAnsi="Calibri"/>
          <w:bCs/>
        </w:rPr>
        <w:t>All members of the school community are advised not to publish specific and detailed</w:t>
      </w:r>
      <w:r w:rsidR="00D36FDA" w:rsidRPr="004F41B3">
        <w:rPr>
          <w:rFonts w:ascii="Calibri" w:eastAsia="Calibri" w:hAnsi="Calibri"/>
          <w:bCs/>
        </w:rPr>
        <w:t xml:space="preserve"> </w:t>
      </w:r>
      <w:r w:rsidRPr="004F41B3">
        <w:rPr>
          <w:rFonts w:ascii="Calibri" w:eastAsia="Calibri" w:hAnsi="Calibri"/>
          <w:bCs/>
        </w:rPr>
        <w:t xml:space="preserve">private thoughts, </w:t>
      </w:r>
      <w:r w:rsidRPr="00435FCD">
        <w:rPr>
          <w:rFonts w:ascii="Calibri" w:eastAsia="Calibri" w:hAnsi="Calibri"/>
          <w:bCs/>
        </w:rPr>
        <w:t xml:space="preserve">especially those that may be considered threatening, </w:t>
      </w:r>
      <w:r w:rsidR="00056992" w:rsidRPr="00435FCD">
        <w:rPr>
          <w:rFonts w:ascii="Calibri" w:eastAsia="Calibri" w:hAnsi="Calibri"/>
          <w:bCs/>
        </w:rPr>
        <w:t>hurtful,</w:t>
      </w:r>
      <w:r w:rsidRPr="00435FCD">
        <w:rPr>
          <w:rFonts w:ascii="Calibri" w:eastAsia="Calibri" w:hAnsi="Calibri"/>
          <w:bCs/>
        </w:rPr>
        <w:t xml:space="preserve"> or</w:t>
      </w:r>
      <w:r w:rsidR="00D36FDA" w:rsidRPr="00435FCD">
        <w:rPr>
          <w:rFonts w:ascii="Calibri" w:eastAsia="Calibri" w:hAnsi="Calibri"/>
          <w:bCs/>
        </w:rPr>
        <w:t xml:space="preserve"> </w:t>
      </w:r>
      <w:r w:rsidRPr="00435FCD">
        <w:rPr>
          <w:rFonts w:ascii="Calibri" w:eastAsia="Calibri" w:hAnsi="Calibri"/>
          <w:bCs/>
        </w:rPr>
        <w:t>defamatory.</w:t>
      </w:r>
    </w:p>
    <w:p w14:paraId="5B790F55" w14:textId="053E3CFE" w:rsidR="004B347D" w:rsidRPr="00435FCD" w:rsidRDefault="004B347D" w:rsidP="00F3202B">
      <w:pPr>
        <w:pStyle w:val="ListParagraph"/>
        <w:numPr>
          <w:ilvl w:val="0"/>
          <w:numId w:val="37"/>
        </w:numPr>
        <w:tabs>
          <w:tab w:val="left" w:pos="993"/>
        </w:tabs>
        <w:ind w:left="924" w:hanging="357"/>
        <w:rPr>
          <w:rFonts w:ascii="Calibri" w:eastAsia="Calibri" w:hAnsi="Calibri"/>
          <w:bCs/>
        </w:rPr>
      </w:pPr>
      <w:r w:rsidRPr="00435FCD">
        <w:rPr>
          <w:rFonts w:ascii="Calibri" w:eastAsia="Calibri" w:hAnsi="Calibri"/>
          <w:bCs/>
        </w:rPr>
        <w:t xml:space="preserve">Steps will be taken in line with guidance on </w:t>
      </w:r>
      <w:hyperlink r:id="rId89" w:history="1">
        <w:r w:rsidRPr="00435FCD">
          <w:rPr>
            <w:rStyle w:val="Hyperlink"/>
          </w:rPr>
          <w:t>How schools and parents can spot and tackle online abuse of teachers - The Education Hub (blog.gov.uk)</w:t>
        </w:r>
      </w:hyperlink>
      <w:r w:rsidRPr="00435FCD">
        <w:t>.</w:t>
      </w:r>
    </w:p>
    <w:p w14:paraId="6C021D9D" w14:textId="4BC17393" w:rsidR="00D36FDA" w:rsidRPr="004F41B3" w:rsidRDefault="00BD7D1E" w:rsidP="00F3202B">
      <w:pPr>
        <w:pStyle w:val="ListParagraph"/>
        <w:numPr>
          <w:ilvl w:val="0"/>
          <w:numId w:val="37"/>
        </w:numPr>
        <w:tabs>
          <w:tab w:val="left" w:pos="993"/>
        </w:tabs>
        <w:ind w:left="924" w:hanging="357"/>
        <w:rPr>
          <w:rFonts w:ascii="Calibri" w:eastAsia="Calibri" w:hAnsi="Calibri"/>
          <w:bCs/>
        </w:rPr>
      </w:pPr>
      <w:r w:rsidRPr="00435FCD">
        <w:rPr>
          <w:rFonts w:ascii="Calibri" w:eastAsia="Calibri" w:hAnsi="Calibri"/>
          <w:bCs/>
        </w:rPr>
        <w:t xml:space="preserve">Concerns regarding </w:t>
      </w:r>
      <w:r w:rsidR="00935AC4" w:rsidRPr="00435FCD">
        <w:rPr>
          <w:rFonts w:ascii="Calibri" w:eastAsia="Calibri" w:hAnsi="Calibri"/>
          <w:bCs/>
        </w:rPr>
        <w:t>a pupil’s</w:t>
      </w:r>
      <w:r w:rsidRPr="00435FCD">
        <w:rPr>
          <w:rFonts w:ascii="Calibri" w:eastAsia="Calibri" w:hAnsi="Calibri"/>
          <w:bCs/>
        </w:rPr>
        <w:t xml:space="preserve"> use of social networking</w:t>
      </w:r>
      <w:r w:rsidRPr="004F41B3">
        <w:rPr>
          <w:rFonts w:ascii="Calibri" w:eastAsia="Calibri" w:hAnsi="Calibri"/>
          <w:bCs/>
        </w:rPr>
        <w:t xml:space="preserve">, social </w:t>
      </w:r>
      <w:r w:rsidR="00056992" w:rsidRPr="004F41B3">
        <w:rPr>
          <w:rFonts w:ascii="Calibri" w:eastAsia="Calibri" w:hAnsi="Calibri"/>
          <w:bCs/>
        </w:rPr>
        <w:t>media,</w:t>
      </w:r>
      <w:r w:rsidRPr="004F41B3">
        <w:rPr>
          <w:rFonts w:ascii="Calibri" w:eastAsia="Calibri" w:hAnsi="Calibri"/>
          <w:bCs/>
        </w:rPr>
        <w:t xml:space="preserve"> and personal</w:t>
      </w:r>
      <w:r w:rsidR="00D36FDA" w:rsidRPr="004F41B3">
        <w:rPr>
          <w:rFonts w:ascii="Calibri" w:eastAsia="Calibri" w:hAnsi="Calibri"/>
          <w:bCs/>
        </w:rPr>
        <w:t xml:space="preserve"> </w:t>
      </w:r>
      <w:r w:rsidRPr="004F41B3">
        <w:rPr>
          <w:rFonts w:ascii="Calibri" w:eastAsia="Calibri" w:hAnsi="Calibri"/>
          <w:bCs/>
        </w:rPr>
        <w:t>publishing sites (in or out of school) will be raised with their parent</w:t>
      </w:r>
      <w:r w:rsidR="00935AC4" w:rsidRPr="004F41B3">
        <w:rPr>
          <w:rFonts w:ascii="Calibri" w:eastAsia="Calibri" w:hAnsi="Calibri"/>
          <w:bCs/>
        </w:rPr>
        <w:t>s</w:t>
      </w:r>
      <w:r w:rsidRPr="004F41B3">
        <w:rPr>
          <w:rFonts w:ascii="Calibri" w:eastAsia="Calibri" w:hAnsi="Calibri"/>
          <w:bCs/>
        </w:rPr>
        <w:t>, particularly</w:t>
      </w:r>
      <w:r w:rsidR="00D36FDA" w:rsidRPr="004F41B3">
        <w:rPr>
          <w:rFonts w:ascii="Calibri" w:eastAsia="Calibri" w:hAnsi="Calibri"/>
          <w:bCs/>
        </w:rPr>
        <w:t xml:space="preserve"> </w:t>
      </w:r>
      <w:r w:rsidRPr="004F41B3">
        <w:rPr>
          <w:rFonts w:ascii="Calibri" w:eastAsia="Calibri" w:hAnsi="Calibri"/>
          <w:bCs/>
        </w:rPr>
        <w:t xml:space="preserve">when concerning </w:t>
      </w:r>
      <w:r w:rsidR="00935AC4" w:rsidRPr="004F41B3">
        <w:rPr>
          <w:rFonts w:ascii="Calibri" w:eastAsia="Calibri" w:hAnsi="Calibri"/>
          <w:bCs/>
        </w:rPr>
        <w:t xml:space="preserve">the </w:t>
      </w:r>
      <w:r w:rsidRPr="004F41B3">
        <w:rPr>
          <w:rFonts w:ascii="Calibri" w:eastAsia="Calibri" w:hAnsi="Calibri"/>
          <w:bCs/>
        </w:rPr>
        <w:t>underage use of sites.</w:t>
      </w:r>
    </w:p>
    <w:p w14:paraId="63B3231D" w14:textId="51321A1D" w:rsidR="00770649" w:rsidRPr="004B347D" w:rsidRDefault="00BD7D1E" w:rsidP="00F3202B">
      <w:pPr>
        <w:pStyle w:val="ListParagraph"/>
        <w:numPr>
          <w:ilvl w:val="0"/>
          <w:numId w:val="37"/>
        </w:numPr>
        <w:tabs>
          <w:tab w:val="left" w:pos="993"/>
        </w:tabs>
        <w:ind w:left="924" w:hanging="357"/>
        <w:rPr>
          <w:rFonts w:ascii="Calibri" w:hAnsi="Calibri"/>
          <w:bCs/>
          <w:color w:val="000000"/>
        </w:rPr>
      </w:pPr>
      <w:r w:rsidRPr="004F41B3">
        <w:rPr>
          <w:rFonts w:ascii="Calibri" w:eastAsia="Calibri" w:hAnsi="Calibri"/>
          <w:bCs/>
        </w:rPr>
        <w:t>Staff personal use of social networking, social media and personal publishing sites</w:t>
      </w:r>
      <w:r w:rsidR="00D36FDA" w:rsidRPr="004F41B3">
        <w:rPr>
          <w:rFonts w:ascii="Calibri" w:eastAsia="Calibri" w:hAnsi="Calibri"/>
          <w:bCs/>
        </w:rPr>
        <w:t xml:space="preserve"> </w:t>
      </w:r>
      <w:r w:rsidRPr="004F41B3">
        <w:rPr>
          <w:rFonts w:ascii="Calibri" w:eastAsia="Calibri" w:hAnsi="Calibri"/>
          <w:bCs/>
        </w:rPr>
        <w:t xml:space="preserve">will be discussed as part of staff induction and outlined in the school </w:t>
      </w:r>
      <w:r w:rsidR="007D027F" w:rsidRPr="004F41B3">
        <w:rPr>
          <w:rFonts w:ascii="Calibri" w:eastAsia="Calibri" w:hAnsi="Calibri"/>
          <w:bCs/>
        </w:rPr>
        <w:t xml:space="preserve">Staff </w:t>
      </w:r>
      <w:r w:rsidRPr="004F41B3">
        <w:rPr>
          <w:rFonts w:ascii="Calibri" w:eastAsia="Calibri" w:hAnsi="Calibri"/>
          <w:bCs/>
        </w:rPr>
        <w:t xml:space="preserve">Acceptable Use </w:t>
      </w:r>
      <w:r w:rsidR="009D1631" w:rsidRPr="004F41B3">
        <w:rPr>
          <w:rFonts w:ascii="Calibri" w:eastAsia="Calibri" w:hAnsi="Calibri"/>
          <w:bCs/>
        </w:rPr>
        <w:t>Agreement</w:t>
      </w:r>
      <w:r w:rsidR="00BF186E" w:rsidRPr="004F41B3">
        <w:rPr>
          <w:rFonts w:ascii="Calibri" w:eastAsia="Calibri" w:hAnsi="Calibri"/>
          <w:bCs/>
        </w:rPr>
        <w:t xml:space="preserve"> – </w:t>
      </w:r>
      <w:bookmarkStart w:id="396" w:name="_Hlk115257849"/>
      <w:r w:rsidR="00BF186E" w:rsidRPr="004F41B3">
        <w:rPr>
          <w:rFonts w:ascii="Calibri" w:eastAsia="Calibri" w:hAnsi="Calibri"/>
          <w:bCs/>
        </w:rPr>
        <w:t xml:space="preserve">see </w:t>
      </w:r>
      <w:r w:rsidR="000442A1" w:rsidRPr="004F41B3">
        <w:rPr>
          <w:rFonts w:ascii="Calibri" w:eastAsia="Calibri" w:hAnsi="Calibri"/>
          <w:bCs/>
        </w:rPr>
        <w:t>link on contents page</w:t>
      </w:r>
      <w:r w:rsidR="005D0625" w:rsidRPr="004F41B3">
        <w:rPr>
          <w:rFonts w:ascii="Calibri" w:eastAsia="Calibri" w:hAnsi="Calibri"/>
          <w:bCs/>
        </w:rPr>
        <w:t>.</w:t>
      </w:r>
      <w:bookmarkEnd w:id="396"/>
    </w:p>
    <w:p w14:paraId="6A570578" w14:textId="41F68BFC" w:rsidR="00075362" w:rsidRPr="004F41B3" w:rsidRDefault="00075362" w:rsidP="00800EF7">
      <w:pPr>
        <w:pStyle w:val="Heading3"/>
        <w:rPr>
          <w:i/>
          <w:iCs/>
        </w:rPr>
      </w:pPr>
      <w:bookmarkStart w:id="397" w:name="_Toc175920799"/>
      <w:bookmarkStart w:id="398" w:name="_Toc174015140"/>
      <w:bookmarkStart w:id="399" w:name="_Toc112827946"/>
      <w:bookmarkStart w:id="400" w:name="_Toc142906297"/>
      <w:bookmarkStart w:id="401" w:name="_Toc206775644"/>
      <w:bookmarkStart w:id="402" w:name="_Toc429408905"/>
      <w:bookmarkStart w:id="403" w:name="_Toc445738093"/>
      <w:bookmarkStart w:id="404" w:name="_Toc445738294"/>
      <w:bookmarkStart w:id="405" w:name="_Toc445738483"/>
      <w:r w:rsidRPr="004F41B3">
        <w:t>Personal devices and bring your own device (BY</w:t>
      </w:r>
      <w:r w:rsidR="00B53A87" w:rsidRPr="004F41B3">
        <w:t>O</w:t>
      </w:r>
      <w:r w:rsidRPr="004F41B3">
        <w:t>D) procedures</w:t>
      </w:r>
      <w:r w:rsidR="00161C93" w:rsidRPr="004F41B3">
        <w:t>:</w:t>
      </w:r>
      <w:bookmarkEnd w:id="397"/>
      <w:bookmarkEnd w:id="398"/>
      <w:bookmarkEnd w:id="399"/>
      <w:bookmarkEnd w:id="400"/>
      <w:bookmarkEnd w:id="401"/>
    </w:p>
    <w:p w14:paraId="2779C90D" w14:textId="5F3DC204" w:rsidR="00BE70DB" w:rsidRPr="004F41B3" w:rsidRDefault="00AE5B4D" w:rsidP="00BE70DB">
      <w:pPr>
        <w:autoSpaceDE w:val="0"/>
        <w:autoSpaceDN w:val="0"/>
        <w:adjustRightInd w:val="0"/>
        <w:spacing w:after="120"/>
        <w:ind w:left="567"/>
        <w:rPr>
          <w:rFonts w:ascii="Calibri" w:eastAsia="Calibri" w:hAnsi="Calibri" w:cs="Frutiger-Roman"/>
          <w:szCs w:val="22"/>
        </w:rPr>
      </w:pPr>
      <w:bookmarkStart w:id="406" w:name="_Hlk51852540"/>
      <w:r w:rsidRPr="004F41B3">
        <w:rPr>
          <w:rFonts w:ascii="Calibri" w:eastAsia="Calibri" w:hAnsi="Calibri" w:cs="Frutiger-Roman"/>
          <w:szCs w:val="22"/>
        </w:rPr>
        <w:t xml:space="preserve">We recognise </w:t>
      </w:r>
      <w:r w:rsidR="00BE70DB" w:rsidRPr="004F41B3">
        <w:rPr>
          <w:rFonts w:ascii="Calibri" w:eastAsia="Calibri" w:hAnsi="Calibri" w:cs="Frutiger-Roman"/>
          <w:szCs w:val="22"/>
        </w:rPr>
        <w:t xml:space="preserve">the widespread use of personal devices </w:t>
      </w:r>
      <w:r w:rsidRPr="004F41B3">
        <w:rPr>
          <w:rFonts w:ascii="Calibri" w:eastAsia="Calibri" w:hAnsi="Calibri" w:cs="Frutiger-Roman"/>
          <w:szCs w:val="22"/>
        </w:rPr>
        <w:t xml:space="preserve">makes </w:t>
      </w:r>
      <w:r w:rsidR="00BE70DB" w:rsidRPr="004F41B3">
        <w:rPr>
          <w:rFonts w:ascii="Calibri" w:eastAsia="Calibri" w:hAnsi="Calibri" w:cs="Frutiger-Roman"/>
          <w:szCs w:val="22"/>
        </w:rPr>
        <w:t>it essential that schools take steps to ensure mobile phones and devices</w:t>
      </w:r>
      <w:r w:rsidR="00BA3070" w:rsidRPr="004F41B3">
        <w:rPr>
          <w:rFonts w:ascii="Calibri" w:eastAsia="Calibri" w:hAnsi="Calibri" w:cs="Frutiger-Roman"/>
          <w:szCs w:val="22"/>
        </w:rPr>
        <w:t>, including wearable</w:t>
      </w:r>
      <w:r w:rsidR="003854B2" w:rsidRPr="004F41B3">
        <w:rPr>
          <w:rFonts w:ascii="Calibri" w:eastAsia="Calibri" w:hAnsi="Calibri" w:cs="Frutiger-Roman"/>
          <w:szCs w:val="22"/>
        </w:rPr>
        <w:t xml:space="preserve"> or “smart”</w:t>
      </w:r>
      <w:r w:rsidR="00BA3070" w:rsidRPr="004F41B3">
        <w:rPr>
          <w:rFonts w:ascii="Calibri" w:eastAsia="Calibri" w:hAnsi="Calibri" w:cs="Frutiger-Roman"/>
          <w:szCs w:val="22"/>
        </w:rPr>
        <w:t xml:space="preserve"> technologies </w:t>
      </w:r>
      <w:r w:rsidR="00D47744" w:rsidRPr="004F41B3">
        <w:rPr>
          <w:rFonts w:ascii="Calibri" w:eastAsia="Calibri" w:hAnsi="Calibri" w:cs="Frutiger-Roman"/>
          <w:szCs w:val="22"/>
        </w:rPr>
        <w:t>like health or fitness trackers</w:t>
      </w:r>
      <w:r w:rsidR="005B0934">
        <w:rPr>
          <w:rFonts w:ascii="Calibri" w:eastAsia="Calibri" w:hAnsi="Calibri" w:cs="Frutiger-Roman"/>
          <w:szCs w:val="22"/>
        </w:rPr>
        <w:t xml:space="preserve"> </w:t>
      </w:r>
      <w:r w:rsidR="005B0934" w:rsidRPr="00AA3022">
        <w:rPr>
          <w:rFonts w:ascii="Calibri" w:eastAsia="Calibri" w:hAnsi="Calibri"/>
        </w:rPr>
        <w:t>(some of which are capable of taking and storing digital images)</w:t>
      </w:r>
      <w:r w:rsidR="00D47744" w:rsidRPr="00785527">
        <w:rPr>
          <w:rFonts w:ascii="Calibri" w:eastAsia="Calibri" w:hAnsi="Calibri" w:cs="Frutiger-Roman"/>
          <w:szCs w:val="22"/>
        </w:rPr>
        <w:t>,</w:t>
      </w:r>
      <w:r w:rsidR="00BE70DB" w:rsidRPr="00785527">
        <w:rPr>
          <w:rFonts w:ascii="Calibri" w:eastAsia="Calibri" w:hAnsi="Calibri" w:cs="Frutiger-Roman"/>
          <w:szCs w:val="22"/>
        </w:rPr>
        <w:t xml:space="preserve"> are used responsibly at school and it is essential that pupil use of </w:t>
      </w:r>
      <w:r w:rsidR="005C4DF3" w:rsidRPr="00785527">
        <w:rPr>
          <w:rFonts w:ascii="Calibri" w:eastAsia="Calibri" w:hAnsi="Calibri" w:cs="Frutiger-Roman"/>
          <w:szCs w:val="22"/>
        </w:rPr>
        <w:t>their devices</w:t>
      </w:r>
      <w:r w:rsidR="00BE70DB" w:rsidRPr="00785527">
        <w:rPr>
          <w:rFonts w:ascii="Calibri" w:eastAsia="Calibri" w:hAnsi="Calibri" w:cs="Frutiger-Roman"/>
          <w:szCs w:val="22"/>
        </w:rPr>
        <w:t xml:space="preserve"> does not impede teaching, learning and good order in classrooms.  Staff </w:t>
      </w:r>
      <w:r w:rsidRPr="00785527">
        <w:rPr>
          <w:rFonts w:ascii="Calibri" w:eastAsia="Calibri" w:hAnsi="Calibri" w:cs="Frutiger-Roman"/>
          <w:szCs w:val="22"/>
        </w:rPr>
        <w:t>will</w:t>
      </w:r>
      <w:r w:rsidR="00BE70DB" w:rsidRPr="00785527">
        <w:rPr>
          <w:rFonts w:ascii="Calibri" w:eastAsia="Calibri" w:hAnsi="Calibri" w:cs="Frutiger-Roman"/>
          <w:szCs w:val="22"/>
        </w:rPr>
        <w:t xml:space="preserve"> be given clear boundaries on professional use</w:t>
      </w:r>
      <w:r w:rsidR="00BE70DB" w:rsidRPr="00AA3022">
        <w:rPr>
          <w:rFonts w:ascii="Calibri" w:eastAsia="Calibri" w:hAnsi="Calibri"/>
        </w:rPr>
        <w:t>.</w:t>
      </w:r>
    </w:p>
    <w:p w14:paraId="0622C640" w14:textId="65EF713F" w:rsidR="00BE70DB" w:rsidRPr="004F41B3" w:rsidRDefault="009B3A7D" w:rsidP="00BE70DB">
      <w:pPr>
        <w:autoSpaceDE w:val="0"/>
        <w:autoSpaceDN w:val="0"/>
        <w:adjustRightInd w:val="0"/>
        <w:spacing w:after="120"/>
        <w:ind w:left="567"/>
        <w:rPr>
          <w:rFonts w:ascii="Calibri" w:eastAsia="Calibri" w:hAnsi="Calibri" w:cs="Frutiger-Roman"/>
          <w:szCs w:val="22"/>
        </w:rPr>
      </w:pPr>
      <w:bookmarkStart w:id="407" w:name="_Hlk203141911"/>
      <w:r w:rsidRPr="00480B65">
        <w:rPr>
          <w:rFonts w:eastAsia="Calibri"/>
        </w:rPr>
        <w:lastRenderedPageBreak/>
        <w:t>Mobile devices can present a number of problems when not used appropriately:</w:t>
      </w:r>
      <w:bookmarkEnd w:id="407"/>
    </w:p>
    <w:p w14:paraId="7F1C4682" w14:textId="77777777" w:rsidR="00BE70DB" w:rsidRPr="004F41B3" w:rsidRDefault="00BE70DB" w:rsidP="00F3202B">
      <w:pPr>
        <w:pStyle w:val="ListParagraph"/>
        <w:numPr>
          <w:ilvl w:val="0"/>
          <w:numId w:val="44"/>
        </w:numPr>
        <w:tabs>
          <w:tab w:val="left" w:pos="993"/>
        </w:tabs>
        <w:autoSpaceDE w:val="0"/>
        <w:autoSpaceDN w:val="0"/>
        <w:adjustRightInd w:val="0"/>
        <w:ind w:left="924" w:hanging="357"/>
        <w:rPr>
          <w:rFonts w:ascii="Calibri" w:eastAsia="Calibri" w:hAnsi="Calibri" w:cs="Frutiger-Roman"/>
          <w:szCs w:val="22"/>
        </w:rPr>
      </w:pPr>
      <w:r w:rsidRPr="004F41B3">
        <w:rPr>
          <w:rFonts w:ascii="Calibri" w:eastAsia="Calibri" w:hAnsi="Calibri" w:cs="Frutiger-Roman"/>
          <w:szCs w:val="22"/>
        </w:rPr>
        <w:t>They are valuable items which may be stolen or damaged;</w:t>
      </w:r>
    </w:p>
    <w:p w14:paraId="7AC9F171" w14:textId="1742BC00" w:rsidR="00BE70DB" w:rsidRPr="004F41B3" w:rsidRDefault="00BE70DB" w:rsidP="00F3202B">
      <w:pPr>
        <w:pStyle w:val="ListParagraph"/>
        <w:numPr>
          <w:ilvl w:val="0"/>
          <w:numId w:val="44"/>
        </w:numPr>
        <w:tabs>
          <w:tab w:val="left" w:pos="993"/>
        </w:tabs>
        <w:autoSpaceDE w:val="0"/>
        <w:autoSpaceDN w:val="0"/>
        <w:adjustRightInd w:val="0"/>
        <w:ind w:left="924" w:hanging="357"/>
        <w:rPr>
          <w:rFonts w:ascii="Calibri" w:eastAsia="Calibri" w:hAnsi="Calibri" w:cs="Frutiger-Roman"/>
          <w:szCs w:val="22"/>
        </w:rPr>
      </w:pPr>
      <w:r w:rsidRPr="004F41B3">
        <w:rPr>
          <w:rFonts w:ascii="Calibri" w:eastAsia="Calibri" w:hAnsi="Calibri" w:cs="Frutiger-Roman"/>
          <w:szCs w:val="22"/>
        </w:rPr>
        <w:t xml:space="preserve">Their use can render pupils or staff subject to </w:t>
      </w:r>
      <w:r w:rsidR="00D8318D" w:rsidRPr="004F41B3">
        <w:rPr>
          <w:rFonts w:ascii="Calibri" w:eastAsia="Calibri" w:hAnsi="Calibri" w:cs="Frutiger-Roman"/>
          <w:szCs w:val="22"/>
        </w:rPr>
        <w:t xml:space="preserve">sexual harassment, </w:t>
      </w:r>
      <w:r w:rsidR="008B24A5" w:rsidRPr="004F41B3">
        <w:rPr>
          <w:rFonts w:ascii="Calibri" w:eastAsia="Calibri" w:hAnsi="Calibri" w:cs="Frutiger-Roman"/>
          <w:szCs w:val="22"/>
        </w:rPr>
        <w:t>cyberbullying,</w:t>
      </w:r>
      <w:r w:rsidR="00D8318D" w:rsidRPr="004F41B3">
        <w:rPr>
          <w:rFonts w:ascii="Calibri" w:eastAsia="Calibri" w:hAnsi="Calibri" w:cs="Frutiger-Roman"/>
          <w:szCs w:val="22"/>
        </w:rPr>
        <w:t xml:space="preserve"> and other forms of control</w:t>
      </w:r>
      <w:r w:rsidRPr="004F41B3">
        <w:rPr>
          <w:rFonts w:ascii="Calibri" w:eastAsia="Calibri" w:hAnsi="Calibri" w:cs="Frutiger-Roman"/>
          <w:szCs w:val="22"/>
        </w:rPr>
        <w:t>;</w:t>
      </w:r>
    </w:p>
    <w:p w14:paraId="7D6C3058" w14:textId="41B52098" w:rsidR="00577D1E" w:rsidRPr="004F41B3" w:rsidRDefault="00577D1E" w:rsidP="00F3202B">
      <w:pPr>
        <w:pStyle w:val="ListParagraph"/>
        <w:numPr>
          <w:ilvl w:val="0"/>
          <w:numId w:val="44"/>
        </w:numPr>
        <w:autoSpaceDE w:val="0"/>
        <w:autoSpaceDN w:val="0"/>
        <w:adjustRightInd w:val="0"/>
        <w:spacing w:after="120"/>
        <w:ind w:left="924" w:hanging="357"/>
        <w:rPr>
          <w:rFonts w:ascii="Calibri" w:eastAsia="Calibri" w:hAnsi="Calibri" w:cs="Frutiger-Roman"/>
          <w:szCs w:val="22"/>
        </w:rPr>
      </w:pPr>
      <w:r w:rsidRPr="004F41B3">
        <w:rPr>
          <w:rFonts w:ascii="Calibri" w:eastAsia="Calibri" w:hAnsi="Calibri" w:cs="Frutiger-Roman"/>
          <w:szCs w:val="22"/>
        </w:rPr>
        <w:t xml:space="preserve">Apps or mobile devices which broadcast location data </w:t>
      </w:r>
      <w:r w:rsidR="00874843" w:rsidRPr="004F41B3">
        <w:rPr>
          <w:rFonts w:ascii="Calibri" w:eastAsia="Calibri" w:hAnsi="Calibri" w:cs="Frutiger-Roman"/>
          <w:szCs w:val="22"/>
        </w:rPr>
        <w:t>can make staff or pupils vulnerable to behaviours like stalking</w:t>
      </w:r>
      <w:r w:rsidR="00554C5C" w:rsidRPr="004F41B3">
        <w:rPr>
          <w:rFonts w:ascii="Calibri" w:eastAsia="Calibri" w:hAnsi="Calibri" w:cs="Frutiger-Roman"/>
          <w:szCs w:val="22"/>
        </w:rPr>
        <w:t xml:space="preserve"> and </w:t>
      </w:r>
      <w:r w:rsidR="007C51F4" w:rsidRPr="004F41B3">
        <w:rPr>
          <w:rFonts w:ascii="Calibri" w:eastAsia="Calibri" w:hAnsi="Calibri" w:cs="Frutiger-Roman"/>
          <w:szCs w:val="22"/>
        </w:rPr>
        <w:t>can provide</w:t>
      </w:r>
      <w:r w:rsidR="00D567BE" w:rsidRPr="004F41B3">
        <w:rPr>
          <w:rFonts w:ascii="Calibri" w:eastAsia="Calibri" w:hAnsi="Calibri" w:cs="Frutiger-Roman"/>
          <w:szCs w:val="22"/>
        </w:rPr>
        <w:t xml:space="preserve"> perpetrators with</w:t>
      </w:r>
      <w:r w:rsidR="00554C5C" w:rsidRPr="004F41B3">
        <w:rPr>
          <w:rFonts w:ascii="Calibri" w:eastAsia="Calibri" w:hAnsi="Calibri" w:cs="Frutiger-Roman"/>
          <w:szCs w:val="22"/>
        </w:rPr>
        <w:t xml:space="preserve"> information </w:t>
      </w:r>
      <w:r w:rsidR="00D567BE" w:rsidRPr="004F41B3">
        <w:rPr>
          <w:rFonts w:ascii="Calibri" w:eastAsia="Calibri" w:hAnsi="Calibri" w:cs="Frutiger-Roman"/>
          <w:szCs w:val="22"/>
        </w:rPr>
        <w:t>to</w:t>
      </w:r>
      <w:r w:rsidR="00554C5C" w:rsidRPr="004F41B3">
        <w:rPr>
          <w:rFonts w:ascii="Calibri" w:eastAsia="Calibri" w:hAnsi="Calibri" w:cs="Frutiger-Roman"/>
          <w:szCs w:val="22"/>
        </w:rPr>
        <w:t xml:space="preserve"> take cyberbullying into the </w:t>
      </w:r>
      <w:r w:rsidR="00D567BE" w:rsidRPr="004F41B3">
        <w:rPr>
          <w:rFonts w:ascii="Calibri" w:eastAsia="Calibri" w:hAnsi="Calibri" w:cs="Frutiger-Roman"/>
          <w:szCs w:val="22"/>
        </w:rPr>
        <w:t>real</w:t>
      </w:r>
      <w:r w:rsidR="00554C5C" w:rsidRPr="004F41B3">
        <w:rPr>
          <w:rFonts w:ascii="Calibri" w:eastAsia="Calibri" w:hAnsi="Calibri" w:cs="Frutiger-Roman"/>
          <w:szCs w:val="22"/>
        </w:rPr>
        <w:t xml:space="preserve"> world</w:t>
      </w:r>
      <w:r w:rsidRPr="004F41B3">
        <w:rPr>
          <w:rFonts w:ascii="Calibri" w:eastAsia="Calibri" w:hAnsi="Calibri" w:cs="Frutiger-Roman"/>
          <w:szCs w:val="22"/>
        </w:rPr>
        <w:t>.</w:t>
      </w:r>
    </w:p>
    <w:p w14:paraId="304084F2" w14:textId="77777777" w:rsidR="00BE70DB" w:rsidRPr="004F41B3" w:rsidRDefault="00BE70DB" w:rsidP="00F3202B">
      <w:pPr>
        <w:pStyle w:val="ListParagraph"/>
        <w:numPr>
          <w:ilvl w:val="0"/>
          <w:numId w:val="44"/>
        </w:numPr>
        <w:tabs>
          <w:tab w:val="left" w:pos="993"/>
        </w:tabs>
        <w:autoSpaceDE w:val="0"/>
        <w:autoSpaceDN w:val="0"/>
        <w:adjustRightInd w:val="0"/>
        <w:ind w:left="924" w:hanging="357"/>
        <w:rPr>
          <w:rFonts w:ascii="Calibri" w:eastAsia="Calibri" w:hAnsi="Calibri" w:cs="Frutiger-Roman"/>
          <w:szCs w:val="22"/>
        </w:rPr>
      </w:pPr>
      <w:r w:rsidRPr="004F41B3">
        <w:rPr>
          <w:rFonts w:ascii="Calibri" w:eastAsia="Calibri" w:hAnsi="Calibri" w:cs="Frutiger-Roman"/>
          <w:szCs w:val="22"/>
        </w:rPr>
        <w:t>Internet access on phones and personal devices can allow pupils to bypass school security settings and filtering;</w:t>
      </w:r>
    </w:p>
    <w:p w14:paraId="36390C5C" w14:textId="77777777" w:rsidR="00BE70DB" w:rsidRPr="004F41B3" w:rsidRDefault="00BE70DB" w:rsidP="00F3202B">
      <w:pPr>
        <w:pStyle w:val="ListParagraph"/>
        <w:numPr>
          <w:ilvl w:val="0"/>
          <w:numId w:val="44"/>
        </w:numPr>
        <w:tabs>
          <w:tab w:val="left" w:pos="993"/>
        </w:tabs>
        <w:autoSpaceDE w:val="0"/>
        <w:autoSpaceDN w:val="0"/>
        <w:adjustRightInd w:val="0"/>
        <w:ind w:left="924" w:hanging="357"/>
        <w:rPr>
          <w:rFonts w:ascii="Calibri" w:eastAsia="Calibri" w:hAnsi="Calibri" w:cs="Frutiger-Roman"/>
          <w:szCs w:val="22"/>
        </w:rPr>
      </w:pPr>
      <w:r w:rsidRPr="004F41B3">
        <w:rPr>
          <w:rFonts w:ascii="Calibri" w:eastAsia="Calibri" w:hAnsi="Calibri" w:cs="Frutiger-Roman"/>
          <w:szCs w:val="22"/>
        </w:rPr>
        <w:t>They can undermine classroom discipline as they can be used on “silent” mode;</w:t>
      </w:r>
    </w:p>
    <w:p w14:paraId="0CCFB709" w14:textId="37DFD85B" w:rsidR="00437AAE" w:rsidRPr="004F41B3" w:rsidRDefault="00BE70DB" w:rsidP="00F3202B">
      <w:pPr>
        <w:pStyle w:val="ListParagraph"/>
        <w:numPr>
          <w:ilvl w:val="0"/>
          <w:numId w:val="44"/>
        </w:numPr>
        <w:autoSpaceDE w:val="0"/>
        <w:autoSpaceDN w:val="0"/>
        <w:adjustRightInd w:val="0"/>
        <w:spacing w:after="120"/>
        <w:ind w:left="924" w:hanging="357"/>
        <w:rPr>
          <w:rFonts w:ascii="Calibri" w:eastAsia="Calibri" w:hAnsi="Calibri" w:cs="Frutiger-Roman"/>
          <w:szCs w:val="22"/>
        </w:rPr>
      </w:pPr>
      <w:r w:rsidRPr="004F41B3">
        <w:rPr>
          <w:rFonts w:ascii="Calibri" w:eastAsia="Calibri" w:hAnsi="Calibri" w:cs="Frutiger-Roman"/>
          <w:szCs w:val="22"/>
        </w:rPr>
        <w:t xml:space="preserve">Mobile phones with integrated cameras could lead to child protection, </w:t>
      </w:r>
      <w:r w:rsidR="008B24A5" w:rsidRPr="004F41B3">
        <w:rPr>
          <w:rFonts w:ascii="Calibri" w:eastAsia="Calibri" w:hAnsi="Calibri" w:cs="Frutiger-Roman"/>
          <w:szCs w:val="22"/>
        </w:rPr>
        <w:t>cyberbullying,</w:t>
      </w:r>
      <w:r w:rsidRPr="004F41B3">
        <w:rPr>
          <w:rFonts w:ascii="Calibri" w:eastAsia="Calibri" w:hAnsi="Calibri" w:cs="Frutiger-Roman"/>
          <w:szCs w:val="22"/>
        </w:rPr>
        <w:t xml:space="preserve"> and data protection issues </w:t>
      </w:r>
      <w:r w:rsidR="002F4D09" w:rsidRPr="004F41B3">
        <w:rPr>
          <w:rFonts w:ascii="Calibri" w:eastAsia="Calibri" w:hAnsi="Calibri" w:cs="Frutiger-Roman"/>
          <w:szCs w:val="22"/>
        </w:rPr>
        <w:t>in relation to</w:t>
      </w:r>
      <w:r w:rsidRPr="004F41B3">
        <w:rPr>
          <w:rFonts w:ascii="Calibri" w:eastAsia="Calibri" w:hAnsi="Calibri" w:cs="Frutiger-Roman"/>
          <w:szCs w:val="22"/>
        </w:rPr>
        <w:t xml:space="preserve"> inappropriate capture, use or distribution of </w:t>
      </w:r>
      <w:r w:rsidR="00D8318D" w:rsidRPr="004F41B3">
        <w:rPr>
          <w:rFonts w:ascii="Calibri" w:eastAsia="Calibri" w:hAnsi="Calibri" w:cs="Frutiger-Roman"/>
          <w:szCs w:val="22"/>
        </w:rPr>
        <w:t xml:space="preserve">inappropriate </w:t>
      </w:r>
      <w:r w:rsidRPr="004F41B3">
        <w:rPr>
          <w:rFonts w:ascii="Calibri" w:eastAsia="Calibri" w:hAnsi="Calibri" w:cs="Frutiger-Roman"/>
          <w:szCs w:val="22"/>
        </w:rPr>
        <w:t>images of pupils or staff</w:t>
      </w:r>
      <w:r w:rsidR="00437AAE" w:rsidRPr="004F41B3">
        <w:rPr>
          <w:rFonts w:ascii="Calibri" w:eastAsia="Calibri" w:hAnsi="Calibri" w:cs="Frutiger-Roman"/>
          <w:szCs w:val="22"/>
        </w:rPr>
        <w:t>;</w:t>
      </w:r>
      <w:bookmarkEnd w:id="406"/>
    </w:p>
    <w:p w14:paraId="0AF03249" w14:textId="77777777" w:rsidR="00BE70DB" w:rsidRPr="004F41B3" w:rsidRDefault="00E6316D" w:rsidP="00BE70DB">
      <w:pPr>
        <w:autoSpaceDE w:val="0"/>
        <w:autoSpaceDN w:val="0"/>
        <w:adjustRightInd w:val="0"/>
        <w:spacing w:after="120"/>
        <w:ind w:left="567"/>
        <w:rPr>
          <w:rFonts w:ascii="Calibri" w:eastAsia="Calibri" w:hAnsi="Calibri" w:cs="Frutiger-Roman"/>
          <w:szCs w:val="22"/>
        </w:rPr>
      </w:pPr>
      <w:r w:rsidRPr="004F41B3">
        <w:rPr>
          <w:rFonts w:ascii="Calibri" w:eastAsia="Calibri" w:hAnsi="Calibri" w:cs="Frutiger-Roman"/>
          <w:szCs w:val="22"/>
        </w:rPr>
        <w:t xml:space="preserve">Permitted </w:t>
      </w:r>
      <w:r w:rsidR="00BE70DB" w:rsidRPr="004F41B3">
        <w:rPr>
          <w:rFonts w:ascii="Calibri" w:eastAsia="Calibri" w:hAnsi="Calibri" w:cs="Frutiger-Roman"/>
          <w:szCs w:val="22"/>
        </w:rPr>
        <w:t>use of mobile phones and personal devices is a school decision</w:t>
      </w:r>
      <w:r w:rsidRPr="004F41B3">
        <w:rPr>
          <w:rFonts w:ascii="Calibri" w:eastAsia="Calibri" w:hAnsi="Calibri" w:cs="Frutiger-Roman"/>
          <w:szCs w:val="22"/>
        </w:rPr>
        <w:t xml:space="preserve"> and the following will apply:</w:t>
      </w:r>
    </w:p>
    <w:p w14:paraId="3BC5CDC5" w14:textId="10247196" w:rsidR="00BE70DB" w:rsidRPr="004F41B3" w:rsidRDefault="00BE70DB" w:rsidP="00F3202B">
      <w:pPr>
        <w:pStyle w:val="ListParagraph"/>
        <w:numPr>
          <w:ilvl w:val="0"/>
          <w:numId w:val="21"/>
        </w:numPr>
        <w:tabs>
          <w:tab w:val="left" w:pos="993"/>
        </w:tabs>
        <w:autoSpaceDE w:val="0"/>
        <w:autoSpaceDN w:val="0"/>
        <w:adjustRightInd w:val="0"/>
        <w:ind w:left="924" w:hanging="357"/>
        <w:rPr>
          <w:rFonts w:ascii="Calibri" w:eastAsia="Calibri" w:hAnsi="Calibri" w:cs="Frutiger-Roman"/>
          <w:bCs/>
          <w:szCs w:val="22"/>
        </w:rPr>
      </w:pPr>
      <w:r w:rsidRPr="004F41B3">
        <w:rPr>
          <w:rFonts w:ascii="Calibri" w:eastAsia="Calibri" w:hAnsi="Calibri" w:cs="Frutiger-Roman"/>
          <w:bCs/>
          <w:szCs w:val="22"/>
        </w:rPr>
        <w:t xml:space="preserve">The use of mobile phones and other personal devices by pupils and staff in school will be decided by the school and covered in </w:t>
      </w:r>
      <w:r w:rsidRPr="00A43CDC">
        <w:rPr>
          <w:rFonts w:ascii="Calibri" w:eastAsia="Calibri" w:hAnsi="Calibri" w:cs="Frutiger-Roman"/>
          <w:bCs/>
          <w:szCs w:val="22"/>
        </w:rPr>
        <w:t xml:space="preserve">the </w:t>
      </w:r>
      <w:r w:rsidR="00CB3CE6" w:rsidRPr="00A43CDC">
        <w:rPr>
          <w:rFonts w:ascii="Calibri" w:eastAsia="Calibri" w:hAnsi="Calibri" w:cs="Frutiger-Roman"/>
          <w:bCs/>
          <w:szCs w:val="22"/>
        </w:rPr>
        <w:t xml:space="preserve">relevant </w:t>
      </w:r>
      <w:r w:rsidRPr="00A43CDC">
        <w:rPr>
          <w:rFonts w:ascii="Calibri" w:eastAsia="Calibri" w:hAnsi="Calibri" w:cs="Frutiger-Roman"/>
          <w:bCs/>
          <w:szCs w:val="22"/>
        </w:rPr>
        <w:t>school Acceptable Use Agreement</w:t>
      </w:r>
      <w:r w:rsidR="00CF475B" w:rsidRPr="00A43CDC">
        <w:rPr>
          <w:rFonts w:ascii="Calibri" w:eastAsia="Calibri" w:hAnsi="Calibri" w:cs="Frutiger-Roman"/>
          <w:bCs/>
          <w:szCs w:val="22"/>
        </w:rPr>
        <w:t xml:space="preserve">, </w:t>
      </w:r>
      <w:r w:rsidR="00CF475B" w:rsidRPr="00480B65">
        <w:rPr>
          <w:rFonts w:ascii="Calibri" w:eastAsia="Calibri" w:hAnsi="Calibri"/>
        </w:rPr>
        <w:t>M</w:t>
      </w:r>
      <w:r w:rsidR="00CF475B" w:rsidRPr="00A43CDC">
        <w:rPr>
          <w:rFonts w:ascii="Calibri" w:eastAsia="Calibri" w:hAnsi="Calibri" w:cs="Frutiger-Roman"/>
          <w:bCs/>
          <w:szCs w:val="22"/>
        </w:rPr>
        <w:t xml:space="preserve">obile </w:t>
      </w:r>
      <w:r w:rsidR="000111C5" w:rsidRPr="00DC4CFF">
        <w:rPr>
          <w:rFonts w:ascii="Calibri" w:eastAsia="Calibri" w:hAnsi="Calibri" w:cs="Frutiger-Roman"/>
          <w:bCs/>
          <w:szCs w:val="22"/>
        </w:rPr>
        <w:t>Phone</w:t>
      </w:r>
      <w:r w:rsidR="00CF475B" w:rsidRPr="00A43CDC">
        <w:rPr>
          <w:rFonts w:ascii="Calibri" w:eastAsia="Calibri" w:hAnsi="Calibri" w:cs="Frutiger-Roman"/>
          <w:bCs/>
          <w:szCs w:val="22"/>
        </w:rPr>
        <w:t xml:space="preserve"> procedures</w:t>
      </w:r>
      <w:r w:rsidR="000111C5" w:rsidRPr="00DC4CFF">
        <w:rPr>
          <w:rFonts w:ascii="Calibri" w:eastAsia="Calibri" w:hAnsi="Calibri" w:cs="Frutiger-Roman"/>
          <w:bCs/>
          <w:szCs w:val="22"/>
        </w:rPr>
        <w:t xml:space="preserve"> / </w:t>
      </w:r>
      <w:r w:rsidR="00CF475B" w:rsidRPr="00A43CDC">
        <w:rPr>
          <w:rFonts w:ascii="Calibri" w:eastAsia="Calibri" w:hAnsi="Calibri" w:cs="Frutiger-Roman"/>
          <w:bCs/>
          <w:szCs w:val="22"/>
        </w:rPr>
        <w:t>Behaviour Policy and procedures</w:t>
      </w:r>
      <w:r w:rsidR="00CF475B" w:rsidRPr="00DC4CFF">
        <w:rPr>
          <w:rFonts w:ascii="Calibri" w:eastAsia="Calibri" w:hAnsi="Calibri" w:cs="Frutiger-Roman"/>
          <w:bCs/>
          <w:color w:val="C00000"/>
          <w:szCs w:val="22"/>
        </w:rPr>
        <w:t>.</w:t>
      </w:r>
    </w:p>
    <w:p w14:paraId="2E73E1B3" w14:textId="2F78A401" w:rsidR="00BE70DB" w:rsidRPr="004F41B3" w:rsidRDefault="00BE70DB" w:rsidP="00F3202B">
      <w:pPr>
        <w:pStyle w:val="ListParagraph"/>
        <w:numPr>
          <w:ilvl w:val="0"/>
          <w:numId w:val="21"/>
        </w:numPr>
        <w:tabs>
          <w:tab w:val="left" w:pos="993"/>
        </w:tabs>
        <w:autoSpaceDE w:val="0"/>
        <w:autoSpaceDN w:val="0"/>
        <w:adjustRightInd w:val="0"/>
        <w:ind w:left="924" w:hanging="357"/>
        <w:rPr>
          <w:rFonts w:ascii="Calibri" w:eastAsia="Calibri" w:hAnsi="Calibri" w:cs="Frutiger-Roman"/>
          <w:bCs/>
          <w:szCs w:val="22"/>
        </w:rPr>
      </w:pPr>
      <w:r w:rsidRPr="004F41B3">
        <w:rPr>
          <w:rFonts w:ascii="Calibri" w:eastAsia="Calibri" w:hAnsi="Calibri" w:cs="Frutiger-Roman"/>
          <w:bCs/>
          <w:szCs w:val="22"/>
        </w:rPr>
        <w:t>The sending of abusive or inappropriate messages or content via mobile phones or personal devices is forbidden by any member of the school community and any breaches will be dealt with as part of the school Behaviour Policy</w:t>
      </w:r>
      <w:r w:rsidR="00426264" w:rsidRPr="004F41B3">
        <w:rPr>
          <w:rFonts w:ascii="Calibri" w:eastAsia="Calibri" w:hAnsi="Calibri" w:cs="Frutiger-Roman"/>
          <w:bCs/>
          <w:szCs w:val="22"/>
        </w:rPr>
        <w:t xml:space="preserve"> and procedures</w:t>
      </w:r>
      <w:r w:rsidRPr="004F41B3">
        <w:rPr>
          <w:rFonts w:ascii="Calibri" w:eastAsia="Calibri" w:hAnsi="Calibri" w:cs="Frutiger-Roman"/>
          <w:bCs/>
          <w:szCs w:val="22"/>
        </w:rPr>
        <w:t>.</w:t>
      </w:r>
    </w:p>
    <w:p w14:paraId="2EA64F6B" w14:textId="09768653" w:rsidR="00BE70DB" w:rsidRPr="004F41B3" w:rsidRDefault="00BE70DB" w:rsidP="00F3202B">
      <w:pPr>
        <w:pStyle w:val="ListParagraph"/>
        <w:numPr>
          <w:ilvl w:val="0"/>
          <w:numId w:val="21"/>
        </w:numPr>
        <w:tabs>
          <w:tab w:val="left" w:pos="993"/>
        </w:tabs>
        <w:autoSpaceDE w:val="0"/>
        <w:autoSpaceDN w:val="0"/>
        <w:adjustRightInd w:val="0"/>
        <w:ind w:left="924" w:hanging="357"/>
        <w:rPr>
          <w:rFonts w:ascii="Calibri" w:eastAsia="Calibri" w:hAnsi="Calibri" w:cs="Frutiger-Roman"/>
          <w:bCs/>
          <w:szCs w:val="22"/>
        </w:rPr>
      </w:pPr>
      <w:r w:rsidRPr="004F41B3">
        <w:rPr>
          <w:rFonts w:ascii="Calibri" w:eastAsia="Calibri" w:hAnsi="Calibri" w:cs="Frutiger-Roman"/>
          <w:bCs/>
          <w:szCs w:val="22"/>
        </w:rPr>
        <w:t xml:space="preserve">The school reserves the right to search the content of any mobile or handheld devices on the school premises where there is a reasonable suspicion that it may contain undesirable materials, including those which promote pornography, </w:t>
      </w:r>
      <w:r w:rsidR="00056992" w:rsidRPr="004F41B3">
        <w:rPr>
          <w:rFonts w:ascii="Calibri" w:eastAsia="Calibri" w:hAnsi="Calibri" w:cs="Frutiger-Roman"/>
          <w:bCs/>
          <w:szCs w:val="22"/>
        </w:rPr>
        <w:t>violence,</w:t>
      </w:r>
      <w:r w:rsidRPr="004F41B3">
        <w:rPr>
          <w:rFonts w:ascii="Calibri" w:eastAsia="Calibri" w:hAnsi="Calibri" w:cs="Frutiger-Roman"/>
          <w:bCs/>
          <w:szCs w:val="22"/>
        </w:rPr>
        <w:t xml:space="preserve"> or bullying.  Staff mobiles or hand-held devices may be searched at any time as part of routine monitoring.</w:t>
      </w:r>
    </w:p>
    <w:p w14:paraId="3D4188F9" w14:textId="5E8D6780" w:rsidR="00BE70DB" w:rsidRPr="00A43CDC" w:rsidRDefault="00BE70DB" w:rsidP="00F3202B">
      <w:pPr>
        <w:pStyle w:val="ListParagraph"/>
        <w:numPr>
          <w:ilvl w:val="0"/>
          <w:numId w:val="21"/>
        </w:numPr>
        <w:tabs>
          <w:tab w:val="left" w:pos="993"/>
        </w:tabs>
        <w:autoSpaceDE w:val="0"/>
        <w:autoSpaceDN w:val="0"/>
        <w:adjustRightInd w:val="0"/>
        <w:ind w:left="924" w:hanging="357"/>
        <w:rPr>
          <w:rFonts w:ascii="Calibri" w:eastAsia="Calibri" w:hAnsi="Calibri" w:cs="Frutiger-Roman"/>
          <w:bCs/>
          <w:szCs w:val="22"/>
        </w:rPr>
      </w:pPr>
      <w:r w:rsidRPr="00A43CDC">
        <w:rPr>
          <w:rFonts w:ascii="Calibri" w:eastAsia="Calibri" w:hAnsi="Calibri" w:cs="Frutiger-Roman"/>
          <w:bCs/>
          <w:szCs w:val="22"/>
        </w:rPr>
        <w:t xml:space="preserve">School staff may confiscate a phone or device if they believe it is being used to contravene the school’s </w:t>
      </w:r>
      <w:r w:rsidR="00426264" w:rsidRPr="00A43CDC">
        <w:rPr>
          <w:rFonts w:ascii="Calibri" w:eastAsia="Calibri" w:hAnsi="Calibri" w:cs="Frutiger-Roman"/>
          <w:bCs/>
          <w:szCs w:val="22"/>
        </w:rPr>
        <w:t>B</w:t>
      </w:r>
      <w:r w:rsidRPr="00A43CDC">
        <w:rPr>
          <w:rFonts w:ascii="Calibri" w:eastAsia="Calibri" w:hAnsi="Calibri" w:cs="Frutiger-Roman"/>
          <w:bCs/>
          <w:szCs w:val="22"/>
        </w:rPr>
        <w:t xml:space="preserve">ehaviour Policy </w:t>
      </w:r>
      <w:r w:rsidR="00426264" w:rsidRPr="00A43CDC">
        <w:rPr>
          <w:rFonts w:ascii="Calibri" w:eastAsia="Calibri" w:hAnsi="Calibri" w:cs="Frutiger-Roman"/>
          <w:bCs/>
          <w:szCs w:val="22"/>
        </w:rPr>
        <w:t>and procedures</w:t>
      </w:r>
    </w:p>
    <w:p w14:paraId="0166B4B2" w14:textId="77777777" w:rsidR="00480B65" w:rsidRDefault="00BE70DB" w:rsidP="00480B65">
      <w:pPr>
        <w:pStyle w:val="ListParagraph"/>
        <w:numPr>
          <w:ilvl w:val="0"/>
          <w:numId w:val="21"/>
        </w:numPr>
        <w:tabs>
          <w:tab w:val="left" w:pos="993"/>
        </w:tabs>
        <w:autoSpaceDE w:val="0"/>
        <w:autoSpaceDN w:val="0"/>
        <w:adjustRightInd w:val="0"/>
        <w:ind w:left="924" w:hanging="357"/>
        <w:rPr>
          <w:rFonts w:ascii="Calibri" w:eastAsia="Calibri" w:hAnsi="Calibri" w:cs="Frutiger-Roman"/>
          <w:szCs w:val="22"/>
        </w:rPr>
      </w:pPr>
      <w:r w:rsidRPr="00A43CDC">
        <w:rPr>
          <w:rFonts w:ascii="Calibri" w:eastAsia="Calibri" w:hAnsi="Calibri" w:cs="Frutiger-Roman"/>
          <w:szCs w:val="22"/>
        </w:rPr>
        <w:t xml:space="preserve">If there is suspicion that the material on the mobile may provide evidence relating to a criminal offence the phone will be handed over to the </w:t>
      </w:r>
      <w:r w:rsidR="00CB3CE6" w:rsidRPr="00A43CDC">
        <w:rPr>
          <w:rFonts w:ascii="Calibri" w:eastAsia="Calibri" w:hAnsi="Calibri" w:cs="Frutiger-Roman"/>
          <w:szCs w:val="22"/>
        </w:rPr>
        <w:t>P</w:t>
      </w:r>
      <w:r w:rsidRPr="00A43CDC">
        <w:rPr>
          <w:rFonts w:ascii="Calibri" w:eastAsia="Calibri" w:hAnsi="Calibri" w:cs="Frutiger-Roman"/>
          <w:szCs w:val="22"/>
        </w:rPr>
        <w:t>olice for further investigation.</w:t>
      </w:r>
    </w:p>
    <w:p w14:paraId="5FE2255C" w14:textId="5C2EBBAC" w:rsidR="00BE70DB" w:rsidRPr="00480B65" w:rsidRDefault="00BE70DB" w:rsidP="00480B65">
      <w:pPr>
        <w:pStyle w:val="ListParagraph"/>
        <w:numPr>
          <w:ilvl w:val="0"/>
          <w:numId w:val="21"/>
        </w:numPr>
        <w:tabs>
          <w:tab w:val="left" w:pos="993"/>
        </w:tabs>
        <w:autoSpaceDE w:val="0"/>
        <w:autoSpaceDN w:val="0"/>
        <w:adjustRightInd w:val="0"/>
        <w:ind w:left="924" w:hanging="357"/>
        <w:rPr>
          <w:rFonts w:ascii="Calibri" w:eastAsia="Calibri" w:hAnsi="Calibri" w:cs="Frutiger-Roman"/>
          <w:szCs w:val="22"/>
        </w:rPr>
      </w:pPr>
      <w:r w:rsidRPr="00480B65">
        <w:rPr>
          <w:rFonts w:ascii="Calibri" w:eastAsia="Calibri" w:hAnsi="Calibri" w:cs="Frutiger-Roman"/>
          <w:szCs w:val="22"/>
        </w:rPr>
        <w:t xml:space="preserve">Mobile phones and personal devices will not be used during lessons or formal school time unless as part of an approved and directed </w:t>
      </w:r>
      <w:r w:rsidR="002F4D09" w:rsidRPr="00480B65">
        <w:rPr>
          <w:rFonts w:ascii="Calibri" w:eastAsia="Calibri" w:hAnsi="Calibri" w:cs="Frutiger-Roman"/>
          <w:szCs w:val="22"/>
        </w:rPr>
        <w:t>curriculum-based</w:t>
      </w:r>
      <w:r w:rsidRPr="00480B65">
        <w:rPr>
          <w:rFonts w:ascii="Calibri" w:eastAsia="Calibri" w:hAnsi="Calibri" w:cs="Frutiger-Roman"/>
          <w:szCs w:val="22"/>
        </w:rPr>
        <w:t xml:space="preserve"> activity with consent from a member of staff.  They should be switched off (not placed on silent) and stored out of sight on arrival at school. Staff members may use their phones during school break times.  All visitors are requested to keep their phones on silent whilst in the school.</w:t>
      </w:r>
      <w:r w:rsidR="00CF475B" w:rsidRPr="00480B65">
        <w:rPr>
          <w:rFonts w:ascii="Calibri" w:eastAsia="Calibri" w:hAnsi="Calibri" w:cs="Frutiger-Roman"/>
          <w:color w:val="C00000"/>
          <w:szCs w:val="22"/>
        </w:rPr>
        <w:t>]</w:t>
      </w:r>
    </w:p>
    <w:p w14:paraId="01C015B0" w14:textId="728351F2" w:rsidR="00BE70DB" w:rsidRPr="004F41B3" w:rsidRDefault="00BE70DB" w:rsidP="00F3202B">
      <w:pPr>
        <w:pStyle w:val="ListParagraph"/>
        <w:numPr>
          <w:ilvl w:val="0"/>
          <w:numId w:val="21"/>
        </w:numPr>
        <w:tabs>
          <w:tab w:val="left" w:pos="993"/>
        </w:tabs>
        <w:autoSpaceDE w:val="0"/>
        <w:autoSpaceDN w:val="0"/>
        <w:adjustRightInd w:val="0"/>
        <w:ind w:left="924" w:hanging="357"/>
        <w:rPr>
          <w:rFonts w:ascii="Calibri" w:eastAsia="Calibri" w:hAnsi="Calibri" w:cs="Frutiger-Roman"/>
          <w:szCs w:val="22"/>
        </w:rPr>
      </w:pPr>
      <w:r w:rsidRPr="00A43CDC">
        <w:rPr>
          <w:rFonts w:ascii="Calibri" w:eastAsia="Calibri" w:hAnsi="Calibri" w:cs="Frutiger-Roman"/>
          <w:szCs w:val="22"/>
        </w:rPr>
        <w:t xml:space="preserve">The recording, </w:t>
      </w:r>
      <w:r w:rsidR="00056992" w:rsidRPr="00A43CDC">
        <w:rPr>
          <w:rFonts w:ascii="Calibri" w:eastAsia="Calibri" w:hAnsi="Calibri" w:cs="Frutiger-Roman"/>
          <w:szCs w:val="22"/>
        </w:rPr>
        <w:t>taking,</w:t>
      </w:r>
      <w:r w:rsidRPr="00A43CDC">
        <w:rPr>
          <w:rFonts w:ascii="Calibri" w:eastAsia="Calibri" w:hAnsi="Calibri" w:cs="Frutiger-Roman"/>
          <w:szCs w:val="22"/>
        </w:rPr>
        <w:t xml:space="preserve"> and sharing of images, video and audio on any mobile phone</w:t>
      </w:r>
      <w:r w:rsidR="00FE1452" w:rsidRPr="00A43CDC">
        <w:rPr>
          <w:rFonts w:ascii="Calibri" w:eastAsia="Calibri" w:hAnsi="Calibri" w:cs="Frutiger-Roman"/>
          <w:szCs w:val="22"/>
        </w:rPr>
        <w:t xml:space="preserve"> </w:t>
      </w:r>
      <w:r w:rsidR="00FE1452" w:rsidRPr="00480B65">
        <w:rPr>
          <w:rFonts w:ascii="Calibri" w:eastAsia="Calibri" w:hAnsi="Calibri"/>
          <w:highlight w:val="cyan"/>
        </w:rPr>
        <w:t>or other personal device</w:t>
      </w:r>
      <w:r w:rsidRPr="00A43CDC">
        <w:rPr>
          <w:rFonts w:ascii="Calibri" w:eastAsia="Calibri" w:hAnsi="Calibri" w:cs="Frutiger-Roman"/>
          <w:szCs w:val="22"/>
        </w:rPr>
        <w:t xml:space="preserve"> is </w:t>
      </w:r>
      <w:r w:rsidR="00CF475B" w:rsidRPr="00A43CDC">
        <w:rPr>
          <w:rFonts w:ascii="Calibri" w:eastAsia="Calibri" w:hAnsi="Calibri" w:cs="Frutiger-Roman"/>
          <w:szCs w:val="22"/>
        </w:rPr>
        <w:t>not permitted</w:t>
      </w:r>
      <w:r w:rsidRPr="00A43CDC">
        <w:rPr>
          <w:rFonts w:ascii="Calibri" w:eastAsia="Calibri" w:hAnsi="Calibri" w:cs="Frutiger-Roman"/>
          <w:szCs w:val="22"/>
        </w:rPr>
        <w:t>, except where it has been explicitly</w:t>
      </w:r>
      <w:r w:rsidRPr="004F41B3">
        <w:rPr>
          <w:rFonts w:ascii="Calibri" w:eastAsia="Calibri" w:hAnsi="Calibri" w:cs="Frutiger-Roman"/>
          <w:szCs w:val="22"/>
        </w:rPr>
        <w:t xml:space="preserve"> agreed otherwise by the Head teacher.  Such authorised use is to be monitored and recorded.  All mobile phone use is to be open to scrutiny and the Head teacher is authorised to withdraw or restrict authorisation for use at any time if it is deemed necessary.  Where permission is given by the Head teacher, no images or videos are to be taken on mobile phones or </w:t>
      </w:r>
      <w:r w:rsidR="00056992" w:rsidRPr="004F41B3">
        <w:rPr>
          <w:rFonts w:ascii="Calibri" w:eastAsia="Calibri" w:hAnsi="Calibri" w:cs="Frutiger-Roman"/>
          <w:szCs w:val="22"/>
        </w:rPr>
        <w:t>personally owned</w:t>
      </w:r>
      <w:r w:rsidRPr="004F41B3">
        <w:rPr>
          <w:rFonts w:ascii="Calibri" w:eastAsia="Calibri" w:hAnsi="Calibri" w:cs="Frutiger-Roman"/>
          <w:szCs w:val="22"/>
        </w:rPr>
        <w:t xml:space="preserve"> mobile devices without the prior consent of the person or people in the image.</w:t>
      </w:r>
    </w:p>
    <w:p w14:paraId="410CBD8E" w14:textId="77777777" w:rsidR="00BE70DB" w:rsidRPr="004F41B3" w:rsidRDefault="00BE70DB" w:rsidP="00F3202B">
      <w:pPr>
        <w:pStyle w:val="ListParagraph"/>
        <w:numPr>
          <w:ilvl w:val="0"/>
          <w:numId w:val="21"/>
        </w:numPr>
        <w:tabs>
          <w:tab w:val="left" w:pos="993"/>
        </w:tabs>
        <w:autoSpaceDE w:val="0"/>
        <w:autoSpaceDN w:val="0"/>
        <w:adjustRightInd w:val="0"/>
        <w:ind w:left="924" w:hanging="357"/>
        <w:rPr>
          <w:rFonts w:ascii="Calibri" w:eastAsia="Calibri" w:hAnsi="Calibri" w:cs="Frutiger-Roman"/>
          <w:szCs w:val="22"/>
        </w:rPr>
      </w:pPr>
      <w:r w:rsidRPr="004F41B3">
        <w:rPr>
          <w:rFonts w:ascii="Calibri" w:eastAsia="Calibri" w:hAnsi="Calibri" w:cs="Frutiger-Roman"/>
          <w:szCs w:val="22"/>
        </w:rPr>
        <w:t xml:space="preserve">The Bluetooth function of a mobile phone </w:t>
      </w:r>
      <w:r w:rsidR="002F4D09" w:rsidRPr="004F41B3">
        <w:rPr>
          <w:rFonts w:ascii="Calibri" w:eastAsia="Calibri" w:hAnsi="Calibri" w:cs="Frutiger-Roman"/>
          <w:szCs w:val="22"/>
        </w:rPr>
        <w:t>should always be switched off</w:t>
      </w:r>
      <w:r w:rsidRPr="004F41B3">
        <w:rPr>
          <w:rFonts w:ascii="Calibri" w:eastAsia="Calibri" w:hAnsi="Calibri" w:cs="Frutiger-Roman"/>
          <w:szCs w:val="22"/>
        </w:rPr>
        <w:t xml:space="preserve"> and not be used to send images or files to other mobile phones.</w:t>
      </w:r>
    </w:p>
    <w:p w14:paraId="20D0C868" w14:textId="1DC79AD6" w:rsidR="00BE70DB" w:rsidRPr="004F41B3" w:rsidRDefault="00BE70DB" w:rsidP="00F3202B">
      <w:pPr>
        <w:pStyle w:val="ListParagraph"/>
        <w:numPr>
          <w:ilvl w:val="0"/>
          <w:numId w:val="21"/>
        </w:numPr>
        <w:tabs>
          <w:tab w:val="left" w:pos="993"/>
        </w:tabs>
        <w:autoSpaceDE w:val="0"/>
        <w:autoSpaceDN w:val="0"/>
        <w:adjustRightInd w:val="0"/>
        <w:ind w:left="924" w:hanging="357"/>
        <w:rPr>
          <w:rFonts w:ascii="Calibri" w:eastAsia="Calibri" w:hAnsi="Calibri" w:cs="Frutiger-Roman"/>
          <w:szCs w:val="22"/>
        </w:rPr>
      </w:pPr>
      <w:r w:rsidRPr="004F41B3">
        <w:rPr>
          <w:rFonts w:ascii="Calibri" w:eastAsia="Calibri" w:hAnsi="Calibri" w:cs="Frutiger-Roman"/>
          <w:szCs w:val="22"/>
        </w:rPr>
        <w:t xml:space="preserve">Electronic devices of all kinds that are brought </w:t>
      </w:r>
      <w:r w:rsidR="002F4D09" w:rsidRPr="004F41B3">
        <w:rPr>
          <w:rFonts w:ascii="Calibri" w:eastAsia="Calibri" w:hAnsi="Calibri" w:cs="Frutiger-Roman"/>
          <w:szCs w:val="22"/>
        </w:rPr>
        <w:t>into</w:t>
      </w:r>
      <w:r w:rsidRPr="004F41B3">
        <w:rPr>
          <w:rFonts w:ascii="Calibri" w:eastAsia="Calibri" w:hAnsi="Calibri" w:cs="Frutiger-Roman"/>
          <w:szCs w:val="22"/>
        </w:rPr>
        <w:t xml:space="preserve"> school are the responsibility of the user.  The school accepts no responsibility for the loss, </w:t>
      </w:r>
      <w:r w:rsidR="00056992" w:rsidRPr="004F41B3">
        <w:rPr>
          <w:rFonts w:ascii="Calibri" w:eastAsia="Calibri" w:hAnsi="Calibri" w:cs="Frutiger-Roman"/>
          <w:szCs w:val="22"/>
        </w:rPr>
        <w:t>theft,</w:t>
      </w:r>
      <w:r w:rsidRPr="004F41B3">
        <w:rPr>
          <w:rFonts w:ascii="Calibri" w:eastAsia="Calibri" w:hAnsi="Calibri" w:cs="Frutiger-Roman"/>
          <w:szCs w:val="22"/>
        </w:rPr>
        <w:t xml:space="preserve"> or damage of such items.  Nor will the school accept responsibility for any adverse health effects caused by any such devices either potential or actual.</w:t>
      </w:r>
    </w:p>
    <w:p w14:paraId="04A503C5" w14:textId="09758E2A" w:rsidR="00BE70DB" w:rsidRPr="004F41B3" w:rsidRDefault="00BE70DB" w:rsidP="00F3202B">
      <w:pPr>
        <w:pStyle w:val="ListParagraph"/>
        <w:numPr>
          <w:ilvl w:val="0"/>
          <w:numId w:val="21"/>
        </w:numPr>
        <w:tabs>
          <w:tab w:val="left" w:pos="993"/>
        </w:tabs>
        <w:autoSpaceDE w:val="0"/>
        <w:autoSpaceDN w:val="0"/>
        <w:adjustRightInd w:val="0"/>
        <w:ind w:left="924" w:hanging="357"/>
        <w:rPr>
          <w:rFonts w:ascii="Calibri" w:eastAsia="Calibri" w:hAnsi="Calibri" w:cs="Frutiger-Roman"/>
          <w:szCs w:val="22"/>
        </w:rPr>
      </w:pPr>
      <w:r w:rsidRPr="004F41B3">
        <w:rPr>
          <w:rFonts w:ascii="Calibri" w:eastAsia="Calibri" w:hAnsi="Calibri" w:cs="Frutiger-Roman"/>
          <w:szCs w:val="22"/>
        </w:rPr>
        <w:t xml:space="preserve">Where parents or pupils need to contact each other during the school day, they should do so only through the </w:t>
      </w:r>
      <w:r w:rsidR="00056992" w:rsidRPr="004F41B3">
        <w:rPr>
          <w:rFonts w:ascii="Calibri" w:eastAsia="Calibri" w:hAnsi="Calibri" w:cs="Frutiger-Roman"/>
          <w:szCs w:val="22"/>
        </w:rPr>
        <w:t>school’s</w:t>
      </w:r>
      <w:r w:rsidRPr="004F41B3">
        <w:rPr>
          <w:rFonts w:ascii="Calibri" w:eastAsia="Calibri" w:hAnsi="Calibri" w:cs="Frutiger-Roman"/>
          <w:szCs w:val="22"/>
        </w:rPr>
        <w:t xml:space="preserve"> telephone.  Staff may use their phones during break times.  If a staff member is expecting a personal </w:t>
      </w:r>
      <w:r w:rsidR="002F4D09" w:rsidRPr="004F41B3">
        <w:rPr>
          <w:rFonts w:ascii="Calibri" w:eastAsia="Calibri" w:hAnsi="Calibri" w:cs="Frutiger-Roman"/>
          <w:szCs w:val="22"/>
        </w:rPr>
        <w:t>call,</w:t>
      </w:r>
      <w:r w:rsidRPr="004F41B3">
        <w:rPr>
          <w:rFonts w:ascii="Calibri" w:eastAsia="Calibri" w:hAnsi="Calibri" w:cs="Frutiger-Roman"/>
          <w:szCs w:val="22"/>
        </w:rPr>
        <w:t xml:space="preserve"> they may leave their phone with the school office to answer on their </w:t>
      </w:r>
      <w:r w:rsidR="0054741F" w:rsidRPr="004F41B3">
        <w:rPr>
          <w:rFonts w:ascii="Calibri" w:eastAsia="Calibri" w:hAnsi="Calibri" w:cs="Frutiger-Roman"/>
          <w:szCs w:val="22"/>
        </w:rPr>
        <w:t>behalf or</w:t>
      </w:r>
      <w:r w:rsidRPr="004F41B3">
        <w:rPr>
          <w:rFonts w:ascii="Calibri" w:eastAsia="Calibri" w:hAnsi="Calibri" w:cs="Frutiger-Roman"/>
          <w:szCs w:val="22"/>
        </w:rPr>
        <w:t xml:space="preserve"> seek specific permissions to use their phone at other than their break time.</w:t>
      </w:r>
    </w:p>
    <w:p w14:paraId="498E42B4" w14:textId="3C5FE517" w:rsidR="00BE70DB" w:rsidRPr="004F41B3" w:rsidRDefault="00BE70DB" w:rsidP="00F3202B">
      <w:pPr>
        <w:pStyle w:val="ListParagraph"/>
        <w:numPr>
          <w:ilvl w:val="0"/>
          <w:numId w:val="21"/>
        </w:numPr>
        <w:tabs>
          <w:tab w:val="left" w:pos="993"/>
        </w:tabs>
        <w:autoSpaceDE w:val="0"/>
        <w:autoSpaceDN w:val="0"/>
        <w:adjustRightInd w:val="0"/>
        <w:spacing w:after="120"/>
        <w:ind w:left="924" w:hanging="357"/>
        <w:rPr>
          <w:rFonts w:ascii="Calibri" w:eastAsia="Calibri" w:hAnsi="Calibri" w:cs="Frutiger-Roman"/>
          <w:szCs w:val="22"/>
        </w:rPr>
      </w:pPr>
      <w:r w:rsidRPr="004F41B3">
        <w:rPr>
          <w:rFonts w:ascii="Calibri" w:eastAsia="Calibri" w:hAnsi="Calibri" w:cs="Frutiger-Roman"/>
          <w:szCs w:val="22"/>
        </w:rPr>
        <w:t xml:space="preserve">Mobile phones and personal devices are not permitted to be used in certain areas within the school site such as changing rooms, </w:t>
      </w:r>
      <w:r w:rsidR="00056992" w:rsidRPr="004F41B3">
        <w:rPr>
          <w:rFonts w:ascii="Calibri" w:eastAsia="Calibri" w:hAnsi="Calibri" w:cs="Frutiger-Roman"/>
          <w:szCs w:val="22"/>
        </w:rPr>
        <w:t>toilets,</w:t>
      </w:r>
      <w:r w:rsidRPr="004F41B3">
        <w:rPr>
          <w:rFonts w:ascii="Calibri" w:eastAsia="Calibri" w:hAnsi="Calibri" w:cs="Frutiger-Roman"/>
          <w:szCs w:val="22"/>
        </w:rPr>
        <w:t xml:space="preserve"> and swimming pools.</w:t>
      </w:r>
    </w:p>
    <w:p w14:paraId="71A1DEAF" w14:textId="6C303326" w:rsidR="00BE70DB" w:rsidRPr="004F41B3" w:rsidRDefault="00F63E99" w:rsidP="009532E1">
      <w:pPr>
        <w:tabs>
          <w:tab w:val="left" w:pos="993"/>
        </w:tabs>
        <w:autoSpaceDE w:val="0"/>
        <w:autoSpaceDN w:val="0"/>
        <w:adjustRightInd w:val="0"/>
        <w:spacing w:after="120"/>
        <w:ind w:left="567"/>
        <w:rPr>
          <w:rFonts w:ascii="Calibri" w:eastAsia="Calibri" w:hAnsi="Calibri" w:cs="Frutiger-Roman"/>
          <w:b/>
          <w:szCs w:val="22"/>
        </w:rPr>
      </w:pPr>
      <w:r w:rsidRPr="00AA3022">
        <w:rPr>
          <w:rFonts w:ascii="Calibri" w:eastAsia="Calibri" w:hAnsi="Calibri"/>
          <w:b/>
          <w:color w:val="7C2529"/>
        </w:rPr>
        <w:t>Pupil</w:t>
      </w:r>
      <w:r w:rsidR="00BE70DB" w:rsidRPr="00AA3022">
        <w:rPr>
          <w:rFonts w:ascii="Calibri" w:eastAsia="Calibri" w:hAnsi="Calibri"/>
          <w:b/>
          <w:color w:val="7C2529"/>
        </w:rPr>
        <w:t xml:space="preserve"> use of personal devices:</w:t>
      </w:r>
    </w:p>
    <w:p w14:paraId="69E8E3F8" w14:textId="55F6BBDB" w:rsidR="00BE70DB" w:rsidRPr="004F41B3" w:rsidRDefault="00BE70DB" w:rsidP="00F3202B">
      <w:pPr>
        <w:pStyle w:val="ListParagraph"/>
        <w:numPr>
          <w:ilvl w:val="0"/>
          <w:numId w:val="22"/>
        </w:numPr>
        <w:tabs>
          <w:tab w:val="left" w:pos="993"/>
        </w:tabs>
        <w:autoSpaceDE w:val="0"/>
        <w:autoSpaceDN w:val="0"/>
        <w:adjustRightInd w:val="0"/>
        <w:ind w:left="924" w:hanging="357"/>
        <w:rPr>
          <w:rFonts w:ascii="Calibri" w:eastAsia="Calibri" w:hAnsi="Calibri" w:cs="Frutiger-Roman"/>
          <w:szCs w:val="22"/>
        </w:rPr>
      </w:pPr>
      <w:r w:rsidRPr="004F41B3">
        <w:rPr>
          <w:rFonts w:ascii="Calibri" w:eastAsia="Calibri" w:hAnsi="Calibri" w:cs="Frutiger-Roman"/>
          <w:szCs w:val="22"/>
        </w:rPr>
        <w:lastRenderedPageBreak/>
        <w:t xml:space="preserve">The school </w:t>
      </w:r>
      <w:r w:rsidR="009532E1">
        <w:rPr>
          <w:rFonts w:ascii="Calibri" w:eastAsia="Calibri" w:hAnsi="Calibri" w:cs="Frutiger-Roman"/>
          <w:szCs w:val="22"/>
        </w:rPr>
        <w:t xml:space="preserve">procedure for the use of mobile phones states </w:t>
      </w:r>
      <w:r w:rsidRPr="004F41B3">
        <w:rPr>
          <w:rFonts w:ascii="Calibri" w:eastAsia="Calibri" w:hAnsi="Calibri" w:cs="Frutiger-Roman"/>
          <w:szCs w:val="22"/>
        </w:rPr>
        <w:t>that pupil mobile phones should not be brought into school. However, the school accepts that there may be circumstances in which a parent wishes their child to have a mobile phone for their own safety.  If this is the case, the circumstances should be discussed with the class teacher and the normal rules regarding use during the school day will apply.</w:t>
      </w:r>
    </w:p>
    <w:p w14:paraId="267E9FCD" w14:textId="53676CF2" w:rsidR="00BE70DB" w:rsidRPr="004F41B3" w:rsidRDefault="00BE70DB" w:rsidP="00F3202B">
      <w:pPr>
        <w:pStyle w:val="ListParagraph"/>
        <w:numPr>
          <w:ilvl w:val="0"/>
          <w:numId w:val="22"/>
        </w:numPr>
        <w:tabs>
          <w:tab w:val="left" w:pos="993"/>
        </w:tabs>
        <w:autoSpaceDE w:val="0"/>
        <w:autoSpaceDN w:val="0"/>
        <w:adjustRightInd w:val="0"/>
        <w:ind w:left="924" w:hanging="357"/>
        <w:rPr>
          <w:rFonts w:ascii="Calibri" w:eastAsia="Calibri" w:hAnsi="Calibri" w:cs="Frutiger-Roman"/>
          <w:szCs w:val="22"/>
        </w:rPr>
      </w:pPr>
      <w:r w:rsidRPr="004F41B3">
        <w:rPr>
          <w:rFonts w:ascii="Calibri" w:eastAsia="Calibri" w:hAnsi="Calibri" w:cs="Frutiger-Roman"/>
          <w:szCs w:val="22"/>
        </w:rPr>
        <w:t>If a pupil breaches the school procedures</w:t>
      </w:r>
      <w:r w:rsidR="00204149" w:rsidRPr="004F41B3">
        <w:rPr>
          <w:rFonts w:ascii="Calibri" w:eastAsia="Calibri" w:hAnsi="Calibri" w:cs="Frutiger-Roman"/>
          <w:szCs w:val="22"/>
        </w:rPr>
        <w:t>,</w:t>
      </w:r>
      <w:r w:rsidRPr="004F41B3">
        <w:rPr>
          <w:rFonts w:ascii="Calibri" w:eastAsia="Calibri" w:hAnsi="Calibri" w:cs="Frutiger-Roman"/>
          <w:szCs w:val="22"/>
        </w:rPr>
        <w:t xml:space="preserve"> then the phone or device will be confiscated and will be held in a secure place in the school office</w:t>
      </w:r>
      <w:r w:rsidR="006F6480" w:rsidRPr="00DC4CFF">
        <w:rPr>
          <w:rFonts w:ascii="Calibri" w:eastAsia="Calibri" w:hAnsi="Calibri" w:cs="Frutiger-Roman"/>
          <w:szCs w:val="22"/>
        </w:rPr>
        <w:t>.</w:t>
      </w:r>
      <w:r w:rsidRPr="004F41B3">
        <w:rPr>
          <w:rFonts w:ascii="Calibri" w:eastAsia="Calibri" w:hAnsi="Calibri" w:cs="Frutiger-Roman"/>
          <w:color w:val="000000" w:themeColor="text1"/>
          <w:szCs w:val="22"/>
        </w:rPr>
        <w:t xml:space="preserve">  </w:t>
      </w:r>
      <w:r w:rsidRPr="004F41B3">
        <w:rPr>
          <w:rFonts w:ascii="Calibri" w:eastAsia="Calibri" w:hAnsi="Calibri" w:cs="Frutiger-Roman"/>
          <w:szCs w:val="22"/>
        </w:rPr>
        <w:t xml:space="preserve">Mobile phones and devices will be released to parents in accordance with the school </w:t>
      </w:r>
      <w:r w:rsidR="00426264" w:rsidRPr="004F41B3">
        <w:rPr>
          <w:rFonts w:ascii="Calibri" w:eastAsia="Calibri" w:hAnsi="Calibri" w:cs="Frutiger-Roman"/>
          <w:szCs w:val="22"/>
        </w:rPr>
        <w:t xml:space="preserve">Behaviour Policy and </w:t>
      </w:r>
      <w:r w:rsidRPr="004F41B3">
        <w:rPr>
          <w:rFonts w:ascii="Calibri" w:eastAsia="Calibri" w:hAnsi="Calibri" w:cs="Frutiger-Roman"/>
          <w:szCs w:val="22"/>
        </w:rPr>
        <w:t>procedures.</w:t>
      </w:r>
    </w:p>
    <w:p w14:paraId="62C534DE" w14:textId="77777777" w:rsidR="00BE70DB" w:rsidRPr="004F41B3" w:rsidRDefault="00BE70DB" w:rsidP="00F3202B">
      <w:pPr>
        <w:pStyle w:val="ListParagraph"/>
        <w:numPr>
          <w:ilvl w:val="0"/>
          <w:numId w:val="22"/>
        </w:numPr>
        <w:tabs>
          <w:tab w:val="left" w:pos="993"/>
        </w:tabs>
        <w:autoSpaceDE w:val="0"/>
        <w:autoSpaceDN w:val="0"/>
        <w:adjustRightInd w:val="0"/>
        <w:ind w:left="924" w:hanging="357"/>
        <w:rPr>
          <w:rFonts w:ascii="Calibri" w:eastAsia="Calibri" w:hAnsi="Calibri" w:cs="Frutiger-Roman"/>
          <w:szCs w:val="22"/>
        </w:rPr>
      </w:pPr>
      <w:r w:rsidRPr="004F41B3">
        <w:rPr>
          <w:rFonts w:ascii="Calibri" w:eastAsia="Calibri" w:hAnsi="Calibri" w:cs="Frutiger-Roman"/>
          <w:szCs w:val="22"/>
        </w:rPr>
        <w:t>Phones and devices must not be taken into examinations. Pupils found in possession of a mobile phone during an exam will be reported to the appropriate examining body.  This may result in the pupil’s withdrawal from either that examination or all examinations.</w:t>
      </w:r>
    </w:p>
    <w:p w14:paraId="428A07BC" w14:textId="77777777" w:rsidR="00BE70DB" w:rsidRPr="004F41B3" w:rsidRDefault="00BE70DB" w:rsidP="00F3202B">
      <w:pPr>
        <w:pStyle w:val="ListParagraph"/>
        <w:numPr>
          <w:ilvl w:val="0"/>
          <w:numId w:val="22"/>
        </w:numPr>
        <w:tabs>
          <w:tab w:val="left" w:pos="993"/>
        </w:tabs>
        <w:autoSpaceDE w:val="0"/>
        <w:autoSpaceDN w:val="0"/>
        <w:adjustRightInd w:val="0"/>
        <w:ind w:left="924" w:hanging="357"/>
        <w:rPr>
          <w:rFonts w:ascii="Calibri" w:eastAsia="Calibri" w:hAnsi="Calibri" w:cs="Frutiger-Roman"/>
          <w:szCs w:val="22"/>
        </w:rPr>
      </w:pPr>
      <w:r w:rsidRPr="004F41B3">
        <w:rPr>
          <w:rFonts w:ascii="Calibri" w:eastAsia="Calibri" w:hAnsi="Calibri" w:cs="Frutiger-Roman"/>
          <w:szCs w:val="22"/>
        </w:rPr>
        <w:t>If a pupil needs to contact his/her parent</w:t>
      </w:r>
      <w:r w:rsidR="002F4D09" w:rsidRPr="004F41B3">
        <w:rPr>
          <w:rFonts w:ascii="Calibri" w:eastAsia="Calibri" w:hAnsi="Calibri" w:cs="Frutiger-Roman"/>
          <w:szCs w:val="22"/>
        </w:rPr>
        <w:t>,</w:t>
      </w:r>
      <w:r w:rsidRPr="004F41B3">
        <w:rPr>
          <w:rFonts w:ascii="Calibri" w:eastAsia="Calibri" w:hAnsi="Calibri" w:cs="Frutiger-Roman"/>
          <w:szCs w:val="22"/>
        </w:rPr>
        <w:t xml:space="preserve"> they will be allowed to use a school phone.  Parents are advised not to contact their child via their mobile phone during the school day, but to contact the school office.</w:t>
      </w:r>
    </w:p>
    <w:p w14:paraId="44577E07" w14:textId="77777777" w:rsidR="00204149" w:rsidRPr="004F41B3" w:rsidRDefault="00BE70DB" w:rsidP="00F3202B">
      <w:pPr>
        <w:pStyle w:val="ListParagraph"/>
        <w:numPr>
          <w:ilvl w:val="0"/>
          <w:numId w:val="22"/>
        </w:numPr>
        <w:tabs>
          <w:tab w:val="left" w:pos="993"/>
        </w:tabs>
        <w:autoSpaceDE w:val="0"/>
        <w:autoSpaceDN w:val="0"/>
        <w:adjustRightInd w:val="0"/>
        <w:ind w:left="924" w:hanging="357"/>
        <w:rPr>
          <w:rFonts w:ascii="Calibri" w:eastAsia="Calibri" w:hAnsi="Calibri" w:cs="Frutiger-Roman"/>
          <w:szCs w:val="22"/>
        </w:rPr>
      </w:pPr>
      <w:r w:rsidRPr="004F41B3">
        <w:rPr>
          <w:rFonts w:ascii="Calibri" w:eastAsia="Calibri" w:hAnsi="Calibri" w:cs="Frutiger-Roman"/>
          <w:szCs w:val="22"/>
        </w:rPr>
        <w:t xml:space="preserve">Pupils should protect their phone numbers by only giving them to trusted friends and family members. </w:t>
      </w:r>
    </w:p>
    <w:p w14:paraId="6B8ABE5D" w14:textId="77777777" w:rsidR="00BE70DB" w:rsidRPr="004F41B3" w:rsidRDefault="00BE70DB" w:rsidP="00F3202B">
      <w:pPr>
        <w:pStyle w:val="ListParagraph"/>
        <w:numPr>
          <w:ilvl w:val="0"/>
          <w:numId w:val="22"/>
        </w:numPr>
        <w:tabs>
          <w:tab w:val="left" w:pos="993"/>
        </w:tabs>
        <w:autoSpaceDE w:val="0"/>
        <w:autoSpaceDN w:val="0"/>
        <w:adjustRightInd w:val="0"/>
        <w:ind w:left="924" w:hanging="357"/>
        <w:rPr>
          <w:rFonts w:ascii="Calibri" w:eastAsia="Calibri" w:hAnsi="Calibri" w:cs="Frutiger-Roman"/>
          <w:szCs w:val="22"/>
        </w:rPr>
      </w:pPr>
      <w:r w:rsidRPr="004F41B3">
        <w:rPr>
          <w:rFonts w:ascii="Calibri" w:eastAsia="Calibri" w:hAnsi="Calibri" w:cs="Frutiger-Roman"/>
          <w:szCs w:val="22"/>
        </w:rPr>
        <w:t>Pupils will be instructed in safe and appropriate use of mobile phones and personal devices and will be made aware of boundaries and consequences.</w:t>
      </w:r>
    </w:p>
    <w:p w14:paraId="44B5DE3C" w14:textId="77777777" w:rsidR="00BE70DB" w:rsidRPr="004F41B3" w:rsidRDefault="00BE70DB" w:rsidP="00F3202B">
      <w:pPr>
        <w:pStyle w:val="ListParagraph"/>
        <w:numPr>
          <w:ilvl w:val="0"/>
          <w:numId w:val="22"/>
        </w:numPr>
        <w:tabs>
          <w:tab w:val="left" w:pos="993"/>
        </w:tabs>
        <w:autoSpaceDE w:val="0"/>
        <w:autoSpaceDN w:val="0"/>
        <w:adjustRightInd w:val="0"/>
        <w:ind w:left="924" w:hanging="357"/>
        <w:rPr>
          <w:rFonts w:ascii="Calibri" w:eastAsia="Calibri" w:hAnsi="Calibri" w:cs="Frutiger-Roman"/>
          <w:szCs w:val="22"/>
        </w:rPr>
      </w:pPr>
      <w:r w:rsidRPr="004F41B3">
        <w:rPr>
          <w:rFonts w:ascii="Calibri" w:eastAsia="Calibri" w:hAnsi="Calibri" w:cs="Frutiger-Roman"/>
          <w:szCs w:val="22"/>
        </w:rPr>
        <w:t>Pupils will be provided with school mobile phones or other hand-held personal devices to use in specific learning activities under the supervision of a member of staff.  Such mobile phones will be set up so that only those features required for the activity will be enabled.</w:t>
      </w:r>
    </w:p>
    <w:p w14:paraId="101B85BB" w14:textId="77777777" w:rsidR="00BE70DB" w:rsidRPr="004F41B3" w:rsidRDefault="00BE70DB" w:rsidP="00BE70DB">
      <w:pPr>
        <w:tabs>
          <w:tab w:val="left" w:pos="993"/>
        </w:tabs>
        <w:autoSpaceDE w:val="0"/>
        <w:autoSpaceDN w:val="0"/>
        <w:adjustRightInd w:val="0"/>
        <w:spacing w:before="120" w:after="120"/>
        <w:ind w:left="567"/>
        <w:rPr>
          <w:rFonts w:ascii="Calibri" w:eastAsia="Calibri" w:hAnsi="Calibri" w:cs="Frutiger-Roman"/>
          <w:b/>
          <w:szCs w:val="22"/>
        </w:rPr>
      </w:pPr>
      <w:r w:rsidRPr="00AA3022">
        <w:rPr>
          <w:rFonts w:ascii="Calibri" w:eastAsia="Calibri" w:hAnsi="Calibri"/>
          <w:b/>
          <w:color w:val="7C2529"/>
        </w:rPr>
        <w:t>Staff use of personal devices:</w:t>
      </w:r>
    </w:p>
    <w:p w14:paraId="0AE619EC" w14:textId="2F252857" w:rsidR="00BE70DB" w:rsidRPr="004F41B3" w:rsidRDefault="00BE70DB" w:rsidP="00F3202B">
      <w:pPr>
        <w:pStyle w:val="ListParagraph"/>
        <w:numPr>
          <w:ilvl w:val="0"/>
          <w:numId w:val="23"/>
        </w:numPr>
        <w:tabs>
          <w:tab w:val="left" w:pos="993"/>
        </w:tabs>
        <w:autoSpaceDE w:val="0"/>
        <w:autoSpaceDN w:val="0"/>
        <w:adjustRightInd w:val="0"/>
        <w:ind w:left="924" w:hanging="357"/>
        <w:rPr>
          <w:rFonts w:ascii="Calibri" w:eastAsia="Calibri" w:hAnsi="Calibri" w:cs="Frutiger-Roman"/>
          <w:szCs w:val="22"/>
        </w:rPr>
      </w:pPr>
      <w:r w:rsidRPr="004F41B3">
        <w:rPr>
          <w:rFonts w:ascii="Calibri" w:eastAsia="Calibri" w:hAnsi="Calibri" w:cs="Frutiger-Roman"/>
          <w:szCs w:val="22"/>
        </w:rPr>
        <w:t xml:space="preserve">Staff are not permitted to use their own personal phones or devices for contacting children, young </w:t>
      </w:r>
      <w:r w:rsidR="00056992" w:rsidRPr="004F41B3">
        <w:rPr>
          <w:rFonts w:ascii="Calibri" w:eastAsia="Calibri" w:hAnsi="Calibri" w:cs="Frutiger-Roman"/>
          <w:szCs w:val="22"/>
        </w:rPr>
        <w:t>people,</w:t>
      </w:r>
      <w:r w:rsidRPr="004F41B3">
        <w:rPr>
          <w:rFonts w:ascii="Calibri" w:eastAsia="Calibri" w:hAnsi="Calibri" w:cs="Frutiger-Roman"/>
          <w:szCs w:val="22"/>
        </w:rPr>
        <w:t xml:space="preserve"> and their families within or outside of the setting in a professional capacity.</w:t>
      </w:r>
    </w:p>
    <w:p w14:paraId="387D350C" w14:textId="77777777" w:rsidR="00BE70DB" w:rsidRPr="004F41B3" w:rsidRDefault="00BE70DB" w:rsidP="00F3202B">
      <w:pPr>
        <w:pStyle w:val="ListParagraph"/>
        <w:numPr>
          <w:ilvl w:val="0"/>
          <w:numId w:val="23"/>
        </w:numPr>
        <w:tabs>
          <w:tab w:val="left" w:pos="993"/>
        </w:tabs>
        <w:autoSpaceDE w:val="0"/>
        <w:autoSpaceDN w:val="0"/>
        <w:adjustRightInd w:val="0"/>
        <w:ind w:left="924" w:hanging="357"/>
        <w:rPr>
          <w:rFonts w:ascii="Calibri" w:eastAsia="Calibri" w:hAnsi="Calibri" w:cs="Frutiger-Roman"/>
          <w:szCs w:val="22"/>
        </w:rPr>
      </w:pPr>
      <w:r w:rsidRPr="004F41B3">
        <w:rPr>
          <w:rFonts w:ascii="Calibri" w:eastAsia="Calibri" w:hAnsi="Calibri" w:cs="Frutiger-Roman"/>
          <w:szCs w:val="22"/>
        </w:rPr>
        <w:t>Staff will be issued with a school phone where contact with pupils or parents is required.</w:t>
      </w:r>
    </w:p>
    <w:p w14:paraId="3668DDAF" w14:textId="20FBA51C" w:rsidR="00BE70DB" w:rsidRDefault="00BE70DB" w:rsidP="00F3202B">
      <w:pPr>
        <w:pStyle w:val="ListParagraph"/>
        <w:numPr>
          <w:ilvl w:val="0"/>
          <w:numId w:val="23"/>
        </w:numPr>
        <w:tabs>
          <w:tab w:val="left" w:pos="993"/>
        </w:tabs>
        <w:autoSpaceDE w:val="0"/>
        <w:autoSpaceDN w:val="0"/>
        <w:adjustRightInd w:val="0"/>
        <w:ind w:left="924" w:hanging="357"/>
        <w:rPr>
          <w:rFonts w:ascii="Calibri" w:eastAsia="Calibri" w:hAnsi="Calibri" w:cs="Frutiger-Roman"/>
          <w:szCs w:val="22"/>
        </w:rPr>
      </w:pPr>
      <w:bookmarkStart w:id="408" w:name="_Hlk51852635"/>
      <w:r w:rsidRPr="004F41B3">
        <w:rPr>
          <w:rFonts w:ascii="Calibri" w:eastAsia="Calibri" w:hAnsi="Calibri" w:cs="Frutiger-Roman"/>
          <w:szCs w:val="22"/>
        </w:rPr>
        <w:t>Mobile phones and personally owned devices will be switched off or switched to ‘silent’ mode; Bluetooth communication should be “hidden” or switched off</w:t>
      </w:r>
      <w:r w:rsidR="00867CDC" w:rsidRPr="004F41B3">
        <w:rPr>
          <w:rFonts w:ascii="Calibri" w:eastAsia="Calibri" w:hAnsi="Calibri" w:cs="Frutiger-Roman"/>
          <w:szCs w:val="22"/>
        </w:rPr>
        <w:t xml:space="preserve">, </w:t>
      </w:r>
      <w:bookmarkStart w:id="409" w:name="_Hlk51852583"/>
      <w:r w:rsidR="00867CDC" w:rsidRPr="004F41B3">
        <w:rPr>
          <w:rFonts w:ascii="Calibri" w:eastAsia="Calibri" w:hAnsi="Calibri" w:cs="Frutiger-Roman"/>
          <w:szCs w:val="22"/>
        </w:rPr>
        <w:t xml:space="preserve">location data </w:t>
      </w:r>
      <w:r w:rsidR="005B03E5" w:rsidRPr="004F41B3">
        <w:rPr>
          <w:rFonts w:ascii="Calibri" w:eastAsia="Calibri" w:hAnsi="Calibri" w:cs="Frutiger-Roman"/>
          <w:szCs w:val="22"/>
        </w:rPr>
        <w:t>switched off unless being used</w:t>
      </w:r>
      <w:r w:rsidR="00AA05B3" w:rsidRPr="004F41B3">
        <w:rPr>
          <w:rFonts w:ascii="Calibri" w:eastAsia="Calibri" w:hAnsi="Calibri" w:cs="Frutiger-Roman"/>
          <w:szCs w:val="22"/>
        </w:rPr>
        <w:t xml:space="preserve"> only</w:t>
      </w:r>
      <w:r w:rsidR="005B03E5" w:rsidRPr="004F41B3">
        <w:rPr>
          <w:rFonts w:ascii="Calibri" w:eastAsia="Calibri" w:hAnsi="Calibri" w:cs="Frutiger-Roman"/>
          <w:szCs w:val="22"/>
        </w:rPr>
        <w:t xml:space="preserve"> for </w:t>
      </w:r>
      <w:r w:rsidR="00AA05B3" w:rsidRPr="004F41B3">
        <w:rPr>
          <w:rFonts w:ascii="Calibri" w:eastAsia="Calibri" w:hAnsi="Calibri" w:cs="Frutiger-Roman"/>
          <w:szCs w:val="22"/>
        </w:rPr>
        <w:t xml:space="preserve">the duration of </w:t>
      </w:r>
      <w:r w:rsidR="005B03E5" w:rsidRPr="004F41B3">
        <w:rPr>
          <w:rFonts w:ascii="Calibri" w:eastAsia="Calibri" w:hAnsi="Calibri" w:cs="Frutiger-Roman"/>
          <w:szCs w:val="22"/>
        </w:rPr>
        <w:t xml:space="preserve">a specific task like </w:t>
      </w:r>
      <w:r w:rsidR="00B30172" w:rsidRPr="004F41B3">
        <w:rPr>
          <w:rFonts w:ascii="Calibri" w:eastAsia="Calibri" w:hAnsi="Calibri" w:cs="Frutiger-Roman"/>
          <w:szCs w:val="22"/>
        </w:rPr>
        <w:t>route</w:t>
      </w:r>
      <w:r w:rsidR="00171E60" w:rsidRPr="004F41B3">
        <w:rPr>
          <w:rFonts w:ascii="Calibri" w:eastAsia="Calibri" w:hAnsi="Calibri" w:cs="Frutiger-Roman"/>
          <w:szCs w:val="22"/>
        </w:rPr>
        <w:t xml:space="preserve"> directions on a school trip</w:t>
      </w:r>
      <w:r w:rsidR="00867CDC" w:rsidRPr="004F41B3">
        <w:rPr>
          <w:rFonts w:ascii="Calibri" w:eastAsia="Calibri" w:hAnsi="Calibri" w:cs="Frutiger-Roman"/>
          <w:szCs w:val="22"/>
        </w:rPr>
        <w:t>,</w:t>
      </w:r>
      <w:bookmarkEnd w:id="409"/>
      <w:r w:rsidRPr="004F41B3">
        <w:rPr>
          <w:rFonts w:ascii="Calibri" w:eastAsia="Calibri" w:hAnsi="Calibri" w:cs="Frutiger-Roman"/>
          <w:szCs w:val="22"/>
        </w:rPr>
        <w:t xml:space="preserve"> and mobile phones or personally owned devices will not be used during teaching periods unless permission has been given by a member of S</w:t>
      </w:r>
      <w:r w:rsidR="007457C4" w:rsidRPr="004F41B3">
        <w:rPr>
          <w:rFonts w:ascii="Calibri" w:eastAsia="Calibri" w:hAnsi="Calibri" w:cs="Frutiger-Roman"/>
          <w:szCs w:val="22"/>
        </w:rPr>
        <w:t>LT</w:t>
      </w:r>
      <w:r w:rsidR="00E6316D" w:rsidRPr="004F41B3">
        <w:rPr>
          <w:rFonts w:ascii="Calibri" w:eastAsia="Calibri" w:hAnsi="Calibri" w:cs="Frutiger-Roman"/>
          <w:szCs w:val="22"/>
        </w:rPr>
        <w:t xml:space="preserve"> for</w:t>
      </w:r>
      <w:r w:rsidRPr="004F41B3">
        <w:rPr>
          <w:rFonts w:ascii="Calibri" w:eastAsia="Calibri" w:hAnsi="Calibri" w:cs="Frutiger-Roman"/>
          <w:szCs w:val="22"/>
        </w:rPr>
        <w:t xml:space="preserve"> emergency circumstances.</w:t>
      </w:r>
      <w:bookmarkEnd w:id="408"/>
    </w:p>
    <w:p w14:paraId="700D519F" w14:textId="59BC1FE1" w:rsidR="00BE70DB" w:rsidRPr="004F41B3" w:rsidRDefault="00BE70DB" w:rsidP="00F3202B">
      <w:pPr>
        <w:pStyle w:val="ListParagraph"/>
        <w:numPr>
          <w:ilvl w:val="0"/>
          <w:numId w:val="23"/>
        </w:numPr>
        <w:tabs>
          <w:tab w:val="left" w:pos="993"/>
        </w:tabs>
        <w:autoSpaceDE w:val="0"/>
        <w:autoSpaceDN w:val="0"/>
        <w:adjustRightInd w:val="0"/>
        <w:ind w:left="924" w:hanging="357"/>
        <w:rPr>
          <w:rFonts w:ascii="Calibri" w:eastAsia="Calibri" w:hAnsi="Calibri" w:cs="Frutiger-Roman"/>
          <w:szCs w:val="22"/>
        </w:rPr>
      </w:pPr>
      <w:r w:rsidRPr="00785527">
        <w:rPr>
          <w:rFonts w:ascii="Calibri" w:eastAsia="Calibri" w:hAnsi="Calibri" w:cs="Frutiger-Roman"/>
          <w:szCs w:val="22"/>
        </w:rPr>
        <w:t>If members of staff have an educational reason to allow children to use mobile phones</w:t>
      </w:r>
      <w:r w:rsidRPr="004F41B3">
        <w:rPr>
          <w:rFonts w:ascii="Calibri" w:eastAsia="Calibri" w:hAnsi="Calibri" w:cs="Frutiger-Roman"/>
          <w:szCs w:val="22"/>
        </w:rPr>
        <w:t xml:space="preserve"> or personal devices as part of an educational activity, then it will only take place when approved by the S</w:t>
      </w:r>
      <w:r w:rsidR="007457C4" w:rsidRPr="004F41B3">
        <w:rPr>
          <w:rFonts w:ascii="Calibri" w:eastAsia="Calibri" w:hAnsi="Calibri" w:cs="Frutiger-Roman"/>
          <w:szCs w:val="22"/>
        </w:rPr>
        <w:t>LT</w:t>
      </w:r>
      <w:r w:rsidRPr="004F41B3">
        <w:rPr>
          <w:rFonts w:ascii="Calibri" w:eastAsia="Calibri" w:hAnsi="Calibri" w:cs="Frutiger-Roman"/>
          <w:szCs w:val="22"/>
        </w:rPr>
        <w:t>.</w:t>
      </w:r>
    </w:p>
    <w:p w14:paraId="4A0132CD" w14:textId="77777777" w:rsidR="00BE70DB" w:rsidRPr="004F41B3" w:rsidRDefault="00BE70DB" w:rsidP="00F3202B">
      <w:pPr>
        <w:pStyle w:val="ListParagraph"/>
        <w:numPr>
          <w:ilvl w:val="0"/>
          <w:numId w:val="23"/>
        </w:numPr>
        <w:tabs>
          <w:tab w:val="left" w:pos="993"/>
        </w:tabs>
        <w:autoSpaceDE w:val="0"/>
        <w:autoSpaceDN w:val="0"/>
        <w:adjustRightInd w:val="0"/>
        <w:ind w:left="924" w:hanging="357"/>
        <w:rPr>
          <w:rFonts w:ascii="Calibri" w:eastAsia="Calibri" w:hAnsi="Calibri" w:cs="Frutiger-Roman"/>
          <w:szCs w:val="22"/>
        </w:rPr>
      </w:pPr>
      <w:r w:rsidRPr="004F41B3">
        <w:rPr>
          <w:rFonts w:ascii="Calibri" w:eastAsia="Calibri" w:hAnsi="Calibri" w:cs="Frutiger-Roman"/>
          <w:szCs w:val="22"/>
        </w:rPr>
        <w:t>Staff should not use personal devices such as mobile phones or cameras to take photos or videos of pupils and will only use work-provided equipment for this purpose.</w:t>
      </w:r>
    </w:p>
    <w:p w14:paraId="2B06CDFF" w14:textId="77777777" w:rsidR="00BE70DB" w:rsidRPr="004F41B3" w:rsidRDefault="00BE70DB" w:rsidP="00F3202B">
      <w:pPr>
        <w:pStyle w:val="ListParagraph"/>
        <w:numPr>
          <w:ilvl w:val="0"/>
          <w:numId w:val="23"/>
        </w:numPr>
        <w:tabs>
          <w:tab w:val="left" w:pos="993"/>
        </w:tabs>
        <w:autoSpaceDE w:val="0"/>
        <w:autoSpaceDN w:val="0"/>
        <w:adjustRightInd w:val="0"/>
        <w:ind w:left="924" w:hanging="357"/>
        <w:rPr>
          <w:rFonts w:ascii="Calibri" w:eastAsia="Calibri" w:hAnsi="Calibri" w:cs="Frutiger-Roman"/>
          <w:szCs w:val="22"/>
        </w:rPr>
      </w:pPr>
      <w:r w:rsidRPr="004F41B3">
        <w:rPr>
          <w:rFonts w:ascii="Calibri" w:eastAsia="Calibri" w:hAnsi="Calibri" w:cs="Frutiger-Roman"/>
          <w:szCs w:val="22"/>
        </w:rPr>
        <w:t>Where members of staff are required to use a mobile phone for school duties, for instance in case of emergency during off-site activities, or for contacting pupils or parents, then a school mobile phone will be provided and used.  In an emergency where a staff member does not have access to a school-owned device, they should use their own device and hide their own mobile number for confidentiality purposes.</w:t>
      </w:r>
    </w:p>
    <w:p w14:paraId="3F197C37" w14:textId="77777777" w:rsidR="00BE70DB" w:rsidRPr="004F41B3" w:rsidRDefault="00BE70DB" w:rsidP="00F3202B">
      <w:pPr>
        <w:pStyle w:val="ListParagraph"/>
        <w:numPr>
          <w:ilvl w:val="0"/>
          <w:numId w:val="23"/>
        </w:numPr>
        <w:tabs>
          <w:tab w:val="left" w:pos="993"/>
        </w:tabs>
        <w:spacing w:after="120"/>
        <w:ind w:left="924" w:hanging="357"/>
        <w:rPr>
          <w:rFonts w:ascii="Calibri" w:eastAsia="Calibri" w:hAnsi="Calibri" w:cs="Frutiger-Roman"/>
          <w:szCs w:val="22"/>
        </w:rPr>
      </w:pPr>
      <w:r w:rsidRPr="004F41B3">
        <w:rPr>
          <w:rFonts w:ascii="Calibri" w:eastAsia="Calibri" w:hAnsi="Calibri" w:cs="Frutiger-Roman"/>
          <w:szCs w:val="22"/>
        </w:rPr>
        <w:t>If a member of staff breaches the school Policy and procedures, then disciplinary action may be taken.</w:t>
      </w:r>
    </w:p>
    <w:p w14:paraId="4FBF15E2" w14:textId="03098DF3" w:rsidR="00933C19" w:rsidRPr="004F41B3" w:rsidRDefault="00933C19" w:rsidP="0006771B">
      <w:pPr>
        <w:spacing w:after="120"/>
        <w:ind w:left="567"/>
      </w:pPr>
      <w:r w:rsidRPr="004F41B3">
        <w:t xml:space="preserve">Parents are asked to keep phones out of sight whilst on the school premises.  They must ask permission before taking any photos </w:t>
      </w:r>
      <w:r w:rsidR="00890E79" w:rsidRPr="004F41B3">
        <w:t>e.g.</w:t>
      </w:r>
      <w:r w:rsidRPr="004F41B3">
        <w:t xml:space="preserve"> of displays in corridors or classrooms and avoid capturing other children.  Parents are asked not to call pupils on their mobile phones during the school day; urgent messages can be passed via the school office.</w:t>
      </w:r>
    </w:p>
    <w:p w14:paraId="70B75903" w14:textId="77777777" w:rsidR="00933C19" w:rsidRPr="004F41B3" w:rsidRDefault="00933C19" w:rsidP="0006771B">
      <w:pPr>
        <w:pStyle w:val="Heading4"/>
        <w:spacing w:before="0"/>
      </w:pPr>
      <w:r w:rsidRPr="00AA3022">
        <w:rPr>
          <w:color w:val="7C2529"/>
        </w:rPr>
        <w:t>Network/internet access on school devices</w:t>
      </w:r>
    </w:p>
    <w:p w14:paraId="44DEC718" w14:textId="302DFF13" w:rsidR="00933C19" w:rsidRPr="00480B65" w:rsidRDefault="00933C19" w:rsidP="0006771B">
      <w:pPr>
        <w:spacing w:after="120"/>
        <w:ind w:left="567"/>
      </w:pPr>
      <w:r w:rsidRPr="004F41B3">
        <w:t xml:space="preserve">Pupils are not allowed networked file access via personal devices.  However, they are permitted to access the school wireless </w:t>
      </w:r>
      <w:r w:rsidRPr="00480B65">
        <w:t>internet network for school-related internet use within the framework of the Acceptable Use Agreement.  All such use is monitored.</w:t>
      </w:r>
    </w:p>
    <w:p w14:paraId="3188B910" w14:textId="77777777" w:rsidR="004D2F44" w:rsidRPr="00480B65" w:rsidRDefault="004D2F44" w:rsidP="0006771B">
      <w:pPr>
        <w:pStyle w:val="Heading4"/>
        <w:spacing w:before="0"/>
      </w:pPr>
      <w:r w:rsidRPr="00480B65">
        <w:rPr>
          <w:color w:val="7C2529"/>
        </w:rPr>
        <w:t>Searching, Screening and Confiscation</w:t>
      </w:r>
    </w:p>
    <w:p w14:paraId="09B145F1" w14:textId="3295B0C8" w:rsidR="00465813" w:rsidRPr="004F41B3" w:rsidRDefault="004D2F44" w:rsidP="0006771B">
      <w:pPr>
        <w:spacing w:after="120"/>
        <w:ind w:left="567"/>
      </w:pPr>
      <w:bookmarkStart w:id="410" w:name="_Hlk115258122"/>
      <w:r w:rsidRPr="00480B65">
        <w:t>In line with the DfE guidance ‘</w:t>
      </w:r>
      <w:hyperlink r:id="rId90" w:history="1">
        <w:r w:rsidR="005107B2" w:rsidRPr="00480B65">
          <w:rPr>
            <w:rStyle w:val="Hyperlink"/>
          </w:rPr>
          <w:t>Searching, screening</w:t>
        </w:r>
        <w:r w:rsidRPr="00480B65">
          <w:rPr>
            <w:rStyle w:val="Hyperlink"/>
          </w:rPr>
          <w:t xml:space="preserve"> and confiscation: </w:t>
        </w:r>
        <w:r w:rsidR="005107B2" w:rsidRPr="00480B65">
          <w:rPr>
            <w:rStyle w:val="Hyperlink"/>
          </w:rPr>
          <w:t>guidance</w:t>
        </w:r>
        <w:r w:rsidRPr="00480B65">
          <w:rPr>
            <w:rStyle w:val="Hyperlink"/>
          </w:rPr>
          <w:t xml:space="preserve"> for schools</w:t>
        </w:r>
      </w:hyperlink>
      <w:r w:rsidRPr="00480B65">
        <w:t>’, the Head teacher and staff authorised by them have a statutory power to search pupils/property on school premises</w:t>
      </w:r>
      <w:r w:rsidR="00465813" w:rsidRPr="00480B65">
        <w:t xml:space="preserve"> (with consent for items banned by the school and without consent for items which are prohibited or illegal)</w:t>
      </w:r>
      <w:r w:rsidRPr="00480B65">
        <w:t xml:space="preserve">. </w:t>
      </w:r>
      <w:r w:rsidR="00465813" w:rsidRPr="00480B65">
        <w:t xml:space="preserve"> Staff may examine any data or files on an electronic device they</w:t>
      </w:r>
      <w:r w:rsidR="00465813" w:rsidRPr="004F41B3">
        <w:t xml:space="preserve"> have confiscated as a result of a </w:t>
      </w:r>
      <w:r w:rsidR="00465813" w:rsidRPr="004F41B3">
        <w:lastRenderedPageBreak/>
        <w:t>search, if there is good reason to do so.  If the member of staff conducting the search suspects they may find an indecent image of a child (sometimes known as nude or semi-nude images), the member of staff must  never intentionally view the image, and must never copy, print, share, store</w:t>
      </w:r>
      <w:r w:rsidR="00D8318D" w:rsidRPr="004F41B3">
        <w:t>,</w:t>
      </w:r>
      <w:r w:rsidR="00465813" w:rsidRPr="004F41B3">
        <w:t xml:space="preserve"> save </w:t>
      </w:r>
      <w:r w:rsidR="00D8318D" w:rsidRPr="004F41B3">
        <w:t xml:space="preserve">or delete </w:t>
      </w:r>
      <w:r w:rsidR="00465813" w:rsidRPr="004F41B3">
        <w:t xml:space="preserve">such images. </w:t>
      </w:r>
    </w:p>
    <w:p w14:paraId="65307061" w14:textId="30961C9D" w:rsidR="00075362" w:rsidRPr="004F41B3" w:rsidRDefault="00465813" w:rsidP="0006771B">
      <w:pPr>
        <w:spacing w:after="120"/>
        <w:ind w:left="567"/>
      </w:pPr>
      <w:r w:rsidRPr="004F41B3">
        <w:t>When an incident might involve an indecent image of a child and/or video, the member of staff will confiscate the device, avoid looking at the device and refer the incident to the D</w:t>
      </w:r>
      <w:r w:rsidR="00742DF8" w:rsidRPr="004F41B3">
        <w:t>SL</w:t>
      </w:r>
      <w:r w:rsidRPr="004F41B3">
        <w:t xml:space="preserve"> (or deputy) as the most appropriate person to advise on the school’s response.</w:t>
      </w:r>
      <w:r w:rsidR="004D2F44" w:rsidRPr="004F41B3">
        <w:t xml:space="preserve"> </w:t>
      </w:r>
      <w:r w:rsidR="00742DF8" w:rsidRPr="004F41B3">
        <w:t xml:space="preserve"> </w:t>
      </w:r>
      <w:r w:rsidR="004D2F44" w:rsidRPr="004F41B3">
        <w:t>This includes the content of mobile phones and other devices, for example as a result of a reasonable suspicion that a device contains illegal or undesirable material, including but not exclusive to sexual images, pornography, upskirting, violence or bullying.  Further details are available in the Behaviour Policy and procedures.</w:t>
      </w:r>
      <w:bookmarkEnd w:id="410"/>
    </w:p>
    <w:p w14:paraId="0E5423B7" w14:textId="516CEE04" w:rsidR="00D36FDA" w:rsidRPr="004F41B3" w:rsidRDefault="00CB080D" w:rsidP="004D2F44">
      <w:pPr>
        <w:pStyle w:val="Heading2"/>
      </w:pPr>
      <w:bookmarkStart w:id="411" w:name="_Toc112827947"/>
      <w:bookmarkStart w:id="412" w:name="_Toc175920800"/>
      <w:bookmarkStart w:id="413" w:name="_Toc174015141"/>
      <w:bookmarkStart w:id="414" w:name="_Toc142906298"/>
      <w:bookmarkStart w:id="415" w:name="_Toc206775645"/>
      <w:r w:rsidRPr="004F41B3">
        <w:t xml:space="preserve">Managing </w:t>
      </w:r>
      <w:r w:rsidR="00B64951" w:rsidRPr="00435FCD">
        <w:t>f</w:t>
      </w:r>
      <w:r w:rsidRPr="00435FCD">
        <w:t>iltering</w:t>
      </w:r>
      <w:bookmarkEnd w:id="402"/>
      <w:bookmarkEnd w:id="403"/>
      <w:bookmarkEnd w:id="404"/>
      <w:bookmarkEnd w:id="405"/>
      <w:bookmarkEnd w:id="411"/>
      <w:r w:rsidR="00A73F95" w:rsidRPr="00435FCD">
        <w:t xml:space="preserve"> and monitoring</w:t>
      </w:r>
      <w:bookmarkEnd w:id="412"/>
      <w:bookmarkEnd w:id="413"/>
      <w:bookmarkEnd w:id="414"/>
      <w:bookmarkEnd w:id="415"/>
    </w:p>
    <w:p w14:paraId="54812A93" w14:textId="7A4B20B1" w:rsidR="005B0934" w:rsidRPr="00AA3022" w:rsidRDefault="005B0934" w:rsidP="00B221B8">
      <w:pPr>
        <w:spacing w:after="120"/>
        <w:ind w:left="567"/>
      </w:pPr>
      <w:r w:rsidRPr="00480B65">
        <w:t xml:space="preserve">For specific information on how we manage filtering and monitoring in this school, please see </w:t>
      </w:r>
      <w:r w:rsidRPr="00480B65">
        <w:rPr>
          <w:b/>
        </w:rPr>
        <w:t>Appendix A</w:t>
      </w:r>
      <w:r w:rsidRPr="00480B65">
        <w:t>.</w:t>
      </w:r>
    </w:p>
    <w:p w14:paraId="3E7674D9" w14:textId="795F3500" w:rsidR="00A73F95" w:rsidRPr="00435FCD" w:rsidRDefault="00A73F95" w:rsidP="00B221B8">
      <w:pPr>
        <w:spacing w:after="120"/>
        <w:ind w:left="567"/>
        <w:rPr>
          <w:lang w:eastAsia="en-GB"/>
        </w:rPr>
      </w:pPr>
      <w:r w:rsidRPr="00435FCD">
        <w:rPr>
          <w:lang w:eastAsia="en-GB"/>
        </w:rPr>
        <w:t>Whilst considering our responsibility to safeguard and promote the welfare of children and provide them with a safe environment in which to learn we (the Governors, SLT and staff) will do all we reasonably can to limit children’s exposure to online safety risks from the school’s IT system.  As part of this process, we will ensure that the school has appropriate filtering and monitoring system</w:t>
      </w:r>
      <w:r w:rsidR="00564458" w:rsidRPr="00435FCD">
        <w:rPr>
          <w:lang w:eastAsia="en-GB"/>
        </w:rPr>
        <w:t>s</w:t>
      </w:r>
      <w:r w:rsidRPr="00435FCD">
        <w:rPr>
          <w:lang w:eastAsia="en-GB"/>
        </w:rPr>
        <w:t xml:space="preserve"> in place and will regularly review their effectiveness.  </w:t>
      </w:r>
    </w:p>
    <w:p w14:paraId="616D7422" w14:textId="77777777" w:rsidR="00A73F95" w:rsidRPr="00435FCD" w:rsidRDefault="00A73F95" w:rsidP="00A73F95">
      <w:pPr>
        <w:spacing w:after="120"/>
        <w:ind w:left="567"/>
        <w:rPr>
          <w:lang w:eastAsia="en-GB"/>
        </w:rPr>
      </w:pPr>
      <w:r w:rsidRPr="00435FCD">
        <w:rPr>
          <w:lang w:eastAsia="en-GB"/>
        </w:rPr>
        <w:t xml:space="preserve">By making use of an appropriate </w:t>
      </w:r>
      <w:hyperlink r:id="rId91" w:history="1">
        <w:r w:rsidRPr="00435FCD">
          <w:rPr>
            <w:rStyle w:val="Hyperlink"/>
            <w:lang w:eastAsia="en-GB"/>
          </w:rPr>
          <w:t>risk assessment</w:t>
        </w:r>
      </w:hyperlink>
      <w:r w:rsidRPr="00435FCD">
        <w:rPr>
          <w:lang w:eastAsia="en-GB"/>
        </w:rPr>
        <w:t xml:space="preserve">, the school will work towards meeting the obligations set out in the DfE </w:t>
      </w:r>
      <w:hyperlink r:id="rId92" w:history="1">
        <w:r w:rsidRPr="00435FCD">
          <w:rPr>
            <w:rStyle w:val="Hyperlink"/>
            <w:lang w:eastAsia="en-GB"/>
          </w:rPr>
          <w:t>filtering and monitoring standards</w:t>
        </w:r>
      </w:hyperlink>
      <w:r w:rsidRPr="00435FCD">
        <w:rPr>
          <w:lang w:eastAsia="en-GB"/>
        </w:rPr>
        <w:t xml:space="preserve"> which set out that schools should:</w:t>
      </w:r>
    </w:p>
    <w:p w14:paraId="3F0D2B3F" w14:textId="77777777" w:rsidR="00A73F95" w:rsidRPr="00435FCD" w:rsidRDefault="00A73F95" w:rsidP="00F3202B">
      <w:pPr>
        <w:pStyle w:val="ListParagraph"/>
        <w:numPr>
          <w:ilvl w:val="0"/>
          <w:numId w:val="76"/>
        </w:numPr>
        <w:autoSpaceDE w:val="0"/>
        <w:autoSpaceDN w:val="0"/>
        <w:adjustRightInd w:val="0"/>
        <w:ind w:left="924" w:hanging="357"/>
        <w:rPr>
          <w:rFonts w:eastAsia="Calibri" w:cstheme="minorHAnsi"/>
          <w:color w:val="000000"/>
          <w:szCs w:val="22"/>
          <w:lang w:eastAsia="en-GB"/>
        </w:rPr>
      </w:pPr>
      <w:r w:rsidRPr="00435FCD">
        <w:rPr>
          <w:rFonts w:eastAsia="Calibri" w:cstheme="minorHAnsi"/>
          <w:color w:val="000000"/>
          <w:szCs w:val="22"/>
          <w:lang w:eastAsia="en-GB"/>
        </w:rPr>
        <w:t xml:space="preserve">identify and assign roles and responsibilities to manage filtering and monitoring systems. </w:t>
      </w:r>
    </w:p>
    <w:p w14:paraId="7740E321" w14:textId="77777777" w:rsidR="00A73F95" w:rsidRPr="00435FCD" w:rsidRDefault="00A73F95" w:rsidP="00F3202B">
      <w:pPr>
        <w:pStyle w:val="ListParagraph"/>
        <w:numPr>
          <w:ilvl w:val="0"/>
          <w:numId w:val="76"/>
        </w:numPr>
        <w:autoSpaceDE w:val="0"/>
        <w:autoSpaceDN w:val="0"/>
        <w:adjustRightInd w:val="0"/>
        <w:ind w:left="924" w:hanging="357"/>
        <w:rPr>
          <w:rFonts w:eastAsia="Calibri" w:cstheme="minorHAnsi"/>
          <w:color w:val="000000"/>
          <w:szCs w:val="22"/>
          <w:lang w:eastAsia="en-GB"/>
        </w:rPr>
      </w:pPr>
      <w:r w:rsidRPr="00435FCD">
        <w:rPr>
          <w:rFonts w:eastAsia="Calibri" w:cstheme="minorHAnsi"/>
          <w:color w:val="000000"/>
          <w:szCs w:val="22"/>
          <w:lang w:eastAsia="en-GB"/>
        </w:rPr>
        <w:t xml:space="preserve">review filtering and monitoring provision at least annually. </w:t>
      </w:r>
    </w:p>
    <w:p w14:paraId="0F5661A0" w14:textId="77777777" w:rsidR="00A73F95" w:rsidRPr="00435FCD" w:rsidRDefault="00A73F95" w:rsidP="00F3202B">
      <w:pPr>
        <w:pStyle w:val="ListParagraph"/>
        <w:numPr>
          <w:ilvl w:val="0"/>
          <w:numId w:val="76"/>
        </w:numPr>
        <w:autoSpaceDE w:val="0"/>
        <w:autoSpaceDN w:val="0"/>
        <w:adjustRightInd w:val="0"/>
        <w:ind w:left="924" w:hanging="357"/>
        <w:rPr>
          <w:rFonts w:eastAsia="Calibri" w:cstheme="minorHAnsi"/>
          <w:color w:val="000000"/>
          <w:szCs w:val="22"/>
          <w:lang w:eastAsia="en-GB"/>
        </w:rPr>
      </w:pPr>
      <w:r w:rsidRPr="00435FCD">
        <w:rPr>
          <w:rFonts w:eastAsia="Calibri" w:cstheme="minorHAnsi"/>
          <w:color w:val="000000"/>
          <w:szCs w:val="22"/>
          <w:lang w:eastAsia="en-GB"/>
        </w:rPr>
        <w:t xml:space="preserve">block harmful and inappropriate content without unreasonably impacting teaching and learning. </w:t>
      </w:r>
    </w:p>
    <w:p w14:paraId="0EB5166B" w14:textId="3EFF52AF" w:rsidR="00A43CDC" w:rsidRDefault="00A73F95" w:rsidP="00480B65">
      <w:pPr>
        <w:pStyle w:val="ListParagraph"/>
        <w:numPr>
          <w:ilvl w:val="0"/>
          <w:numId w:val="76"/>
        </w:numPr>
        <w:autoSpaceDE w:val="0"/>
        <w:autoSpaceDN w:val="0"/>
        <w:adjustRightInd w:val="0"/>
        <w:ind w:left="924" w:hanging="357"/>
        <w:contextualSpacing w:val="0"/>
        <w:rPr>
          <w:rFonts w:eastAsia="Calibri" w:cstheme="minorHAnsi"/>
          <w:color w:val="000000"/>
          <w:szCs w:val="22"/>
          <w:lang w:eastAsia="en-GB"/>
        </w:rPr>
      </w:pPr>
      <w:r w:rsidRPr="00435FCD">
        <w:rPr>
          <w:rFonts w:eastAsia="Calibri" w:cstheme="minorHAnsi"/>
          <w:color w:val="000000"/>
          <w:szCs w:val="22"/>
          <w:lang w:eastAsia="en-GB"/>
        </w:rPr>
        <w:t>have effective monitoring strategies in place that meet their safeguarding needs</w:t>
      </w:r>
      <w:r w:rsidR="00A43CDC">
        <w:rPr>
          <w:rFonts w:eastAsia="Calibri" w:cstheme="minorHAnsi"/>
          <w:color w:val="000000"/>
          <w:szCs w:val="22"/>
          <w:lang w:eastAsia="en-GB"/>
        </w:rPr>
        <w:t>.</w:t>
      </w:r>
    </w:p>
    <w:p w14:paraId="7FEBFBAE" w14:textId="06DA16CC" w:rsidR="00A73F95" w:rsidRPr="00435FCD" w:rsidRDefault="00A43CDC" w:rsidP="00F3202B">
      <w:pPr>
        <w:pStyle w:val="ListParagraph"/>
        <w:numPr>
          <w:ilvl w:val="0"/>
          <w:numId w:val="76"/>
        </w:numPr>
        <w:autoSpaceDE w:val="0"/>
        <w:autoSpaceDN w:val="0"/>
        <w:adjustRightInd w:val="0"/>
        <w:spacing w:after="120"/>
        <w:ind w:left="924" w:hanging="357"/>
        <w:contextualSpacing w:val="0"/>
        <w:rPr>
          <w:rFonts w:eastAsia="Calibri" w:cstheme="minorHAnsi"/>
          <w:color w:val="000000"/>
          <w:szCs w:val="22"/>
          <w:lang w:eastAsia="en-GB"/>
        </w:rPr>
      </w:pPr>
      <w:bookmarkStart w:id="416" w:name="_Hlk203143356"/>
      <w:r w:rsidRPr="00A43CDC">
        <w:rPr>
          <w:rFonts w:eastAsia="Calibri" w:cstheme="minorHAnsi"/>
          <w:color w:val="000000"/>
          <w:szCs w:val="22"/>
          <w:highlight w:val="cyan"/>
          <w:lang w:eastAsia="en-GB"/>
        </w:rPr>
        <w:t xml:space="preserve">use the </w:t>
      </w:r>
      <w:r w:rsidR="00C95F7E">
        <w:rPr>
          <w:rFonts w:eastAsia="Calibri" w:cstheme="minorHAnsi"/>
          <w:color w:val="000000"/>
          <w:szCs w:val="22"/>
          <w:highlight w:val="cyan"/>
          <w:lang w:eastAsia="en-GB"/>
        </w:rPr>
        <w:t>DfE</w:t>
      </w:r>
      <w:r w:rsidRPr="00A43CDC">
        <w:rPr>
          <w:rFonts w:eastAsia="Calibri" w:cstheme="minorHAnsi"/>
          <w:color w:val="000000"/>
          <w:szCs w:val="22"/>
          <w:highlight w:val="cyan"/>
          <w:lang w:eastAsia="en-GB"/>
        </w:rPr>
        <w:t>’s ‘</w:t>
      </w:r>
      <w:hyperlink r:id="rId93" w:history="1">
        <w:r w:rsidRPr="00A43CDC">
          <w:rPr>
            <w:rStyle w:val="Hyperlink"/>
            <w:rFonts w:eastAsia="Calibri" w:cstheme="minorHAnsi"/>
            <w:szCs w:val="22"/>
            <w:highlight w:val="cyan"/>
            <w:lang w:eastAsia="en-GB"/>
          </w:rPr>
          <w:t>plan technology for your school service</w:t>
        </w:r>
      </w:hyperlink>
      <w:r w:rsidRPr="00A43CDC">
        <w:rPr>
          <w:rFonts w:eastAsia="Calibri" w:cstheme="minorHAnsi"/>
          <w:color w:val="000000"/>
          <w:szCs w:val="22"/>
          <w:highlight w:val="cyan"/>
          <w:lang w:eastAsia="en-GB"/>
        </w:rPr>
        <w:t>’ to self-assess against the filtering and monitoring standards and receive personalised recommendations on how to meet them.</w:t>
      </w:r>
      <w:bookmarkEnd w:id="416"/>
    </w:p>
    <w:p w14:paraId="1B234A22" w14:textId="77777777" w:rsidR="00A73F95" w:rsidRPr="00435FCD" w:rsidRDefault="00A73F95" w:rsidP="00A73F95">
      <w:pPr>
        <w:autoSpaceDE w:val="0"/>
        <w:autoSpaceDN w:val="0"/>
        <w:adjustRightInd w:val="0"/>
        <w:spacing w:after="120"/>
        <w:ind w:left="567"/>
        <w:rPr>
          <w:rFonts w:eastAsia="Calibri" w:cstheme="minorHAnsi"/>
          <w:color w:val="000000"/>
          <w:szCs w:val="22"/>
          <w:lang w:eastAsia="en-GB"/>
        </w:rPr>
      </w:pPr>
      <w:r w:rsidRPr="00435FCD">
        <w:rPr>
          <w:rFonts w:eastAsia="Calibri" w:cstheme="minorHAnsi"/>
          <w:color w:val="000000"/>
          <w:szCs w:val="22"/>
          <w:lang w:eastAsia="en-GB"/>
        </w:rPr>
        <w:t>The Governors will review the standards and discuss with IT staff and service providers what more needs to be done to support the school in meeting the standards.</w:t>
      </w:r>
    </w:p>
    <w:p w14:paraId="4CEADB3A" w14:textId="1D7FA3AE" w:rsidR="00C5727C" w:rsidRPr="00435FCD" w:rsidRDefault="004D2F44" w:rsidP="008E3D6C">
      <w:pPr>
        <w:spacing w:after="120"/>
        <w:ind w:left="567"/>
        <w:rPr>
          <w:rFonts w:eastAsia="Calibri"/>
          <w:bCs/>
        </w:rPr>
      </w:pPr>
      <w:r w:rsidRPr="00435FCD">
        <w:rPr>
          <w:rFonts w:eastAsia="Calibri"/>
          <w:bCs/>
        </w:rPr>
        <w:t xml:space="preserve">The following issues will be addressed </w:t>
      </w:r>
      <w:r w:rsidR="006B47D6" w:rsidRPr="00435FCD">
        <w:rPr>
          <w:rFonts w:eastAsia="Calibri"/>
          <w:bCs/>
        </w:rPr>
        <w:t xml:space="preserve">and regularly reviewed </w:t>
      </w:r>
      <w:r w:rsidRPr="00435FCD">
        <w:rPr>
          <w:rFonts w:eastAsia="Calibri"/>
          <w:bCs/>
        </w:rPr>
        <w:t>in relation to the management of filtering</w:t>
      </w:r>
      <w:r w:rsidR="001A738B" w:rsidRPr="00435FCD">
        <w:rPr>
          <w:rFonts w:eastAsia="Calibri"/>
          <w:bCs/>
        </w:rPr>
        <w:t>:</w:t>
      </w:r>
    </w:p>
    <w:p w14:paraId="68E91F4D" w14:textId="77777777" w:rsidR="00F805A9" w:rsidRPr="00435FCD" w:rsidRDefault="00F805A9" w:rsidP="00F3202B">
      <w:pPr>
        <w:pStyle w:val="ListParagraph"/>
        <w:numPr>
          <w:ilvl w:val="0"/>
          <w:numId w:val="38"/>
        </w:numPr>
        <w:tabs>
          <w:tab w:val="left" w:pos="993"/>
        </w:tabs>
        <w:ind w:left="924" w:hanging="357"/>
        <w:rPr>
          <w:rFonts w:eastAsia="Calibri"/>
          <w:bCs/>
        </w:rPr>
      </w:pPr>
      <w:r w:rsidRPr="00435FCD">
        <w:rPr>
          <w:rFonts w:eastAsia="Calibri"/>
          <w:bCs/>
        </w:rPr>
        <w:t>The school’s broadband access will include filtering appropriate to the age and maturity</w:t>
      </w:r>
      <w:r w:rsidR="00721A62" w:rsidRPr="00435FCD">
        <w:rPr>
          <w:rFonts w:eastAsia="Calibri"/>
          <w:bCs/>
        </w:rPr>
        <w:t xml:space="preserve"> </w:t>
      </w:r>
      <w:r w:rsidRPr="00435FCD">
        <w:rPr>
          <w:rFonts w:eastAsia="Calibri"/>
          <w:bCs/>
        </w:rPr>
        <w:t>of pupils.</w:t>
      </w:r>
    </w:p>
    <w:p w14:paraId="5262C801" w14:textId="5905A664" w:rsidR="00032660" w:rsidRPr="00435FCD" w:rsidRDefault="00F805A9" w:rsidP="00F3202B">
      <w:pPr>
        <w:pStyle w:val="ListParagraph"/>
        <w:numPr>
          <w:ilvl w:val="0"/>
          <w:numId w:val="38"/>
        </w:numPr>
        <w:tabs>
          <w:tab w:val="left" w:pos="993"/>
        </w:tabs>
        <w:ind w:left="924" w:hanging="357"/>
        <w:rPr>
          <w:rFonts w:eastAsia="Calibri"/>
          <w:bCs/>
        </w:rPr>
      </w:pPr>
      <w:r w:rsidRPr="00435FCD">
        <w:rPr>
          <w:rFonts w:eastAsia="Calibri"/>
          <w:bCs/>
        </w:rPr>
        <w:t xml:space="preserve">The school will work with </w:t>
      </w:r>
      <w:r w:rsidR="00A22D75" w:rsidRPr="00435FCD">
        <w:rPr>
          <w:rFonts w:eastAsia="Calibri"/>
          <w:bCs/>
        </w:rPr>
        <w:t xml:space="preserve">the </w:t>
      </w:r>
      <w:r w:rsidRPr="00435FCD">
        <w:rPr>
          <w:rFonts w:eastAsia="Calibri"/>
          <w:bCs/>
        </w:rPr>
        <w:t>School</w:t>
      </w:r>
      <w:r w:rsidR="00204149" w:rsidRPr="00435FCD">
        <w:rPr>
          <w:rFonts w:eastAsia="Calibri"/>
          <w:bCs/>
        </w:rPr>
        <w:t>’</w:t>
      </w:r>
      <w:r w:rsidRPr="00435FCD">
        <w:rPr>
          <w:rFonts w:eastAsia="Calibri"/>
          <w:bCs/>
        </w:rPr>
        <w:t>s Broadband team to ensure that filtering</w:t>
      </w:r>
      <w:r w:rsidR="00721A62" w:rsidRPr="00435FCD">
        <w:rPr>
          <w:rFonts w:eastAsia="Calibri"/>
          <w:bCs/>
        </w:rPr>
        <w:t xml:space="preserve"> </w:t>
      </w:r>
      <w:r w:rsidR="00CD31AE" w:rsidRPr="00435FCD">
        <w:rPr>
          <w:rFonts w:eastAsia="Calibri"/>
          <w:bCs/>
        </w:rPr>
        <w:t xml:space="preserve">procedures are </w:t>
      </w:r>
      <w:r w:rsidRPr="00435FCD">
        <w:rPr>
          <w:rFonts w:eastAsia="Calibri"/>
          <w:bCs/>
        </w:rPr>
        <w:t>continually reviewed.</w:t>
      </w:r>
    </w:p>
    <w:p w14:paraId="329FB1F2" w14:textId="5807C62E" w:rsidR="00F805A9" w:rsidRPr="004F41B3" w:rsidRDefault="00F805A9" w:rsidP="00F3202B">
      <w:pPr>
        <w:pStyle w:val="ListParagraph"/>
        <w:numPr>
          <w:ilvl w:val="0"/>
          <w:numId w:val="38"/>
        </w:numPr>
        <w:tabs>
          <w:tab w:val="left" w:pos="993"/>
        </w:tabs>
        <w:ind w:left="924" w:hanging="357"/>
        <w:rPr>
          <w:rFonts w:eastAsia="Calibri"/>
          <w:bCs/>
        </w:rPr>
      </w:pPr>
      <w:r w:rsidRPr="00435FCD">
        <w:rPr>
          <w:rFonts w:eastAsia="Calibri"/>
          <w:bCs/>
        </w:rPr>
        <w:t xml:space="preserve">The school will have a clear procedure for </w:t>
      </w:r>
      <w:r w:rsidR="0051720A" w:rsidRPr="00435FCD">
        <w:rPr>
          <w:rFonts w:eastAsia="Calibri"/>
          <w:bCs/>
        </w:rPr>
        <w:t xml:space="preserve">monitoring and subsequent </w:t>
      </w:r>
      <w:r w:rsidRPr="00435FCD">
        <w:rPr>
          <w:rFonts w:eastAsia="Calibri"/>
          <w:bCs/>
        </w:rPr>
        <w:t>reporting</w:t>
      </w:r>
      <w:r w:rsidRPr="004F41B3">
        <w:rPr>
          <w:rFonts w:eastAsia="Calibri"/>
          <w:bCs/>
        </w:rPr>
        <w:t xml:space="preserve"> breaches of filtering. </w:t>
      </w:r>
      <w:r w:rsidR="00A22D75" w:rsidRPr="004F41B3">
        <w:rPr>
          <w:rFonts w:eastAsia="Calibri"/>
          <w:bCs/>
        </w:rPr>
        <w:t xml:space="preserve"> </w:t>
      </w:r>
      <w:r w:rsidRPr="004F41B3">
        <w:rPr>
          <w:rFonts w:eastAsia="Calibri"/>
          <w:bCs/>
        </w:rPr>
        <w:t>All members</w:t>
      </w:r>
      <w:r w:rsidR="00721A62" w:rsidRPr="004F41B3">
        <w:rPr>
          <w:rFonts w:eastAsia="Calibri"/>
          <w:bCs/>
        </w:rPr>
        <w:t xml:space="preserve"> </w:t>
      </w:r>
      <w:r w:rsidRPr="004F41B3">
        <w:rPr>
          <w:rFonts w:eastAsia="Calibri"/>
          <w:bCs/>
        </w:rPr>
        <w:t>of the school community (all staff and all pupils) will be aware of this procedure.</w:t>
      </w:r>
    </w:p>
    <w:p w14:paraId="337A53C0" w14:textId="02B4A2FE" w:rsidR="00E61AAF" w:rsidRPr="00435FCD" w:rsidRDefault="00F805A9" w:rsidP="00F3202B">
      <w:pPr>
        <w:pStyle w:val="ListParagraph"/>
        <w:numPr>
          <w:ilvl w:val="0"/>
          <w:numId w:val="38"/>
        </w:numPr>
        <w:tabs>
          <w:tab w:val="left" w:pos="993"/>
        </w:tabs>
        <w:ind w:left="924" w:hanging="357"/>
        <w:rPr>
          <w:rFonts w:eastAsia="Calibri"/>
          <w:bCs/>
        </w:rPr>
      </w:pPr>
      <w:r w:rsidRPr="004F41B3">
        <w:rPr>
          <w:rFonts w:eastAsia="Calibri"/>
          <w:bCs/>
        </w:rPr>
        <w:t>If staff or pupils discover unsuitable sites, the URL will be reported to the School</w:t>
      </w:r>
      <w:r w:rsidR="00721A62" w:rsidRPr="004F41B3">
        <w:rPr>
          <w:rFonts w:eastAsia="Calibri"/>
          <w:bCs/>
        </w:rPr>
        <w:t xml:space="preserve"> </w:t>
      </w:r>
      <w:r w:rsidR="0051720A" w:rsidRPr="00435FCD">
        <w:rPr>
          <w:rFonts w:eastAsia="Calibri"/>
          <w:bCs/>
        </w:rPr>
        <w:t xml:space="preserve">DSL </w:t>
      </w:r>
      <w:r w:rsidRPr="00435FCD">
        <w:rPr>
          <w:rFonts w:eastAsia="Calibri"/>
          <w:bCs/>
        </w:rPr>
        <w:t>who will then record the incident and escalate the concern as</w:t>
      </w:r>
      <w:r w:rsidR="00721A62" w:rsidRPr="00435FCD">
        <w:rPr>
          <w:rFonts w:eastAsia="Calibri"/>
          <w:bCs/>
        </w:rPr>
        <w:t xml:space="preserve"> </w:t>
      </w:r>
      <w:r w:rsidRPr="00435FCD">
        <w:rPr>
          <w:rFonts w:eastAsia="Calibri"/>
          <w:bCs/>
        </w:rPr>
        <w:t>appropriate.</w:t>
      </w:r>
    </w:p>
    <w:p w14:paraId="76EBC77C" w14:textId="6BB2044B" w:rsidR="00F805A9" w:rsidRPr="00435FCD" w:rsidRDefault="00F805A9" w:rsidP="00F3202B">
      <w:pPr>
        <w:pStyle w:val="ListParagraph"/>
        <w:numPr>
          <w:ilvl w:val="0"/>
          <w:numId w:val="38"/>
        </w:numPr>
        <w:tabs>
          <w:tab w:val="left" w:pos="993"/>
        </w:tabs>
        <w:ind w:left="924" w:hanging="357"/>
        <w:rPr>
          <w:rFonts w:eastAsia="Calibri"/>
          <w:bCs/>
          <w:color w:val="1F497D" w:themeColor="text2"/>
        </w:rPr>
      </w:pPr>
      <w:r w:rsidRPr="00435FCD">
        <w:rPr>
          <w:rFonts w:eastAsia="Calibri"/>
          <w:bCs/>
        </w:rPr>
        <w:t xml:space="preserve">The </w:t>
      </w:r>
      <w:r w:rsidR="00056992" w:rsidRPr="00435FCD">
        <w:rPr>
          <w:rFonts w:eastAsia="Calibri"/>
          <w:bCs/>
        </w:rPr>
        <w:t>school</w:t>
      </w:r>
      <w:r w:rsidRPr="00435FCD">
        <w:rPr>
          <w:rFonts w:eastAsia="Calibri"/>
          <w:bCs/>
        </w:rPr>
        <w:t xml:space="preserve"> filtering system will block all sites on the </w:t>
      </w:r>
      <w:hyperlink r:id="rId94" w:history="1">
        <w:r w:rsidRPr="00435FCD">
          <w:rPr>
            <w:rStyle w:val="Hyperlink"/>
            <w:rFonts w:eastAsia="Calibri"/>
            <w:bCs/>
          </w:rPr>
          <w:t>Internet Watch Foundation</w:t>
        </w:r>
      </w:hyperlink>
      <w:r w:rsidRPr="00435FCD">
        <w:rPr>
          <w:rFonts w:eastAsia="Calibri"/>
          <w:bCs/>
        </w:rPr>
        <w:t xml:space="preserve"> (IWF)</w:t>
      </w:r>
      <w:r w:rsidR="00721A62" w:rsidRPr="00435FCD">
        <w:rPr>
          <w:rFonts w:eastAsia="Calibri"/>
          <w:bCs/>
        </w:rPr>
        <w:t xml:space="preserve"> </w:t>
      </w:r>
      <w:r w:rsidRPr="00435FCD">
        <w:rPr>
          <w:rFonts w:eastAsia="Calibri"/>
          <w:bCs/>
        </w:rPr>
        <w:t>list</w:t>
      </w:r>
      <w:r w:rsidRPr="00435FCD">
        <w:rPr>
          <w:rFonts w:eastAsia="Calibri"/>
          <w:bCs/>
          <w:color w:val="1F497D" w:themeColor="text2"/>
        </w:rPr>
        <w:t>.</w:t>
      </w:r>
    </w:p>
    <w:p w14:paraId="4E50DEFA" w14:textId="1AC3D01C" w:rsidR="00F805A9" w:rsidRPr="00435FCD" w:rsidRDefault="00F805A9" w:rsidP="00F3202B">
      <w:pPr>
        <w:pStyle w:val="ListParagraph"/>
        <w:numPr>
          <w:ilvl w:val="0"/>
          <w:numId w:val="38"/>
        </w:numPr>
        <w:tabs>
          <w:tab w:val="left" w:pos="993"/>
        </w:tabs>
        <w:ind w:left="924" w:hanging="357"/>
        <w:rPr>
          <w:rFonts w:eastAsia="Calibri"/>
          <w:bCs/>
        </w:rPr>
      </w:pPr>
      <w:r w:rsidRPr="00435FCD">
        <w:rPr>
          <w:rFonts w:eastAsia="Calibri"/>
          <w:bCs/>
        </w:rPr>
        <w:t xml:space="preserve">Changes to the school filtering </w:t>
      </w:r>
      <w:r w:rsidR="00CD31AE" w:rsidRPr="00435FCD">
        <w:rPr>
          <w:rFonts w:eastAsia="Calibri"/>
          <w:bCs/>
        </w:rPr>
        <w:t>procedures</w:t>
      </w:r>
      <w:r w:rsidRPr="00435FCD">
        <w:rPr>
          <w:rFonts w:eastAsia="Calibri"/>
          <w:bCs/>
        </w:rPr>
        <w:t xml:space="preserve"> will be risk assessed by staff with educational and</w:t>
      </w:r>
      <w:r w:rsidR="00721A62" w:rsidRPr="00435FCD">
        <w:rPr>
          <w:rFonts w:eastAsia="Calibri"/>
          <w:bCs/>
        </w:rPr>
        <w:t xml:space="preserve"> </w:t>
      </w:r>
      <w:r w:rsidRPr="00435FCD">
        <w:rPr>
          <w:rFonts w:eastAsia="Calibri"/>
          <w:bCs/>
        </w:rPr>
        <w:t>technical experience prior to any changes and where appropriate with consent from</w:t>
      </w:r>
      <w:r w:rsidR="00721A62" w:rsidRPr="00435FCD">
        <w:rPr>
          <w:rFonts w:eastAsia="Calibri"/>
          <w:bCs/>
        </w:rPr>
        <w:t xml:space="preserve"> </w:t>
      </w:r>
      <w:r w:rsidRPr="00435FCD">
        <w:rPr>
          <w:rFonts w:eastAsia="Calibri"/>
          <w:bCs/>
        </w:rPr>
        <w:t>the S</w:t>
      </w:r>
      <w:r w:rsidR="007457C4" w:rsidRPr="00435FCD">
        <w:rPr>
          <w:rFonts w:eastAsia="Calibri"/>
          <w:bCs/>
        </w:rPr>
        <w:t>LT</w:t>
      </w:r>
      <w:r w:rsidRPr="00435FCD">
        <w:rPr>
          <w:rFonts w:eastAsia="Calibri"/>
          <w:bCs/>
        </w:rPr>
        <w:t>.</w:t>
      </w:r>
    </w:p>
    <w:p w14:paraId="0F86EB46" w14:textId="38EE9476" w:rsidR="00D86CAB" w:rsidRPr="00435FCD" w:rsidRDefault="00F805A9" w:rsidP="00F3202B">
      <w:pPr>
        <w:pStyle w:val="ListParagraph"/>
        <w:numPr>
          <w:ilvl w:val="0"/>
          <w:numId w:val="38"/>
        </w:numPr>
        <w:tabs>
          <w:tab w:val="left" w:pos="993"/>
        </w:tabs>
        <w:ind w:left="924" w:hanging="357"/>
        <w:rPr>
          <w:rFonts w:eastAsia="Calibri"/>
          <w:bCs/>
        </w:rPr>
      </w:pPr>
      <w:r w:rsidRPr="00435FCD">
        <w:rPr>
          <w:rFonts w:eastAsia="Calibri"/>
          <w:bCs/>
        </w:rPr>
        <w:t xml:space="preserve">The </w:t>
      </w:r>
      <w:r w:rsidR="007457C4" w:rsidRPr="00435FCD">
        <w:rPr>
          <w:rFonts w:eastAsia="Calibri"/>
          <w:bCs/>
        </w:rPr>
        <w:t>s</w:t>
      </w:r>
      <w:r w:rsidRPr="00435FCD">
        <w:rPr>
          <w:rFonts w:eastAsia="Calibri"/>
          <w:bCs/>
        </w:rPr>
        <w:t>chool S</w:t>
      </w:r>
      <w:r w:rsidR="007457C4" w:rsidRPr="00435FCD">
        <w:rPr>
          <w:rFonts w:eastAsia="Calibri"/>
          <w:bCs/>
        </w:rPr>
        <w:t>LT</w:t>
      </w:r>
      <w:r w:rsidRPr="00435FCD">
        <w:rPr>
          <w:rFonts w:eastAsia="Calibri"/>
          <w:bCs/>
        </w:rPr>
        <w:t xml:space="preserve"> will ensure that regular checks are made to ensure</w:t>
      </w:r>
      <w:r w:rsidR="00721A62" w:rsidRPr="00435FCD">
        <w:rPr>
          <w:rFonts w:eastAsia="Calibri"/>
          <w:bCs/>
        </w:rPr>
        <w:t xml:space="preserve"> </w:t>
      </w:r>
      <w:r w:rsidRPr="00435FCD">
        <w:rPr>
          <w:rFonts w:eastAsia="Calibri"/>
          <w:bCs/>
        </w:rPr>
        <w:t>that the filtering methods selected are effective.</w:t>
      </w:r>
    </w:p>
    <w:p w14:paraId="45FC96B9" w14:textId="5D829BE6" w:rsidR="00F805A9" w:rsidRPr="00435FCD" w:rsidRDefault="00F805A9" w:rsidP="00F3202B">
      <w:pPr>
        <w:pStyle w:val="ListParagraph"/>
        <w:numPr>
          <w:ilvl w:val="0"/>
          <w:numId w:val="38"/>
        </w:numPr>
        <w:tabs>
          <w:tab w:val="left" w:pos="993"/>
        </w:tabs>
        <w:ind w:left="924" w:hanging="357"/>
        <w:rPr>
          <w:rFonts w:eastAsia="Calibri"/>
          <w:bCs/>
        </w:rPr>
      </w:pPr>
      <w:r w:rsidRPr="00435FCD">
        <w:rPr>
          <w:rFonts w:eastAsia="Calibri"/>
          <w:bCs/>
        </w:rPr>
        <w:t>Any material that the school believes is illegal will be reported to appropriate agencies</w:t>
      </w:r>
      <w:r w:rsidR="00721A62" w:rsidRPr="00435FCD">
        <w:rPr>
          <w:rFonts w:eastAsia="Calibri"/>
          <w:bCs/>
        </w:rPr>
        <w:t xml:space="preserve"> </w:t>
      </w:r>
      <w:r w:rsidRPr="00435FCD">
        <w:rPr>
          <w:rFonts w:eastAsia="Calibri"/>
          <w:bCs/>
        </w:rPr>
        <w:t xml:space="preserve">such as </w:t>
      </w:r>
      <w:hyperlink r:id="rId95" w:history="1">
        <w:r w:rsidRPr="00435FCD">
          <w:rPr>
            <w:rStyle w:val="Hyperlink"/>
            <w:rFonts w:eastAsia="Calibri"/>
            <w:bCs/>
          </w:rPr>
          <w:t>IWF</w:t>
        </w:r>
      </w:hyperlink>
      <w:r w:rsidRPr="00435FCD">
        <w:rPr>
          <w:rFonts w:eastAsia="Calibri"/>
          <w:bCs/>
        </w:rPr>
        <w:t xml:space="preserve">, </w:t>
      </w:r>
      <w:r w:rsidR="00097A7C" w:rsidRPr="00435FCD">
        <w:rPr>
          <w:rFonts w:eastAsia="Calibri"/>
          <w:bCs/>
        </w:rPr>
        <w:t xml:space="preserve">the </w:t>
      </w:r>
      <w:r w:rsidRPr="00435FCD">
        <w:rPr>
          <w:rFonts w:eastAsia="Calibri"/>
          <w:bCs/>
        </w:rPr>
        <w:t xml:space="preserve">Police or </w:t>
      </w:r>
      <w:hyperlink r:id="rId96" w:history="1">
        <w:r w:rsidRPr="00435FCD">
          <w:rPr>
            <w:rStyle w:val="Hyperlink"/>
            <w:rFonts w:eastAsia="Calibri"/>
            <w:bCs/>
          </w:rPr>
          <w:t>CEOP</w:t>
        </w:r>
      </w:hyperlink>
      <w:r w:rsidRPr="00435FCD">
        <w:rPr>
          <w:rFonts w:eastAsia="Calibri"/>
          <w:bCs/>
        </w:rPr>
        <w:t>.</w:t>
      </w:r>
    </w:p>
    <w:p w14:paraId="062F1D30" w14:textId="4B1F801A" w:rsidR="00F805A9" w:rsidRPr="00435FCD" w:rsidRDefault="00F805A9" w:rsidP="00F3202B">
      <w:pPr>
        <w:pStyle w:val="ListParagraph"/>
        <w:numPr>
          <w:ilvl w:val="0"/>
          <w:numId w:val="38"/>
        </w:numPr>
        <w:tabs>
          <w:tab w:val="left" w:pos="993"/>
        </w:tabs>
        <w:spacing w:after="120"/>
        <w:ind w:left="924" w:hanging="357"/>
        <w:rPr>
          <w:rFonts w:ascii="Calibri" w:hAnsi="Calibri"/>
          <w:i/>
          <w:iCs/>
          <w:color w:val="000000"/>
        </w:rPr>
      </w:pPr>
      <w:r w:rsidRPr="00435FCD">
        <w:rPr>
          <w:rFonts w:eastAsia="Calibri"/>
          <w:bCs/>
        </w:rPr>
        <w:t>The school’s access strategy will be designed by educators to suit the age and</w:t>
      </w:r>
      <w:r w:rsidR="00436039" w:rsidRPr="00435FCD">
        <w:rPr>
          <w:rFonts w:eastAsia="Calibri"/>
          <w:bCs/>
        </w:rPr>
        <w:t xml:space="preserve"> </w:t>
      </w:r>
      <w:r w:rsidRPr="00435FCD">
        <w:rPr>
          <w:rFonts w:eastAsia="Calibri"/>
          <w:bCs/>
        </w:rPr>
        <w:t>curriculum requirements of the pupils, with advice from network managers.</w:t>
      </w:r>
    </w:p>
    <w:p w14:paraId="16D77D1D" w14:textId="21131C89" w:rsidR="00894700" w:rsidRDefault="004B347D" w:rsidP="00482E70">
      <w:pPr>
        <w:tabs>
          <w:tab w:val="left" w:pos="993"/>
        </w:tabs>
        <w:spacing w:after="120"/>
        <w:ind w:left="567"/>
        <w:rPr>
          <w:rFonts w:ascii="Calibri" w:hAnsi="Calibri"/>
          <w:color w:val="000000"/>
        </w:rPr>
      </w:pPr>
      <w:bookmarkStart w:id="417" w:name="_Hlk115258230"/>
      <w:r w:rsidRPr="00435FCD">
        <w:rPr>
          <w:rFonts w:ascii="Calibri" w:hAnsi="Calibri"/>
          <w:color w:val="000000"/>
        </w:rPr>
        <w:t xml:space="preserve">Filtering on school networks must not be tested by searching for content that is known to be filtered because it is harmful.  </w:t>
      </w:r>
      <w:r w:rsidR="00894700" w:rsidRPr="00435FCD">
        <w:rPr>
          <w:rFonts w:ascii="Calibri" w:hAnsi="Calibri"/>
          <w:color w:val="000000"/>
        </w:rPr>
        <w:t>South West Grid for Learning (</w:t>
      </w:r>
      <w:hyperlink r:id="rId97" w:history="1">
        <w:r w:rsidR="00894700" w:rsidRPr="00435FCD">
          <w:rPr>
            <w:rStyle w:val="Hyperlink"/>
            <w:rFonts w:ascii="Calibri" w:hAnsi="Calibri"/>
          </w:rPr>
          <w:t>swgfl.org.uk</w:t>
        </w:r>
      </w:hyperlink>
      <w:r w:rsidR="00894700" w:rsidRPr="00435FCD">
        <w:rPr>
          <w:rFonts w:ascii="Calibri" w:hAnsi="Calibri"/>
          <w:color w:val="000000"/>
        </w:rPr>
        <w:t xml:space="preserve">) have created </w:t>
      </w:r>
      <w:hyperlink r:id="rId98" w:history="1">
        <w:r w:rsidR="00894700" w:rsidRPr="00435FCD">
          <w:rPr>
            <w:rStyle w:val="Hyperlink"/>
            <w:rFonts w:ascii="Calibri" w:hAnsi="Calibri"/>
          </w:rPr>
          <w:t>a tool</w:t>
        </w:r>
      </w:hyperlink>
      <w:r w:rsidR="00894700" w:rsidRPr="00435FCD">
        <w:rPr>
          <w:rFonts w:ascii="Calibri" w:hAnsi="Calibri"/>
          <w:color w:val="000000"/>
        </w:rPr>
        <w:t xml:space="preserve"> to check whether a school’s filtering provider is signed up to relevant</w:t>
      </w:r>
      <w:r w:rsidR="00894700" w:rsidRPr="004F41B3">
        <w:rPr>
          <w:rFonts w:ascii="Calibri" w:hAnsi="Calibri"/>
          <w:color w:val="000000"/>
        </w:rPr>
        <w:t xml:space="preserve"> lists (CSA content, Sexual Content, Terrorist content Your Internet Connection Blocks Child Abuse &amp; Terrorist Content).</w:t>
      </w:r>
      <w:bookmarkEnd w:id="417"/>
    </w:p>
    <w:p w14:paraId="63E7900F" w14:textId="753A7494" w:rsidR="00894700" w:rsidRPr="00435FCD" w:rsidRDefault="00894700" w:rsidP="00894700">
      <w:pPr>
        <w:pStyle w:val="Heading2"/>
      </w:pPr>
      <w:bookmarkStart w:id="418" w:name="_Toc235953326"/>
      <w:bookmarkStart w:id="419" w:name="_Toc262648044"/>
      <w:bookmarkStart w:id="420" w:name="_Toc317592192"/>
      <w:bookmarkStart w:id="421" w:name="_Toc429408907"/>
      <w:bookmarkStart w:id="422" w:name="_Toc445738095"/>
      <w:bookmarkStart w:id="423" w:name="_Toc445738296"/>
      <w:bookmarkStart w:id="424" w:name="_Toc445738485"/>
      <w:bookmarkStart w:id="425" w:name="_Toc112782524"/>
      <w:bookmarkStart w:id="426" w:name="_Toc175920801"/>
      <w:bookmarkStart w:id="427" w:name="_Toc174015142"/>
      <w:bookmarkStart w:id="428" w:name="_Toc112827948"/>
      <w:bookmarkStart w:id="429" w:name="_Toc142906299"/>
      <w:bookmarkStart w:id="430" w:name="_Toc206775646"/>
      <w:bookmarkStart w:id="431" w:name="_Hlk142320092"/>
      <w:r w:rsidRPr="00435FCD">
        <w:lastRenderedPageBreak/>
        <w:t>Webcams and Surveillance Camera Systems (inc</w:t>
      </w:r>
      <w:r w:rsidR="004B347D" w:rsidRPr="00435FCD">
        <w:t>l</w:t>
      </w:r>
      <w:r w:rsidRPr="00435FCD">
        <w:t>. CCTV</w:t>
      </w:r>
      <w:bookmarkEnd w:id="418"/>
      <w:bookmarkEnd w:id="419"/>
      <w:bookmarkEnd w:id="420"/>
      <w:bookmarkEnd w:id="421"/>
      <w:bookmarkEnd w:id="422"/>
      <w:bookmarkEnd w:id="423"/>
      <w:bookmarkEnd w:id="424"/>
      <w:r w:rsidRPr="00435FCD">
        <w:t>)</w:t>
      </w:r>
      <w:bookmarkEnd w:id="425"/>
      <w:bookmarkEnd w:id="426"/>
      <w:bookmarkEnd w:id="427"/>
      <w:bookmarkEnd w:id="428"/>
      <w:bookmarkEnd w:id="429"/>
      <w:bookmarkEnd w:id="430"/>
    </w:p>
    <w:p w14:paraId="057AF5C3" w14:textId="5FAEB846" w:rsidR="00894700" w:rsidRPr="00435FCD" w:rsidRDefault="00894700" w:rsidP="00894700">
      <w:pPr>
        <w:pStyle w:val="Bullets"/>
        <w:numPr>
          <w:ilvl w:val="0"/>
          <w:numId w:val="0"/>
        </w:numPr>
        <w:tabs>
          <w:tab w:val="left" w:pos="993"/>
        </w:tabs>
        <w:spacing w:after="120"/>
        <w:ind w:left="567"/>
        <w:jc w:val="left"/>
        <w:rPr>
          <w:rStyle w:val="Hyperlink"/>
          <w:rFonts w:ascii="Calibri" w:hAnsi="Calibri"/>
          <w:iCs/>
          <w:color w:val="000000"/>
          <w:sz w:val="22"/>
          <w:szCs w:val="22"/>
          <w:u w:val="none"/>
          <w:lang w:val="en-GB"/>
        </w:rPr>
      </w:pPr>
      <w:r w:rsidRPr="004F41B3">
        <w:rPr>
          <w:rFonts w:ascii="Calibri" w:hAnsi="Calibri"/>
          <w:iCs/>
          <w:sz w:val="22"/>
          <w:szCs w:val="22"/>
          <w:lang w:val="en-GB"/>
        </w:rPr>
        <w:t xml:space="preserve">The </w:t>
      </w:r>
      <w:r w:rsidRPr="00435FCD">
        <w:rPr>
          <w:rFonts w:ascii="Calibri" w:hAnsi="Calibri"/>
          <w:iCs/>
          <w:sz w:val="22"/>
          <w:szCs w:val="22"/>
          <w:lang w:val="en-GB"/>
        </w:rPr>
        <w:t xml:space="preserve">school uses a surveillance camera system for security and safety.  The only people with access to the surveillance camera system is/are </w:t>
      </w:r>
      <w:r w:rsidR="00DF1027" w:rsidRPr="00DC4CFF">
        <w:rPr>
          <w:rFonts w:ascii="Calibri" w:hAnsi="Calibri"/>
          <w:iCs/>
          <w:sz w:val="22"/>
          <w:szCs w:val="22"/>
          <w:lang w:val="en-GB"/>
        </w:rPr>
        <w:t>the Head teacher and DPO</w:t>
      </w:r>
      <w:r w:rsidRPr="00DC4CFF">
        <w:rPr>
          <w:rFonts w:ascii="Calibri" w:eastAsia="Calibri" w:hAnsi="Calibri" w:cs="Frutiger-Roman"/>
          <w:iCs/>
          <w:color w:val="000000" w:themeColor="text1"/>
          <w:sz w:val="22"/>
          <w:szCs w:val="22"/>
          <w:lang w:val="en-GB"/>
        </w:rPr>
        <w:t>.</w:t>
      </w:r>
      <w:r w:rsidRPr="00435FCD">
        <w:rPr>
          <w:rFonts w:ascii="Calibri" w:eastAsia="Calibri" w:hAnsi="Calibri" w:cs="Frutiger-Roman"/>
          <w:iCs/>
          <w:color w:val="000000" w:themeColor="text1"/>
          <w:sz w:val="22"/>
          <w:szCs w:val="22"/>
          <w:lang w:val="en-GB"/>
        </w:rPr>
        <w:t xml:space="preserve">  </w:t>
      </w:r>
      <w:bookmarkStart w:id="432" w:name="_Hlk511400276"/>
      <w:r w:rsidRPr="00435FCD">
        <w:rPr>
          <w:rFonts w:ascii="Calibri" w:hAnsi="Calibri"/>
          <w:iCs/>
          <w:sz w:val="22"/>
          <w:szCs w:val="22"/>
          <w:lang w:val="en-GB"/>
        </w:rPr>
        <w:t>Notification of camera system use is displayed at the front of the school and at various points throughout the building so that individuals are aware that a surveillance camera system is in operation.  Staff will refer to the Information Commissioners Office (ICO) for further guidance a</w:t>
      </w:r>
      <w:r w:rsidRPr="00435FCD">
        <w:rPr>
          <w:rStyle w:val="Hyperlink"/>
          <w:rFonts w:ascii="Calibri" w:hAnsi="Calibri"/>
          <w:iCs/>
          <w:color w:val="000000"/>
          <w:sz w:val="22"/>
          <w:szCs w:val="22"/>
          <w:u w:val="none"/>
          <w:lang w:val="en-GB"/>
        </w:rPr>
        <w:t>nd the school surveillance camera system procedures.</w:t>
      </w:r>
      <w:bookmarkEnd w:id="432"/>
    </w:p>
    <w:p w14:paraId="6DB6BFD1" w14:textId="77777777" w:rsidR="00F3202B" w:rsidRPr="00435FCD" w:rsidRDefault="00F3202B" w:rsidP="00F3202B">
      <w:pPr>
        <w:pStyle w:val="Bullets"/>
        <w:numPr>
          <w:ilvl w:val="0"/>
          <w:numId w:val="0"/>
        </w:numPr>
        <w:tabs>
          <w:tab w:val="left" w:pos="993"/>
        </w:tabs>
        <w:spacing w:after="120"/>
        <w:ind w:left="567"/>
        <w:jc w:val="left"/>
        <w:rPr>
          <w:rFonts w:eastAsiaTheme="minorHAnsi"/>
        </w:rPr>
      </w:pPr>
      <w:bookmarkStart w:id="433" w:name="_Toc429408908"/>
      <w:bookmarkStart w:id="434" w:name="_Toc445738096"/>
      <w:bookmarkStart w:id="435" w:name="_Toc445738297"/>
      <w:bookmarkStart w:id="436" w:name="_Toc445738486"/>
      <w:bookmarkEnd w:id="431"/>
      <w:r w:rsidRPr="00435FCD">
        <w:rPr>
          <w:rFonts w:ascii="Calibri" w:hAnsi="Calibri"/>
          <w:iCs/>
          <w:sz w:val="22"/>
          <w:szCs w:val="22"/>
          <w:lang w:val="en-GB"/>
        </w:rPr>
        <w:t>In relation to webcams:</w:t>
      </w:r>
    </w:p>
    <w:p w14:paraId="21E39948" w14:textId="77777777" w:rsidR="00894700" w:rsidRPr="00DC4CFF" w:rsidRDefault="00894700" w:rsidP="00D23648">
      <w:pPr>
        <w:pStyle w:val="Bullets"/>
        <w:numPr>
          <w:ilvl w:val="0"/>
          <w:numId w:val="82"/>
        </w:numPr>
        <w:tabs>
          <w:tab w:val="left" w:pos="993"/>
        </w:tabs>
        <w:spacing w:after="0"/>
        <w:ind w:left="924" w:hanging="357"/>
        <w:jc w:val="left"/>
        <w:rPr>
          <w:rFonts w:ascii="Calibri" w:hAnsi="Calibri"/>
          <w:b/>
          <w:iCs/>
          <w:sz w:val="22"/>
          <w:szCs w:val="22"/>
          <w:lang w:val="en-GB"/>
        </w:rPr>
      </w:pPr>
      <w:r w:rsidRPr="00DC4CFF">
        <w:rPr>
          <w:rFonts w:ascii="Calibri" w:hAnsi="Calibri"/>
          <w:iCs/>
          <w:sz w:val="22"/>
          <w:szCs w:val="22"/>
          <w:lang w:val="en-GB"/>
        </w:rPr>
        <w:t>We do not use publicly accessible webcams in school.</w:t>
      </w:r>
    </w:p>
    <w:p w14:paraId="21388EAE" w14:textId="168EA51D" w:rsidR="00F3202B" w:rsidRPr="00435FCD" w:rsidRDefault="00F3202B" w:rsidP="00F3202B">
      <w:pPr>
        <w:pStyle w:val="Bullets"/>
        <w:numPr>
          <w:ilvl w:val="0"/>
          <w:numId w:val="82"/>
        </w:numPr>
        <w:tabs>
          <w:tab w:val="left" w:pos="993"/>
        </w:tabs>
        <w:spacing w:after="0"/>
        <w:ind w:left="924" w:hanging="357"/>
        <w:jc w:val="left"/>
        <w:textAlignment w:val="auto"/>
        <w:rPr>
          <w:rFonts w:ascii="Calibri" w:hAnsi="Calibri"/>
          <w:b/>
          <w:iCs/>
          <w:color w:val="000000" w:themeColor="text1"/>
          <w:sz w:val="22"/>
          <w:szCs w:val="22"/>
          <w:lang w:val="en-GB"/>
        </w:rPr>
      </w:pPr>
      <w:r w:rsidRPr="00435FCD">
        <w:rPr>
          <w:rFonts w:ascii="Calibri" w:hAnsi="Calibri"/>
          <w:iCs/>
          <w:sz w:val="22"/>
          <w:szCs w:val="22"/>
          <w:lang w:val="en-GB"/>
        </w:rPr>
        <w:t>All webcams that are not in use are covered and access to the device’s microphones is disabled so that if accessed in an unauthorised way, it will not function to broadcast anything</w:t>
      </w:r>
    </w:p>
    <w:p w14:paraId="11C666E1" w14:textId="77777777" w:rsidR="00F3202B" w:rsidRDefault="00F3202B" w:rsidP="00F3202B">
      <w:pPr>
        <w:pStyle w:val="Bullets"/>
        <w:numPr>
          <w:ilvl w:val="0"/>
          <w:numId w:val="82"/>
        </w:numPr>
        <w:tabs>
          <w:tab w:val="left" w:pos="993"/>
        </w:tabs>
        <w:spacing w:after="0"/>
        <w:ind w:left="924" w:hanging="357"/>
        <w:jc w:val="left"/>
        <w:textAlignment w:val="auto"/>
        <w:rPr>
          <w:rFonts w:ascii="Calibri" w:hAnsi="Calibri"/>
          <w:b/>
          <w:iCs/>
          <w:sz w:val="22"/>
          <w:szCs w:val="22"/>
          <w:lang w:val="en-GB"/>
        </w:rPr>
      </w:pPr>
      <w:r>
        <w:rPr>
          <w:rFonts w:ascii="Calibri" w:hAnsi="Calibri"/>
          <w:iCs/>
          <w:sz w:val="22"/>
          <w:szCs w:val="22"/>
          <w:lang w:val="en-GB"/>
        </w:rPr>
        <w:t>Misuse of the webcam by any member of the school community will result in sanctions.</w:t>
      </w:r>
    </w:p>
    <w:p w14:paraId="03658C06" w14:textId="194A2897" w:rsidR="00F3202B" w:rsidRDefault="00F3202B" w:rsidP="00F3202B">
      <w:pPr>
        <w:pStyle w:val="Bullets"/>
        <w:numPr>
          <w:ilvl w:val="0"/>
          <w:numId w:val="82"/>
        </w:numPr>
        <w:tabs>
          <w:tab w:val="left" w:pos="993"/>
        </w:tabs>
        <w:spacing w:after="0"/>
        <w:ind w:left="924" w:hanging="357"/>
        <w:jc w:val="left"/>
        <w:textAlignment w:val="auto"/>
        <w:rPr>
          <w:rFonts w:ascii="Calibri" w:hAnsi="Calibri"/>
          <w:b/>
          <w:iCs/>
          <w:sz w:val="22"/>
          <w:szCs w:val="22"/>
          <w:lang w:val="en-GB"/>
        </w:rPr>
      </w:pPr>
      <w:r>
        <w:rPr>
          <w:rFonts w:ascii="Calibri" w:hAnsi="Calibri" w:cs="Arial"/>
          <w:iCs/>
          <w:sz w:val="22"/>
          <w:szCs w:val="22"/>
          <w:lang w:val="en-GB"/>
        </w:rPr>
        <w:t xml:space="preserve">Webcams can be found </w:t>
      </w:r>
      <w:r w:rsidR="00DF1027" w:rsidRPr="00DC4CFF">
        <w:rPr>
          <w:rFonts w:ascii="Calibri" w:hAnsi="Calibri" w:cs="Arial"/>
          <w:iCs/>
          <w:sz w:val="22"/>
          <w:szCs w:val="22"/>
          <w:lang w:val="en-GB"/>
        </w:rPr>
        <w:t>in the ICT rooms.</w:t>
      </w:r>
      <w:r>
        <w:rPr>
          <w:rFonts w:ascii="Calibri" w:eastAsia="Calibri" w:hAnsi="Calibri" w:cs="Frutiger-Roman"/>
          <w:iCs/>
          <w:color w:val="000000" w:themeColor="text1"/>
          <w:sz w:val="22"/>
          <w:szCs w:val="22"/>
          <w:lang w:val="en-GB"/>
        </w:rPr>
        <w:t xml:space="preserve">  </w:t>
      </w:r>
      <w:r>
        <w:rPr>
          <w:rFonts w:ascii="Calibri" w:hAnsi="Calibri" w:cs="Arial"/>
          <w:iCs/>
          <w:sz w:val="22"/>
          <w:szCs w:val="22"/>
          <w:lang w:val="en-GB"/>
        </w:rPr>
        <w:t>Notification is given in this/these area(s) filmed by webcams by signage</w:t>
      </w:r>
      <w:r>
        <w:rPr>
          <w:rFonts w:ascii="Calibri" w:hAnsi="Calibri" w:cs="Arial"/>
          <w:iCs/>
          <w:szCs w:val="22"/>
          <w:lang w:val="en-GB"/>
        </w:rPr>
        <w:t>.</w:t>
      </w:r>
    </w:p>
    <w:p w14:paraId="69B98430" w14:textId="77777777" w:rsidR="00F3202B" w:rsidRDefault="00F3202B" w:rsidP="00F3202B">
      <w:pPr>
        <w:pStyle w:val="Bullets"/>
        <w:numPr>
          <w:ilvl w:val="0"/>
          <w:numId w:val="82"/>
        </w:numPr>
        <w:tabs>
          <w:tab w:val="left" w:pos="993"/>
        </w:tabs>
        <w:spacing w:after="0"/>
        <w:ind w:left="924" w:hanging="357"/>
        <w:jc w:val="left"/>
        <w:textAlignment w:val="auto"/>
        <w:rPr>
          <w:rFonts w:ascii="Calibri" w:hAnsi="Calibri"/>
          <w:b/>
          <w:iCs/>
          <w:sz w:val="22"/>
          <w:szCs w:val="22"/>
          <w:lang w:val="en-GB"/>
        </w:rPr>
      </w:pPr>
      <w:r>
        <w:rPr>
          <w:rFonts w:ascii="Calibri" w:hAnsi="Calibri" w:cs="Arial"/>
          <w:iCs/>
          <w:sz w:val="22"/>
          <w:szCs w:val="22"/>
          <w:lang w:val="en-GB"/>
        </w:rPr>
        <w:t>As for all images, content captured by webcams can only be published if pupil and parental consent is valid.</w:t>
      </w:r>
    </w:p>
    <w:p w14:paraId="5D2442A9" w14:textId="77777777" w:rsidR="00A22D75" w:rsidRPr="004F41B3" w:rsidRDefault="00CB080D" w:rsidP="00D33332">
      <w:pPr>
        <w:pStyle w:val="Heading2"/>
      </w:pPr>
      <w:bookmarkStart w:id="437" w:name="_Toc175920802"/>
      <w:bookmarkStart w:id="438" w:name="_Toc174015143"/>
      <w:bookmarkStart w:id="439" w:name="_Toc112827949"/>
      <w:bookmarkStart w:id="440" w:name="_Toc142906300"/>
      <w:bookmarkStart w:id="441" w:name="_Toc206775647"/>
      <w:r w:rsidRPr="004F41B3">
        <w:t xml:space="preserve">Managing </w:t>
      </w:r>
      <w:r w:rsidR="00B907E3" w:rsidRPr="004F41B3">
        <w:t>e</w:t>
      </w:r>
      <w:r w:rsidRPr="004F41B3">
        <w:t xml:space="preserve">merging </w:t>
      </w:r>
      <w:r w:rsidR="00B907E3" w:rsidRPr="004F41B3">
        <w:t>t</w:t>
      </w:r>
      <w:r w:rsidR="00A22D75" w:rsidRPr="004F41B3">
        <w:t>echnologies</w:t>
      </w:r>
      <w:bookmarkEnd w:id="433"/>
      <w:bookmarkEnd w:id="434"/>
      <w:bookmarkEnd w:id="435"/>
      <w:bookmarkEnd w:id="436"/>
      <w:bookmarkEnd w:id="437"/>
      <w:bookmarkEnd w:id="438"/>
      <w:bookmarkEnd w:id="439"/>
      <w:bookmarkEnd w:id="440"/>
      <w:bookmarkEnd w:id="441"/>
    </w:p>
    <w:p w14:paraId="531E23A3" w14:textId="1B19FC22" w:rsidR="00A22D75" w:rsidRPr="004F41B3" w:rsidRDefault="00A22D75" w:rsidP="00D33332">
      <w:pPr>
        <w:autoSpaceDE w:val="0"/>
        <w:autoSpaceDN w:val="0"/>
        <w:adjustRightInd w:val="0"/>
        <w:spacing w:after="120"/>
        <w:ind w:left="567"/>
        <w:rPr>
          <w:rFonts w:ascii="Calibri" w:eastAsia="Calibri" w:hAnsi="Calibri" w:cs="Frutiger-Roman"/>
          <w:szCs w:val="22"/>
        </w:rPr>
      </w:pPr>
      <w:r w:rsidRPr="004F41B3">
        <w:rPr>
          <w:rFonts w:ascii="Calibri" w:eastAsia="Calibri" w:hAnsi="Calibri" w:cs="Frutiger-Roman"/>
          <w:szCs w:val="22"/>
        </w:rPr>
        <w:t>Many emerging communications technologies offer the potential to develop new teaching</w:t>
      </w:r>
      <w:r w:rsidR="00232C29" w:rsidRPr="004F41B3">
        <w:rPr>
          <w:rFonts w:ascii="Calibri" w:eastAsia="Calibri" w:hAnsi="Calibri" w:cs="Frutiger-Roman"/>
          <w:szCs w:val="22"/>
        </w:rPr>
        <w:t xml:space="preserve"> </w:t>
      </w:r>
      <w:r w:rsidRPr="004F41B3">
        <w:rPr>
          <w:rFonts w:ascii="Calibri" w:eastAsia="Calibri" w:hAnsi="Calibri" w:cs="Frutiger-Roman"/>
          <w:szCs w:val="22"/>
        </w:rPr>
        <w:t xml:space="preserve">and learning tools, including mobile communications, </w:t>
      </w:r>
      <w:r w:rsidR="00805236" w:rsidRPr="004F41B3">
        <w:rPr>
          <w:rFonts w:ascii="Calibri" w:eastAsia="Calibri" w:hAnsi="Calibri" w:cs="Frutiger-Roman"/>
          <w:szCs w:val="22"/>
        </w:rPr>
        <w:t>i</w:t>
      </w:r>
      <w:r w:rsidRPr="004F41B3">
        <w:rPr>
          <w:rFonts w:ascii="Calibri" w:eastAsia="Calibri" w:hAnsi="Calibri" w:cs="Frutiger-Roman"/>
          <w:szCs w:val="22"/>
        </w:rPr>
        <w:t xml:space="preserve">nternet access, </w:t>
      </w:r>
      <w:r w:rsidR="00056992" w:rsidRPr="004F41B3">
        <w:rPr>
          <w:rFonts w:ascii="Calibri" w:eastAsia="Calibri" w:hAnsi="Calibri" w:cs="Frutiger-Roman"/>
          <w:szCs w:val="22"/>
        </w:rPr>
        <w:t>collaboration,</w:t>
      </w:r>
      <w:r w:rsidRPr="004F41B3">
        <w:rPr>
          <w:rFonts w:ascii="Calibri" w:eastAsia="Calibri" w:hAnsi="Calibri" w:cs="Frutiger-Roman"/>
          <w:szCs w:val="22"/>
        </w:rPr>
        <w:t xml:space="preserve"> and</w:t>
      </w:r>
      <w:r w:rsidR="00232C29" w:rsidRPr="004F41B3">
        <w:rPr>
          <w:rFonts w:ascii="Calibri" w:eastAsia="Calibri" w:hAnsi="Calibri" w:cs="Frutiger-Roman"/>
          <w:szCs w:val="22"/>
        </w:rPr>
        <w:t xml:space="preserve"> </w:t>
      </w:r>
      <w:r w:rsidRPr="004F41B3">
        <w:rPr>
          <w:rFonts w:ascii="Calibri" w:eastAsia="Calibri" w:hAnsi="Calibri" w:cs="Frutiger-Roman"/>
          <w:szCs w:val="22"/>
        </w:rPr>
        <w:t xml:space="preserve">multimedia tools. </w:t>
      </w:r>
      <w:r w:rsidR="00232C29" w:rsidRPr="004F41B3">
        <w:rPr>
          <w:rFonts w:ascii="Calibri" w:eastAsia="Calibri" w:hAnsi="Calibri" w:cs="Frutiger-Roman"/>
          <w:szCs w:val="22"/>
        </w:rPr>
        <w:t xml:space="preserve"> </w:t>
      </w:r>
      <w:r w:rsidR="00A821D2" w:rsidRPr="004F41B3">
        <w:rPr>
          <w:rFonts w:ascii="Calibri" w:eastAsia="Calibri" w:hAnsi="Calibri" w:cs="Frutiger-Roman"/>
          <w:szCs w:val="22"/>
        </w:rPr>
        <w:t xml:space="preserve">We will undertake a </w:t>
      </w:r>
      <w:r w:rsidR="009F6C85" w:rsidRPr="004F41B3">
        <w:rPr>
          <w:rFonts w:ascii="Calibri" w:eastAsia="Calibri" w:hAnsi="Calibri" w:cs="Frutiger-Roman"/>
          <w:szCs w:val="22"/>
        </w:rPr>
        <w:t>ris</w:t>
      </w:r>
      <w:r w:rsidRPr="004F41B3">
        <w:rPr>
          <w:rFonts w:ascii="Calibri" w:eastAsia="Calibri" w:hAnsi="Calibri" w:cs="Frutiger-Roman"/>
          <w:szCs w:val="22"/>
        </w:rPr>
        <w:t>k assessment on each new technology for</w:t>
      </w:r>
      <w:r w:rsidR="00232C29" w:rsidRPr="004F41B3">
        <w:rPr>
          <w:rFonts w:ascii="Calibri" w:eastAsia="Calibri" w:hAnsi="Calibri" w:cs="Frutiger-Roman"/>
          <w:szCs w:val="22"/>
        </w:rPr>
        <w:t xml:space="preserve"> </w:t>
      </w:r>
      <w:r w:rsidRPr="004F41B3">
        <w:rPr>
          <w:rFonts w:ascii="Calibri" w:eastAsia="Calibri" w:hAnsi="Calibri" w:cs="Frutiger-Roman"/>
          <w:szCs w:val="22"/>
        </w:rPr>
        <w:t>effective and safe practice in classroom use to be developed. The safest approach is to</w:t>
      </w:r>
      <w:r w:rsidR="00232C29" w:rsidRPr="004F41B3">
        <w:rPr>
          <w:rFonts w:ascii="Calibri" w:eastAsia="Calibri" w:hAnsi="Calibri" w:cs="Frutiger-Roman"/>
          <w:szCs w:val="22"/>
        </w:rPr>
        <w:t xml:space="preserve"> </w:t>
      </w:r>
      <w:r w:rsidRPr="004F41B3">
        <w:rPr>
          <w:rFonts w:ascii="Calibri" w:eastAsia="Calibri" w:hAnsi="Calibri" w:cs="Frutiger-Roman"/>
          <w:szCs w:val="22"/>
        </w:rPr>
        <w:t>deny access until a risk assessment has been completed and safe</w:t>
      </w:r>
      <w:r w:rsidR="009F6C85" w:rsidRPr="004F41B3">
        <w:rPr>
          <w:rFonts w:ascii="Calibri" w:eastAsia="Calibri" w:hAnsi="Calibri" w:cs="Frutiger-Roman"/>
          <w:szCs w:val="22"/>
        </w:rPr>
        <w:t xml:space="preserve"> practice</w:t>
      </w:r>
      <w:r w:rsidRPr="004F41B3">
        <w:rPr>
          <w:rFonts w:ascii="Calibri" w:eastAsia="Calibri" w:hAnsi="Calibri" w:cs="Frutiger-Roman"/>
          <w:szCs w:val="22"/>
        </w:rPr>
        <w:t xml:space="preserve"> has been established.</w:t>
      </w:r>
    </w:p>
    <w:p w14:paraId="464A00AD" w14:textId="77777777" w:rsidR="00A22D75" w:rsidRPr="004F41B3" w:rsidRDefault="00A22D75" w:rsidP="008E3D6C">
      <w:pPr>
        <w:autoSpaceDE w:val="0"/>
        <w:autoSpaceDN w:val="0"/>
        <w:adjustRightInd w:val="0"/>
        <w:spacing w:after="120"/>
        <w:ind w:left="567"/>
        <w:rPr>
          <w:rFonts w:ascii="Calibri" w:eastAsia="Calibri" w:hAnsi="Calibri" w:cs="Frutiger-Roman"/>
          <w:szCs w:val="22"/>
        </w:rPr>
      </w:pPr>
      <w:r w:rsidRPr="004F41B3">
        <w:rPr>
          <w:rFonts w:ascii="Calibri" w:eastAsia="Calibri" w:hAnsi="Calibri" w:cs="Frutiger-Roman"/>
          <w:szCs w:val="22"/>
        </w:rPr>
        <w:t>Virtual online classrooms and communities widen the geographical boundaries of</w:t>
      </w:r>
      <w:r w:rsidR="00232C29" w:rsidRPr="004F41B3">
        <w:rPr>
          <w:rFonts w:ascii="Calibri" w:eastAsia="Calibri" w:hAnsi="Calibri" w:cs="Frutiger-Roman"/>
          <w:szCs w:val="22"/>
        </w:rPr>
        <w:t xml:space="preserve"> </w:t>
      </w:r>
      <w:r w:rsidRPr="004F41B3">
        <w:rPr>
          <w:rFonts w:ascii="Calibri" w:eastAsia="Calibri" w:hAnsi="Calibri" w:cs="Frutiger-Roman"/>
          <w:szCs w:val="22"/>
        </w:rPr>
        <w:t xml:space="preserve">learning. </w:t>
      </w:r>
      <w:r w:rsidR="00232C29" w:rsidRPr="004F41B3">
        <w:rPr>
          <w:rFonts w:ascii="Calibri" w:eastAsia="Calibri" w:hAnsi="Calibri" w:cs="Frutiger-Roman"/>
          <w:szCs w:val="22"/>
        </w:rPr>
        <w:t xml:space="preserve"> </w:t>
      </w:r>
      <w:r w:rsidRPr="004F41B3">
        <w:rPr>
          <w:rFonts w:ascii="Calibri" w:eastAsia="Calibri" w:hAnsi="Calibri" w:cs="Frutiger-Roman"/>
          <w:szCs w:val="22"/>
        </w:rPr>
        <w:t>Approaches such as mentoring, online learning and parental access are becoming</w:t>
      </w:r>
      <w:r w:rsidR="00232C29" w:rsidRPr="004F41B3">
        <w:rPr>
          <w:rFonts w:ascii="Calibri" w:eastAsia="Calibri" w:hAnsi="Calibri" w:cs="Frutiger-Roman"/>
          <w:szCs w:val="22"/>
        </w:rPr>
        <w:t xml:space="preserve"> </w:t>
      </w:r>
      <w:r w:rsidRPr="004F41B3">
        <w:rPr>
          <w:rFonts w:ascii="Calibri" w:eastAsia="Calibri" w:hAnsi="Calibri" w:cs="Frutiger-Roman"/>
          <w:szCs w:val="22"/>
        </w:rPr>
        <w:t xml:space="preserve">embedded within school systems. </w:t>
      </w:r>
      <w:r w:rsidR="00232C29" w:rsidRPr="004F41B3">
        <w:rPr>
          <w:rFonts w:ascii="Calibri" w:eastAsia="Calibri" w:hAnsi="Calibri" w:cs="Frutiger-Roman"/>
          <w:szCs w:val="22"/>
        </w:rPr>
        <w:t xml:space="preserve"> </w:t>
      </w:r>
      <w:r w:rsidRPr="004F41B3">
        <w:rPr>
          <w:rFonts w:ascii="Calibri" w:eastAsia="Calibri" w:hAnsi="Calibri" w:cs="Frutiger-Roman"/>
          <w:szCs w:val="22"/>
        </w:rPr>
        <w:t>Online communities can also be one way of encouraging</w:t>
      </w:r>
      <w:r w:rsidR="00232C29" w:rsidRPr="004F41B3">
        <w:rPr>
          <w:rFonts w:ascii="Calibri" w:eastAsia="Calibri" w:hAnsi="Calibri" w:cs="Frutiger-Roman"/>
          <w:szCs w:val="22"/>
        </w:rPr>
        <w:t xml:space="preserve"> </w:t>
      </w:r>
      <w:r w:rsidRPr="004F41B3">
        <w:rPr>
          <w:rFonts w:ascii="Calibri" w:eastAsia="Calibri" w:hAnsi="Calibri" w:cs="Frutiger-Roman"/>
          <w:szCs w:val="22"/>
        </w:rPr>
        <w:t>a disaffected pupil to keep in touch.</w:t>
      </w:r>
    </w:p>
    <w:p w14:paraId="2008CC3C" w14:textId="159EFA73" w:rsidR="00A22D75" w:rsidRPr="00435FCD" w:rsidRDefault="00A22D75" w:rsidP="008E3D6C">
      <w:pPr>
        <w:autoSpaceDE w:val="0"/>
        <w:autoSpaceDN w:val="0"/>
        <w:adjustRightInd w:val="0"/>
        <w:spacing w:after="120"/>
        <w:ind w:left="567"/>
        <w:rPr>
          <w:rFonts w:ascii="Calibri" w:eastAsia="Calibri" w:hAnsi="Calibri" w:cs="Frutiger-Roman"/>
          <w:szCs w:val="22"/>
        </w:rPr>
      </w:pPr>
      <w:r w:rsidRPr="004F41B3">
        <w:rPr>
          <w:rFonts w:ascii="Calibri" w:eastAsia="Calibri" w:hAnsi="Calibri" w:cs="Frutiger-Roman"/>
          <w:szCs w:val="22"/>
        </w:rPr>
        <w:t>The safety and effectiveness of virtual communities depends on users being trusted and</w:t>
      </w:r>
      <w:r w:rsidR="00232C29" w:rsidRPr="004F41B3">
        <w:rPr>
          <w:rFonts w:ascii="Calibri" w:eastAsia="Calibri" w:hAnsi="Calibri" w:cs="Frutiger-Roman"/>
          <w:szCs w:val="22"/>
        </w:rPr>
        <w:t xml:space="preserve"> </w:t>
      </w:r>
      <w:r w:rsidRPr="004F41B3">
        <w:rPr>
          <w:rFonts w:ascii="Calibri" w:eastAsia="Calibri" w:hAnsi="Calibri" w:cs="Frutiger-Roman"/>
          <w:szCs w:val="22"/>
        </w:rPr>
        <w:t xml:space="preserve">identifiable. </w:t>
      </w:r>
      <w:r w:rsidR="00232C29" w:rsidRPr="004F41B3">
        <w:rPr>
          <w:rFonts w:ascii="Calibri" w:eastAsia="Calibri" w:hAnsi="Calibri" w:cs="Frutiger-Roman"/>
          <w:szCs w:val="22"/>
        </w:rPr>
        <w:t xml:space="preserve"> </w:t>
      </w:r>
      <w:r w:rsidRPr="004F41B3">
        <w:rPr>
          <w:rFonts w:ascii="Calibri" w:eastAsia="Calibri" w:hAnsi="Calibri" w:cs="Frutiger-Roman"/>
          <w:szCs w:val="22"/>
        </w:rPr>
        <w:t>This may not be easy, as authentication beyond the school may be difficult</w:t>
      </w:r>
      <w:r w:rsidR="00232C29" w:rsidRPr="004F41B3">
        <w:rPr>
          <w:rFonts w:ascii="Calibri" w:eastAsia="Calibri" w:hAnsi="Calibri" w:cs="Frutiger-Roman"/>
          <w:szCs w:val="22"/>
        </w:rPr>
        <w:t xml:space="preserve"> </w:t>
      </w:r>
      <w:r w:rsidRPr="004F41B3">
        <w:rPr>
          <w:rFonts w:ascii="Calibri" w:eastAsia="Calibri" w:hAnsi="Calibri" w:cs="Frutiger-Roman"/>
          <w:szCs w:val="22"/>
        </w:rPr>
        <w:t xml:space="preserve">as demonstrated by social networking sites and other online </w:t>
      </w:r>
      <w:r w:rsidRPr="00435FCD">
        <w:rPr>
          <w:rFonts w:ascii="Calibri" w:eastAsia="Calibri" w:hAnsi="Calibri" w:cs="Frutiger-Roman"/>
          <w:szCs w:val="22"/>
        </w:rPr>
        <w:t xml:space="preserve">tools such as </w:t>
      </w:r>
      <w:r w:rsidR="009F4D85" w:rsidRPr="00435FCD">
        <w:rPr>
          <w:rFonts w:ascii="Calibri" w:eastAsia="Calibri" w:hAnsi="Calibri" w:cs="Frutiger-Roman"/>
          <w:szCs w:val="22"/>
        </w:rPr>
        <w:t xml:space="preserve">Instagram, </w:t>
      </w:r>
      <w:r w:rsidRPr="00435FCD">
        <w:rPr>
          <w:rFonts w:ascii="Calibri" w:eastAsia="Calibri" w:hAnsi="Calibri" w:cs="Frutiger-Roman"/>
          <w:szCs w:val="22"/>
        </w:rPr>
        <w:t xml:space="preserve">YouTube, </w:t>
      </w:r>
      <w:r w:rsidR="009F4D85" w:rsidRPr="00435FCD">
        <w:rPr>
          <w:rFonts w:ascii="Calibri" w:eastAsia="Calibri" w:hAnsi="Calibri" w:cs="Frutiger-Roman"/>
          <w:szCs w:val="22"/>
        </w:rPr>
        <w:t xml:space="preserve">X (formerly known as </w:t>
      </w:r>
      <w:r w:rsidRPr="00435FCD">
        <w:rPr>
          <w:rFonts w:ascii="Calibri" w:eastAsia="Calibri" w:hAnsi="Calibri" w:cs="Frutiger-Roman"/>
          <w:szCs w:val="22"/>
        </w:rPr>
        <w:t>Twitter</w:t>
      </w:r>
      <w:r w:rsidR="009F4D85" w:rsidRPr="00435FCD">
        <w:rPr>
          <w:rFonts w:ascii="Calibri" w:eastAsia="Calibri" w:hAnsi="Calibri" w:cs="Frutiger-Roman"/>
          <w:szCs w:val="22"/>
        </w:rPr>
        <w:t>) and Tik Tok</w:t>
      </w:r>
      <w:r w:rsidRPr="00435FCD">
        <w:rPr>
          <w:rFonts w:ascii="Calibri" w:eastAsia="Calibri" w:hAnsi="Calibri" w:cs="Frutiger-Roman"/>
          <w:szCs w:val="22"/>
        </w:rPr>
        <w:t xml:space="preserve">. </w:t>
      </w:r>
      <w:r w:rsidR="00232C29" w:rsidRPr="00435FCD">
        <w:rPr>
          <w:rFonts w:ascii="Calibri" w:eastAsia="Calibri" w:hAnsi="Calibri" w:cs="Frutiger-Roman"/>
          <w:szCs w:val="22"/>
        </w:rPr>
        <w:t xml:space="preserve"> </w:t>
      </w:r>
      <w:r w:rsidRPr="00435FCD">
        <w:rPr>
          <w:rFonts w:ascii="Calibri" w:eastAsia="Calibri" w:hAnsi="Calibri" w:cs="Frutiger-Roman"/>
          <w:szCs w:val="22"/>
        </w:rPr>
        <w:t>The registering of individuals to establish and maintain</w:t>
      </w:r>
      <w:r w:rsidR="00232C29" w:rsidRPr="00435FCD">
        <w:rPr>
          <w:rFonts w:ascii="Calibri" w:eastAsia="Calibri" w:hAnsi="Calibri" w:cs="Frutiger-Roman"/>
          <w:szCs w:val="22"/>
        </w:rPr>
        <w:t xml:space="preserve"> </w:t>
      </w:r>
      <w:r w:rsidRPr="00435FCD">
        <w:rPr>
          <w:rFonts w:ascii="Calibri" w:eastAsia="Calibri" w:hAnsi="Calibri" w:cs="Frutiger-Roman"/>
          <w:szCs w:val="22"/>
        </w:rPr>
        <w:t xml:space="preserve">validated electronic identities is essential for safe </w:t>
      </w:r>
      <w:r w:rsidR="002F4D09" w:rsidRPr="00435FCD">
        <w:rPr>
          <w:rFonts w:ascii="Calibri" w:eastAsia="Calibri" w:hAnsi="Calibri" w:cs="Frutiger-Roman"/>
          <w:szCs w:val="22"/>
        </w:rPr>
        <w:t>communication but</w:t>
      </w:r>
      <w:r w:rsidRPr="00435FCD">
        <w:rPr>
          <w:rFonts w:ascii="Calibri" w:eastAsia="Calibri" w:hAnsi="Calibri" w:cs="Frutiger-Roman"/>
          <w:szCs w:val="22"/>
        </w:rPr>
        <w:t xml:space="preserve"> is often not possible.</w:t>
      </w:r>
      <w:r w:rsidR="00232C29" w:rsidRPr="00435FCD">
        <w:rPr>
          <w:rFonts w:ascii="Calibri" w:eastAsia="Calibri" w:hAnsi="Calibri" w:cs="Frutiger-Roman"/>
          <w:szCs w:val="22"/>
        </w:rPr>
        <w:t xml:space="preserve">  </w:t>
      </w:r>
      <w:r w:rsidRPr="00435FCD">
        <w:rPr>
          <w:rFonts w:ascii="Calibri" w:eastAsia="Calibri" w:hAnsi="Calibri" w:cs="Frutiger-Roman"/>
          <w:szCs w:val="22"/>
        </w:rPr>
        <w:t>Video conferencing introduces new dimensions; webcams are increasingly inexpensive</w:t>
      </w:r>
      <w:r w:rsidR="00232C29" w:rsidRPr="00435FCD">
        <w:rPr>
          <w:rFonts w:ascii="Calibri" w:eastAsia="Calibri" w:hAnsi="Calibri" w:cs="Frutiger-Roman"/>
          <w:szCs w:val="22"/>
        </w:rPr>
        <w:t xml:space="preserve"> </w:t>
      </w:r>
      <w:r w:rsidRPr="00435FCD">
        <w:rPr>
          <w:rFonts w:ascii="Calibri" w:eastAsia="Calibri" w:hAnsi="Calibri" w:cs="Frutiger-Roman"/>
          <w:szCs w:val="22"/>
        </w:rPr>
        <w:t xml:space="preserve">and, with faster </w:t>
      </w:r>
      <w:r w:rsidR="00805236" w:rsidRPr="00435FCD">
        <w:rPr>
          <w:rFonts w:ascii="Calibri" w:eastAsia="Calibri" w:hAnsi="Calibri" w:cs="Frutiger-Roman"/>
          <w:szCs w:val="22"/>
        </w:rPr>
        <w:t>i</w:t>
      </w:r>
      <w:r w:rsidRPr="00435FCD">
        <w:rPr>
          <w:rFonts w:ascii="Calibri" w:eastAsia="Calibri" w:hAnsi="Calibri" w:cs="Frutiger-Roman"/>
          <w:szCs w:val="22"/>
        </w:rPr>
        <w:t>nternet access, enable video to be exchanged across the Internet. The</w:t>
      </w:r>
      <w:r w:rsidR="00232C29" w:rsidRPr="00435FCD">
        <w:rPr>
          <w:rFonts w:ascii="Calibri" w:eastAsia="Calibri" w:hAnsi="Calibri" w:cs="Frutiger-Roman"/>
          <w:szCs w:val="22"/>
        </w:rPr>
        <w:t xml:space="preserve"> </w:t>
      </w:r>
      <w:r w:rsidRPr="00435FCD">
        <w:rPr>
          <w:rFonts w:ascii="Calibri" w:eastAsia="Calibri" w:hAnsi="Calibri" w:cs="Frutiger-Roman"/>
          <w:szCs w:val="22"/>
        </w:rPr>
        <w:t>availability of live video can sometimes increase safety - you can see who you are talking to</w:t>
      </w:r>
      <w:r w:rsidR="00232C29" w:rsidRPr="00435FCD">
        <w:rPr>
          <w:rFonts w:ascii="Calibri" w:eastAsia="Calibri" w:hAnsi="Calibri" w:cs="Frutiger-Roman"/>
          <w:szCs w:val="22"/>
        </w:rPr>
        <w:t xml:space="preserve"> </w:t>
      </w:r>
      <w:r w:rsidRPr="00435FCD">
        <w:rPr>
          <w:rFonts w:ascii="Calibri" w:eastAsia="Calibri" w:hAnsi="Calibri" w:cs="Frutiger-Roman"/>
          <w:szCs w:val="22"/>
        </w:rPr>
        <w:t>- but if inappropriately used, a video link could reveal security details.</w:t>
      </w:r>
    </w:p>
    <w:p w14:paraId="0C8FD60B" w14:textId="77777777" w:rsidR="00A22D75" w:rsidRPr="00435FCD" w:rsidRDefault="00A22D75" w:rsidP="008E3D6C">
      <w:pPr>
        <w:autoSpaceDE w:val="0"/>
        <w:autoSpaceDN w:val="0"/>
        <w:adjustRightInd w:val="0"/>
        <w:spacing w:after="120"/>
        <w:ind w:left="567"/>
        <w:rPr>
          <w:rFonts w:ascii="Calibri" w:eastAsia="Calibri" w:hAnsi="Calibri" w:cs="Frutiger-Roman"/>
          <w:szCs w:val="22"/>
        </w:rPr>
      </w:pPr>
      <w:r w:rsidRPr="00435FCD">
        <w:rPr>
          <w:rFonts w:ascii="Calibri" w:eastAsia="Calibri" w:hAnsi="Calibri" w:cs="Frutiger-Roman"/>
          <w:szCs w:val="22"/>
        </w:rPr>
        <w:t>New applications are continually being developed based on the Internet, the mobile</w:t>
      </w:r>
      <w:r w:rsidR="0022019B" w:rsidRPr="00435FCD">
        <w:rPr>
          <w:rFonts w:ascii="Calibri" w:eastAsia="Calibri" w:hAnsi="Calibri" w:cs="Frutiger-Roman"/>
          <w:szCs w:val="22"/>
        </w:rPr>
        <w:t xml:space="preserve"> </w:t>
      </w:r>
      <w:r w:rsidRPr="00435FCD">
        <w:rPr>
          <w:rFonts w:ascii="Calibri" w:eastAsia="Calibri" w:hAnsi="Calibri" w:cs="Frutiger-Roman"/>
          <w:szCs w:val="22"/>
        </w:rPr>
        <w:t xml:space="preserve">phone network, wireless, Bluetooth or infrared connections. </w:t>
      </w:r>
      <w:r w:rsidR="0022019B" w:rsidRPr="00435FCD">
        <w:rPr>
          <w:rFonts w:ascii="Calibri" w:eastAsia="Calibri" w:hAnsi="Calibri" w:cs="Frutiger-Roman"/>
          <w:szCs w:val="22"/>
        </w:rPr>
        <w:t xml:space="preserve"> </w:t>
      </w:r>
      <w:r w:rsidRPr="00435FCD">
        <w:rPr>
          <w:rFonts w:ascii="Calibri" w:eastAsia="Calibri" w:hAnsi="Calibri" w:cs="Frutiger-Roman"/>
          <w:szCs w:val="22"/>
        </w:rPr>
        <w:t>Users can be mobile using a</w:t>
      </w:r>
      <w:r w:rsidR="0022019B" w:rsidRPr="00435FCD">
        <w:rPr>
          <w:rFonts w:ascii="Calibri" w:eastAsia="Calibri" w:hAnsi="Calibri" w:cs="Frutiger-Roman"/>
          <w:szCs w:val="22"/>
        </w:rPr>
        <w:t xml:space="preserve"> </w:t>
      </w:r>
      <w:r w:rsidRPr="00435FCD">
        <w:rPr>
          <w:rFonts w:ascii="Calibri" w:eastAsia="Calibri" w:hAnsi="Calibri" w:cs="Frutiger-Roman"/>
          <w:szCs w:val="22"/>
        </w:rPr>
        <w:t xml:space="preserve">phone, games console or personal digital assistant with wireless </w:t>
      </w:r>
      <w:r w:rsidR="00805236" w:rsidRPr="00435FCD">
        <w:rPr>
          <w:rFonts w:ascii="Calibri" w:eastAsia="Calibri" w:hAnsi="Calibri" w:cs="Frutiger-Roman"/>
          <w:szCs w:val="22"/>
        </w:rPr>
        <w:t>i</w:t>
      </w:r>
      <w:r w:rsidRPr="00435FCD">
        <w:rPr>
          <w:rFonts w:ascii="Calibri" w:eastAsia="Calibri" w:hAnsi="Calibri" w:cs="Frutiger-Roman"/>
          <w:szCs w:val="22"/>
        </w:rPr>
        <w:t xml:space="preserve">nternet access. </w:t>
      </w:r>
      <w:r w:rsidR="0022019B" w:rsidRPr="00435FCD">
        <w:rPr>
          <w:rFonts w:ascii="Calibri" w:eastAsia="Calibri" w:hAnsi="Calibri" w:cs="Frutiger-Roman"/>
          <w:szCs w:val="22"/>
        </w:rPr>
        <w:t xml:space="preserve"> </w:t>
      </w:r>
      <w:r w:rsidRPr="00435FCD">
        <w:rPr>
          <w:rFonts w:ascii="Calibri" w:eastAsia="Calibri" w:hAnsi="Calibri" w:cs="Frutiger-Roman"/>
          <w:szCs w:val="22"/>
        </w:rPr>
        <w:t>This can</w:t>
      </w:r>
      <w:r w:rsidR="0022019B" w:rsidRPr="00435FCD">
        <w:rPr>
          <w:rFonts w:ascii="Calibri" w:eastAsia="Calibri" w:hAnsi="Calibri" w:cs="Frutiger-Roman"/>
          <w:szCs w:val="22"/>
        </w:rPr>
        <w:t xml:space="preserve"> </w:t>
      </w:r>
      <w:r w:rsidRPr="00435FCD">
        <w:rPr>
          <w:rFonts w:ascii="Calibri" w:eastAsia="Calibri" w:hAnsi="Calibri" w:cs="Frutiger-Roman"/>
          <w:szCs w:val="22"/>
        </w:rPr>
        <w:t>offer immense opportunities for learning as well as dangers such as a pupil using a phone</w:t>
      </w:r>
      <w:r w:rsidR="0022019B" w:rsidRPr="00435FCD">
        <w:rPr>
          <w:rFonts w:ascii="Calibri" w:eastAsia="Calibri" w:hAnsi="Calibri" w:cs="Frutiger-Roman"/>
          <w:szCs w:val="22"/>
        </w:rPr>
        <w:t xml:space="preserve"> </w:t>
      </w:r>
      <w:r w:rsidRPr="00435FCD">
        <w:rPr>
          <w:rFonts w:ascii="Calibri" w:eastAsia="Calibri" w:hAnsi="Calibri" w:cs="Frutiger-Roman"/>
          <w:szCs w:val="22"/>
        </w:rPr>
        <w:t>to video a teacher’s reaction in a difficult situation.</w:t>
      </w:r>
    </w:p>
    <w:p w14:paraId="051318F9" w14:textId="4D03F701" w:rsidR="00A22D75" w:rsidRPr="00435FCD" w:rsidRDefault="009F4D85" w:rsidP="008E3D6C">
      <w:pPr>
        <w:autoSpaceDE w:val="0"/>
        <w:autoSpaceDN w:val="0"/>
        <w:adjustRightInd w:val="0"/>
        <w:spacing w:after="120"/>
        <w:ind w:left="567"/>
        <w:rPr>
          <w:rFonts w:ascii="Calibri" w:eastAsia="Calibri" w:hAnsi="Calibri" w:cs="Frutiger-Roman"/>
          <w:szCs w:val="22"/>
        </w:rPr>
      </w:pPr>
      <w:r w:rsidRPr="00435FCD">
        <w:rPr>
          <w:rFonts w:ascii="Calibri" w:eastAsia="Calibri" w:hAnsi="Calibri" w:cs="Frutiger-Roman"/>
          <w:szCs w:val="22"/>
        </w:rPr>
        <w:t>We will take steps to keep updated on new technologies, including those relating to mobile phones and handheld devices, and be ready to develop appropriate strategies.  For example, whether communicating with a pupil or families via SMS or an instant messaging app about a pupil’s absence or to send reminders is appropriate in some or all cases.  There are dangers for staff if personal devices or accounts are used to contact pupils so, we will endeavour to make a school owned device or account available if this kind of contact is necessary.</w:t>
      </w:r>
    </w:p>
    <w:p w14:paraId="48B1CC0B" w14:textId="441B9647" w:rsidR="00A22D75" w:rsidRPr="00435FCD" w:rsidRDefault="00A22D75" w:rsidP="008E3D6C">
      <w:pPr>
        <w:autoSpaceDE w:val="0"/>
        <w:autoSpaceDN w:val="0"/>
        <w:adjustRightInd w:val="0"/>
        <w:spacing w:after="120"/>
        <w:ind w:left="567"/>
        <w:rPr>
          <w:rFonts w:ascii="Calibri" w:eastAsia="Calibri" w:hAnsi="Calibri" w:cs="Frutiger-Roman"/>
          <w:szCs w:val="22"/>
        </w:rPr>
      </w:pPr>
      <w:r w:rsidRPr="00435FCD">
        <w:rPr>
          <w:rFonts w:ascii="Calibri" w:eastAsia="Calibri" w:hAnsi="Calibri" w:cs="Frutiger-Roman"/>
          <w:szCs w:val="22"/>
        </w:rPr>
        <w:t xml:space="preserve">The inclusion of inappropriate language or images is difficult for staff to detect. </w:t>
      </w:r>
      <w:r w:rsidR="0022019B" w:rsidRPr="00435FCD">
        <w:rPr>
          <w:rFonts w:ascii="Calibri" w:eastAsia="Calibri" w:hAnsi="Calibri" w:cs="Frutiger-Roman"/>
          <w:szCs w:val="22"/>
        </w:rPr>
        <w:t xml:space="preserve"> </w:t>
      </w:r>
      <w:r w:rsidRPr="00435FCD">
        <w:rPr>
          <w:rFonts w:ascii="Calibri" w:eastAsia="Calibri" w:hAnsi="Calibri" w:cs="Frutiger-Roman"/>
          <w:szCs w:val="22"/>
        </w:rPr>
        <w:t>Pupils may</w:t>
      </w:r>
      <w:r w:rsidR="0022019B" w:rsidRPr="00435FCD">
        <w:rPr>
          <w:rFonts w:ascii="Calibri" w:eastAsia="Calibri" w:hAnsi="Calibri" w:cs="Frutiger-Roman"/>
          <w:szCs w:val="22"/>
        </w:rPr>
        <w:t xml:space="preserve"> </w:t>
      </w:r>
      <w:r w:rsidRPr="00435FCD">
        <w:rPr>
          <w:rFonts w:ascii="Calibri" w:eastAsia="Calibri" w:hAnsi="Calibri" w:cs="Frutiger-Roman"/>
          <w:szCs w:val="22"/>
        </w:rPr>
        <w:t xml:space="preserve">need reminding that such use is inappropriate and conflicts with school </w:t>
      </w:r>
      <w:r w:rsidR="00CD31AE" w:rsidRPr="00435FCD">
        <w:rPr>
          <w:rFonts w:ascii="Calibri" w:eastAsia="Calibri" w:hAnsi="Calibri" w:cs="Frutiger-Roman"/>
          <w:szCs w:val="22"/>
        </w:rPr>
        <w:t>Policy and procedures</w:t>
      </w:r>
      <w:r w:rsidRPr="00435FCD">
        <w:rPr>
          <w:rFonts w:ascii="Calibri" w:eastAsia="Calibri" w:hAnsi="Calibri" w:cs="Frutiger-Roman"/>
          <w:szCs w:val="22"/>
        </w:rPr>
        <w:t xml:space="preserve">. </w:t>
      </w:r>
      <w:r w:rsidR="0022019B" w:rsidRPr="00435FCD">
        <w:rPr>
          <w:rFonts w:ascii="Calibri" w:eastAsia="Calibri" w:hAnsi="Calibri" w:cs="Frutiger-Roman"/>
          <w:szCs w:val="22"/>
        </w:rPr>
        <w:t xml:space="preserve"> </w:t>
      </w:r>
      <w:r w:rsidRPr="00435FCD">
        <w:rPr>
          <w:rFonts w:ascii="Calibri" w:eastAsia="Calibri" w:hAnsi="Calibri" w:cs="Frutiger-Roman"/>
          <w:szCs w:val="22"/>
        </w:rPr>
        <w:t>Abusive</w:t>
      </w:r>
      <w:r w:rsidR="0022019B" w:rsidRPr="00435FCD">
        <w:rPr>
          <w:rFonts w:ascii="Calibri" w:eastAsia="Calibri" w:hAnsi="Calibri" w:cs="Frutiger-Roman"/>
          <w:szCs w:val="22"/>
        </w:rPr>
        <w:t xml:space="preserve"> </w:t>
      </w:r>
      <w:r w:rsidRPr="00435FCD">
        <w:rPr>
          <w:rFonts w:ascii="Calibri" w:eastAsia="Calibri" w:hAnsi="Calibri" w:cs="Frutiger-Roman"/>
          <w:szCs w:val="22"/>
        </w:rPr>
        <w:t xml:space="preserve">messages should be dealt with </w:t>
      </w:r>
      <w:r w:rsidR="0033059C" w:rsidRPr="00435FCD">
        <w:rPr>
          <w:rFonts w:ascii="Calibri" w:eastAsia="Calibri" w:hAnsi="Calibri" w:cs="Frutiger-Roman"/>
          <w:szCs w:val="22"/>
        </w:rPr>
        <w:t>in line with the school’s Behaviour Policy and procedures.</w:t>
      </w:r>
    </w:p>
    <w:p w14:paraId="67ED95B0" w14:textId="77777777" w:rsidR="00A22D75" w:rsidRPr="00435FCD" w:rsidRDefault="00A22D75" w:rsidP="00F3202B">
      <w:pPr>
        <w:pStyle w:val="ListParagraph"/>
        <w:numPr>
          <w:ilvl w:val="0"/>
          <w:numId w:val="39"/>
        </w:numPr>
        <w:tabs>
          <w:tab w:val="left" w:pos="993"/>
        </w:tabs>
        <w:autoSpaceDE w:val="0"/>
        <w:autoSpaceDN w:val="0"/>
        <w:adjustRightInd w:val="0"/>
        <w:ind w:left="924" w:hanging="357"/>
        <w:rPr>
          <w:rFonts w:ascii="Calibri" w:eastAsia="Calibri" w:hAnsi="Calibri" w:cs="Frutiger-Roman"/>
          <w:bCs/>
          <w:szCs w:val="22"/>
        </w:rPr>
      </w:pPr>
      <w:r w:rsidRPr="00435FCD">
        <w:rPr>
          <w:rFonts w:ascii="Calibri" w:eastAsia="Calibri" w:hAnsi="Calibri" w:cs="Frutiger-Roman"/>
          <w:bCs/>
          <w:szCs w:val="22"/>
        </w:rPr>
        <w:t>Emerging technologies will be examined for educational benefit and a risk assessment</w:t>
      </w:r>
      <w:r w:rsidR="0022019B" w:rsidRPr="00435FCD">
        <w:rPr>
          <w:rFonts w:ascii="Calibri" w:eastAsia="Calibri" w:hAnsi="Calibri" w:cs="Frutiger-Roman"/>
          <w:bCs/>
          <w:szCs w:val="22"/>
        </w:rPr>
        <w:t xml:space="preserve"> </w:t>
      </w:r>
      <w:r w:rsidRPr="00435FCD">
        <w:rPr>
          <w:rFonts w:ascii="Calibri" w:eastAsia="Calibri" w:hAnsi="Calibri" w:cs="Frutiger-Roman"/>
          <w:bCs/>
          <w:szCs w:val="22"/>
        </w:rPr>
        <w:t>will be carried out before use in school is allowed.</w:t>
      </w:r>
    </w:p>
    <w:p w14:paraId="20947D05" w14:textId="6FFCBC9F" w:rsidR="00A22D75" w:rsidRPr="00435FCD" w:rsidRDefault="00A22D75" w:rsidP="00F3202B">
      <w:pPr>
        <w:pStyle w:val="ListParagraph"/>
        <w:numPr>
          <w:ilvl w:val="0"/>
          <w:numId w:val="39"/>
        </w:numPr>
        <w:tabs>
          <w:tab w:val="left" w:pos="993"/>
        </w:tabs>
        <w:autoSpaceDE w:val="0"/>
        <w:autoSpaceDN w:val="0"/>
        <w:adjustRightInd w:val="0"/>
        <w:ind w:left="924" w:hanging="357"/>
        <w:rPr>
          <w:rFonts w:ascii="Calibri" w:eastAsia="Calibri" w:hAnsi="Calibri" w:cs="Frutiger-Roman"/>
          <w:bCs/>
          <w:szCs w:val="22"/>
        </w:rPr>
      </w:pPr>
      <w:r w:rsidRPr="00435FCD">
        <w:rPr>
          <w:rFonts w:ascii="Calibri" w:eastAsia="Calibri" w:hAnsi="Calibri" w:cs="Frutiger-Roman"/>
          <w:bCs/>
          <w:szCs w:val="22"/>
        </w:rPr>
        <w:t>Pupils will be instructed about safe and appropriate use of personal devices both on</w:t>
      </w:r>
      <w:r w:rsidR="0022019B" w:rsidRPr="00435FCD">
        <w:rPr>
          <w:rFonts w:ascii="Calibri" w:eastAsia="Calibri" w:hAnsi="Calibri" w:cs="Frutiger-Roman"/>
          <w:bCs/>
          <w:szCs w:val="22"/>
        </w:rPr>
        <w:t xml:space="preserve"> </w:t>
      </w:r>
      <w:r w:rsidRPr="00435FCD">
        <w:rPr>
          <w:rFonts w:ascii="Calibri" w:eastAsia="Calibri" w:hAnsi="Calibri" w:cs="Frutiger-Roman"/>
          <w:bCs/>
          <w:szCs w:val="22"/>
        </w:rPr>
        <w:t xml:space="preserve">and off site in accordance with the school Acceptable Use </w:t>
      </w:r>
      <w:r w:rsidR="00CD31AE" w:rsidRPr="00435FCD">
        <w:rPr>
          <w:rFonts w:ascii="Calibri" w:eastAsia="Calibri" w:hAnsi="Calibri" w:cs="Frutiger-Roman"/>
          <w:bCs/>
          <w:szCs w:val="22"/>
        </w:rPr>
        <w:t>Agreement/</w:t>
      </w:r>
      <w:r w:rsidRPr="00435FCD">
        <w:rPr>
          <w:rFonts w:ascii="Calibri" w:eastAsia="Calibri" w:hAnsi="Calibri" w:cs="Frutiger-Roman"/>
          <w:bCs/>
          <w:szCs w:val="22"/>
        </w:rPr>
        <w:t xml:space="preserve">Mobile </w:t>
      </w:r>
      <w:r w:rsidR="00053CD9">
        <w:rPr>
          <w:rFonts w:ascii="Calibri" w:eastAsia="Calibri" w:hAnsi="Calibri" w:cs="Frutiger-Roman"/>
          <w:bCs/>
          <w:szCs w:val="22"/>
        </w:rPr>
        <w:t>p</w:t>
      </w:r>
      <w:r w:rsidRPr="00435FCD">
        <w:rPr>
          <w:rFonts w:ascii="Calibri" w:eastAsia="Calibri" w:hAnsi="Calibri" w:cs="Frutiger-Roman"/>
          <w:bCs/>
          <w:szCs w:val="22"/>
        </w:rPr>
        <w:t xml:space="preserve">hone </w:t>
      </w:r>
      <w:r w:rsidR="00CD31AE" w:rsidRPr="00DC4CFF">
        <w:rPr>
          <w:rFonts w:ascii="Calibri" w:eastAsia="Calibri" w:hAnsi="Calibri" w:cs="Frutiger-Roman"/>
          <w:bCs/>
          <w:szCs w:val="22"/>
        </w:rPr>
        <w:t>procedures</w:t>
      </w:r>
      <w:r w:rsidRPr="00DC4CFF">
        <w:rPr>
          <w:rFonts w:ascii="Calibri" w:eastAsia="Calibri" w:hAnsi="Calibri" w:cs="Frutiger-Roman"/>
          <w:bCs/>
          <w:szCs w:val="22"/>
        </w:rPr>
        <w:t>.</w:t>
      </w:r>
      <w:bookmarkEnd w:id="364"/>
    </w:p>
    <w:p w14:paraId="1D4A5030" w14:textId="254C34FF" w:rsidR="0051720A" w:rsidRPr="00480B65" w:rsidRDefault="00601B37" w:rsidP="0051720A">
      <w:pPr>
        <w:pStyle w:val="Heading2"/>
        <w:rPr>
          <w:rFonts w:eastAsia="Calibri"/>
        </w:rPr>
      </w:pPr>
      <w:bookmarkStart w:id="442" w:name="_Toc175920803"/>
      <w:bookmarkStart w:id="443" w:name="_Toc174015144"/>
      <w:bookmarkStart w:id="444" w:name="_Toc142906301"/>
      <w:bookmarkStart w:id="445" w:name="_Toc206775648"/>
      <w:r w:rsidRPr="00435FCD">
        <w:rPr>
          <w:rFonts w:eastAsia="Calibri"/>
        </w:rPr>
        <w:lastRenderedPageBreak/>
        <w:t>Cybe</w:t>
      </w:r>
      <w:r w:rsidRPr="00480B65">
        <w:rPr>
          <w:rFonts w:eastAsia="Calibri"/>
        </w:rPr>
        <w:t>r security and resilience</w:t>
      </w:r>
      <w:bookmarkEnd w:id="442"/>
      <w:bookmarkEnd w:id="443"/>
      <w:bookmarkEnd w:id="444"/>
      <w:bookmarkEnd w:id="445"/>
    </w:p>
    <w:p w14:paraId="637C3515" w14:textId="4DDD0118" w:rsidR="00601B37" w:rsidRPr="00435FCD" w:rsidRDefault="00601B37" w:rsidP="00601B37">
      <w:pPr>
        <w:ind w:left="567"/>
        <w:rPr>
          <w:rFonts w:eastAsia="Calibri"/>
          <w:lang w:eastAsia="en-GB"/>
        </w:rPr>
      </w:pPr>
      <w:r w:rsidRPr="00480B65">
        <w:rPr>
          <w:rFonts w:cstheme="minorHAnsi"/>
          <w:szCs w:val="22"/>
        </w:rPr>
        <w:t xml:space="preserve">It is vital that </w:t>
      </w:r>
      <w:r w:rsidR="00901573" w:rsidRPr="00480B65">
        <w:rPr>
          <w:rFonts w:cstheme="minorHAnsi"/>
          <w:szCs w:val="22"/>
        </w:rPr>
        <w:t>we</w:t>
      </w:r>
      <w:r w:rsidRPr="00480B65">
        <w:rPr>
          <w:rFonts w:cstheme="minorHAnsi"/>
          <w:szCs w:val="22"/>
        </w:rPr>
        <w:t xml:space="preserve"> understand</w:t>
      </w:r>
      <w:r w:rsidRPr="00435FCD">
        <w:rPr>
          <w:rFonts w:cstheme="minorHAnsi"/>
          <w:szCs w:val="22"/>
        </w:rPr>
        <w:t xml:space="preserve"> our vulnerabilities </w:t>
      </w:r>
      <w:r w:rsidR="000D3157" w:rsidRPr="00435FCD">
        <w:rPr>
          <w:rFonts w:cstheme="minorHAnsi"/>
          <w:szCs w:val="22"/>
        </w:rPr>
        <w:t xml:space="preserve">in relation to potential cyber-attacks and breaches, </w:t>
      </w:r>
      <w:r w:rsidRPr="00435FCD">
        <w:rPr>
          <w:rFonts w:cstheme="minorHAnsi"/>
          <w:szCs w:val="22"/>
        </w:rPr>
        <w:t xml:space="preserve">regularly review our existing defences and take the necessary steps to protect our networks.  As well as having a current and cohesive Cyber Response Plan in place, there are several measures that we can implement to help to improve our IT security and mitigate the risk of a cyber-attack.  These measures fall under the ‘Identify, Protect and Detect’ pillars of effective cyber resilience and are outlined in our cyber security and resilience strategy.  </w:t>
      </w:r>
      <w:bookmarkStart w:id="446" w:name="_Hlk203143537"/>
      <w:r w:rsidR="00901573">
        <w:rPr>
          <w:rFonts w:cstheme="minorHAnsi"/>
          <w:szCs w:val="22"/>
        </w:rPr>
        <w:t xml:space="preserve">We make use of the </w:t>
      </w:r>
      <w:r w:rsidR="00901573" w:rsidRPr="00A43CCD">
        <w:rPr>
          <w:highlight w:val="cyan"/>
          <w:lang w:eastAsia="en-GB"/>
        </w:rPr>
        <w:t xml:space="preserve">DfE </w:t>
      </w:r>
      <w:r w:rsidR="00901573">
        <w:rPr>
          <w:highlight w:val="cyan"/>
          <w:lang w:eastAsia="en-GB"/>
        </w:rPr>
        <w:t>‘</w:t>
      </w:r>
      <w:hyperlink r:id="rId99" w:history="1">
        <w:r w:rsidR="00901573" w:rsidRPr="00A43CCD">
          <w:rPr>
            <w:rStyle w:val="Hyperlink"/>
            <w:highlight w:val="cyan"/>
            <w:lang w:eastAsia="en-GB"/>
          </w:rPr>
          <w:t>Cyber security standards for schools</w:t>
        </w:r>
      </w:hyperlink>
      <w:r w:rsidR="00901573">
        <w:rPr>
          <w:highlight w:val="cyan"/>
          <w:lang w:eastAsia="en-GB"/>
        </w:rPr>
        <w:t>’</w:t>
      </w:r>
      <w:r w:rsidR="00901573" w:rsidRPr="00A43CCD">
        <w:rPr>
          <w:highlight w:val="cyan"/>
          <w:lang w:eastAsia="en-GB"/>
        </w:rPr>
        <w:t xml:space="preserve"> </w:t>
      </w:r>
      <w:r w:rsidR="00901573">
        <w:rPr>
          <w:highlight w:val="cyan"/>
          <w:lang w:eastAsia="en-GB"/>
        </w:rPr>
        <w:t>to assist us to</w:t>
      </w:r>
      <w:r w:rsidR="00901573" w:rsidRPr="00A43CCD">
        <w:rPr>
          <w:highlight w:val="cyan"/>
          <w:lang w:eastAsia="en-GB"/>
        </w:rPr>
        <w:t xml:space="preserve"> improve our resilience against cyber-attacks.</w:t>
      </w:r>
      <w:bookmarkEnd w:id="446"/>
      <w:r w:rsidR="00901573">
        <w:rPr>
          <w:lang w:eastAsia="en-GB"/>
        </w:rPr>
        <w:t xml:space="preserve">  </w:t>
      </w:r>
      <w:r w:rsidRPr="00435FCD">
        <w:rPr>
          <w:rFonts w:cstheme="minorHAnsi"/>
          <w:szCs w:val="22"/>
        </w:rPr>
        <w:t xml:space="preserve">A </w:t>
      </w:r>
      <w:r w:rsidRPr="00480B65">
        <w:rPr>
          <w:rFonts w:cstheme="minorHAnsi"/>
          <w:szCs w:val="22"/>
        </w:rPr>
        <w:t xml:space="preserve">copy of our </w:t>
      </w:r>
      <w:r w:rsidR="005107B2" w:rsidRPr="00480B65">
        <w:t>cyber security</w:t>
      </w:r>
      <w:r w:rsidRPr="00480B65">
        <w:rPr>
          <w:rFonts w:cstheme="minorHAnsi"/>
          <w:szCs w:val="22"/>
        </w:rPr>
        <w:t xml:space="preserve"> strategy</w:t>
      </w:r>
      <w:r w:rsidRPr="00435FCD">
        <w:rPr>
          <w:rFonts w:cstheme="minorHAnsi"/>
          <w:szCs w:val="22"/>
        </w:rPr>
        <w:t xml:space="preserve"> is available on request from the school office.</w:t>
      </w:r>
    </w:p>
    <w:p w14:paraId="7B8CFADC" w14:textId="77777777" w:rsidR="00F4304D" w:rsidRPr="00435FCD" w:rsidRDefault="00F4304D" w:rsidP="00A00313">
      <w:pPr>
        <w:pStyle w:val="Heading2"/>
      </w:pPr>
      <w:bookmarkStart w:id="447" w:name="_Toc429408911"/>
      <w:bookmarkStart w:id="448" w:name="_Toc445738099"/>
      <w:bookmarkStart w:id="449" w:name="_Toc445738300"/>
      <w:bookmarkStart w:id="450" w:name="_Toc445738489"/>
      <w:bookmarkStart w:id="451" w:name="_Toc175920804"/>
      <w:bookmarkStart w:id="452" w:name="_Toc174015145"/>
      <w:bookmarkStart w:id="453" w:name="_Toc112827950"/>
      <w:bookmarkStart w:id="454" w:name="_Toc142906302"/>
      <w:bookmarkStart w:id="455" w:name="_Toc206775649"/>
      <w:r w:rsidRPr="00435FCD">
        <w:t>Policy Decisions</w:t>
      </w:r>
      <w:bookmarkEnd w:id="447"/>
      <w:bookmarkEnd w:id="448"/>
      <w:bookmarkEnd w:id="449"/>
      <w:bookmarkEnd w:id="450"/>
      <w:bookmarkEnd w:id="451"/>
      <w:bookmarkEnd w:id="452"/>
      <w:bookmarkEnd w:id="453"/>
      <w:bookmarkEnd w:id="454"/>
      <w:bookmarkEnd w:id="455"/>
    </w:p>
    <w:p w14:paraId="6A80C627" w14:textId="77777777" w:rsidR="00A22D75" w:rsidRPr="004F41B3" w:rsidRDefault="00BF46E2" w:rsidP="00A00313">
      <w:pPr>
        <w:pStyle w:val="Heading3"/>
      </w:pPr>
      <w:bookmarkStart w:id="456" w:name="_Toc429408912"/>
      <w:bookmarkStart w:id="457" w:name="_Toc445738100"/>
      <w:bookmarkStart w:id="458" w:name="_Toc445738301"/>
      <w:bookmarkStart w:id="459" w:name="_Toc445738490"/>
      <w:bookmarkStart w:id="460" w:name="_Toc175920805"/>
      <w:bookmarkStart w:id="461" w:name="_Toc174015146"/>
      <w:bookmarkStart w:id="462" w:name="_Toc112827951"/>
      <w:bookmarkStart w:id="463" w:name="_Toc142906303"/>
      <w:bookmarkStart w:id="464" w:name="_Toc206775650"/>
      <w:r w:rsidRPr="004F41B3">
        <w:t xml:space="preserve">Authorising </w:t>
      </w:r>
      <w:r w:rsidR="00B907E3" w:rsidRPr="004F41B3">
        <w:t>i</w:t>
      </w:r>
      <w:r w:rsidRPr="004F41B3">
        <w:t xml:space="preserve">nternet </w:t>
      </w:r>
      <w:r w:rsidR="00B907E3" w:rsidRPr="004F41B3">
        <w:t>a</w:t>
      </w:r>
      <w:r w:rsidR="00A22D75" w:rsidRPr="004F41B3">
        <w:t>ccess</w:t>
      </w:r>
      <w:bookmarkEnd w:id="456"/>
      <w:bookmarkEnd w:id="457"/>
      <w:bookmarkEnd w:id="458"/>
      <w:bookmarkEnd w:id="459"/>
      <w:bookmarkEnd w:id="460"/>
      <w:bookmarkEnd w:id="461"/>
      <w:bookmarkEnd w:id="462"/>
      <w:bookmarkEnd w:id="463"/>
      <w:bookmarkEnd w:id="464"/>
    </w:p>
    <w:p w14:paraId="693EA64C" w14:textId="266B2900" w:rsidR="00A22D75" w:rsidRPr="004F41B3" w:rsidRDefault="00A22D75" w:rsidP="008E3D6C">
      <w:pPr>
        <w:autoSpaceDE w:val="0"/>
        <w:autoSpaceDN w:val="0"/>
        <w:adjustRightInd w:val="0"/>
        <w:spacing w:after="120"/>
        <w:ind w:left="567"/>
        <w:rPr>
          <w:rFonts w:ascii="Calibri" w:eastAsia="Calibri" w:hAnsi="Calibri" w:cs="Frutiger-Roman"/>
          <w:szCs w:val="22"/>
        </w:rPr>
      </w:pPr>
      <w:r w:rsidRPr="004F41B3">
        <w:rPr>
          <w:rFonts w:ascii="Calibri" w:eastAsia="Calibri" w:hAnsi="Calibri" w:cs="Frutiger-Roman"/>
          <w:szCs w:val="22"/>
        </w:rPr>
        <w:t xml:space="preserve">The school </w:t>
      </w:r>
      <w:r w:rsidR="001A738B" w:rsidRPr="004F41B3">
        <w:rPr>
          <w:rFonts w:ascii="Calibri" w:eastAsia="Calibri" w:hAnsi="Calibri" w:cs="Frutiger-Roman"/>
          <w:szCs w:val="22"/>
        </w:rPr>
        <w:t xml:space="preserve">will </w:t>
      </w:r>
      <w:r w:rsidRPr="004F41B3">
        <w:rPr>
          <w:rFonts w:ascii="Calibri" w:eastAsia="Calibri" w:hAnsi="Calibri" w:cs="Frutiger-Roman"/>
          <w:szCs w:val="22"/>
        </w:rPr>
        <w:t xml:space="preserve">allocate </w:t>
      </w:r>
      <w:r w:rsidR="00805236" w:rsidRPr="004F41B3">
        <w:rPr>
          <w:rFonts w:ascii="Calibri" w:eastAsia="Calibri" w:hAnsi="Calibri" w:cs="Frutiger-Roman"/>
          <w:szCs w:val="22"/>
        </w:rPr>
        <w:t>i</w:t>
      </w:r>
      <w:r w:rsidRPr="004F41B3">
        <w:rPr>
          <w:rFonts w:ascii="Calibri" w:eastAsia="Calibri" w:hAnsi="Calibri" w:cs="Frutiger-Roman"/>
          <w:szCs w:val="22"/>
        </w:rPr>
        <w:t xml:space="preserve">nternet access to staff and pupils </w:t>
      </w:r>
      <w:r w:rsidR="002F4D09" w:rsidRPr="004F41B3">
        <w:rPr>
          <w:rFonts w:ascii="Calibri" w:eastAsia="Calibri" w:hAnsi="Calibri" w:cs="Frutiger-Roman"/>
          <w:szCs w:val="22"/>
        </w:rPr>
        <w:t>based on</w:t>
      </w:r>
      <w:r w:rsidRPr="004F41B3">
        <w:rPr>
          <w:rFonts w:ascii="Calibri" w:eastAsia="Calibri" w:hAnsi="Calibri" w:cs="Frutiger-Roman"/>
          <w:szCs w:val="22"/>
        </w:rPr>
        <w:t xml:space="preserve"> educational</w:t>
      </w:r>
      <w:r w:rsidR="00456889" w:rsidRPr="004F41B3">
        <w:rPr>
          <w:rFonts w:ascii="Calibri" w:eastAsia="Calibri" w:hAnsi="Calibri" w:cs="Frutiger-Roman"/>
          <w:szCs w:val="22"/>
        </w:rPr>
        <w:t xml:space="preserve"> </w:t>
      </w:r>
      <w:r w:rsidRPr="004F41B3">
        <w:rPr>
          <w:rFonts w:ascii="Calibri" w:eastAsia="Calibri" w:hAnsi="Calibri" w:cs="Frutiger-Roman"/>
          <w:szCs w:val="22"/>
        </w:rPr>
        <w:t xml:space="preserve">need. </w:t>
      </w:r>
      <w:r w:rsidR="00456889" w:rsidRPr="004F41B3">
        <w:rPr>
          <w:rFonts w:ascii="Calibri" w:eastAsia="Calibri" w:hAnsi="Calibri" w:cs="Frutiger-Roman"/>
          <w:szCs w:val="22"/>
        </w:rPr>
        <w:t xml:space="preserve"> </w:t>
      </w:r>
      <w:r w:rsidRPr="004F41B3">
        <w:rPr>
          <w:rFonts w:ascii="Calibri" w:eastAsia="Calibri" w:hAnsi="Calibri" w:cs="Frutiger-Roman"/>
          <w:szCs w:val="22"/>
        </w:rPr>
        <w:t xml:space="preserve">It </w:t>
      </w:r>
      <w:r w:rsidR="00FE03E5" w:rsidRPr="004F41B3">
        <w:rPr>
          <w:rFonts w:ascii="Calibri" w:eastAsia="Calibri" w:hAnsi="Calibri" w:cs="Frutiger-Roman"/>
          <w:szCs w:val="22"/>
        </w:rPr>
        <w:t xml:space="preserve">will </w:t>
      </w:r>
      <w:r w:rsidRPr="004F41B3">
        <w:rPr>
          <w:rFonts w:ascii="Calibri" w:eastAsia="Calibri" w:hAnsi="Calibri" w:cs="Frutiger-Roman"/>
          <w:szCs w:val="22"/>
        </w:rPr>
        <w:t xml:space="preserve">be clear who has </w:t>
      </w:r>
      <w:r w:rsidR="00805236" w:rsidRPr="004F41B3">
        <w:rPr>
          <w:rFonts w:ascii="Calibri" w:eastAsia="Calibri" w:hAnsi="Calibri" w:cs="Frutiger-Roman"/>
          <w:szCs w:val="22"/>
        </w:rPr>
        <w:t>i</w:t>
      </w:r>
      <w:r w:rsidRPr="004F41B3">
        <w:rPr>
          <w:rFonts w:ascii="Calibri" w:eastAsia="Calibri" w:hAnsi="Calibri" w:cs="Frutiger-Roman"/>
          <w:szCs w:val="22"/>
        </w:rPr>
        <w:t xml:space="preserve">nternet access and who has not. </w:t>
      </w:r>
      <w:r w:rsidR="00456889" w:rsidRPr="004F41B3">
        <w:rPr>
          <w:rFonts w:ascii="Calibri" w:eastAsia="Calibri" w:hAnsi="Calibri" w:cs="Frutiger-Roman"/>
          <w:szCs w:val="22"/>
        </w:rPr>
        <w:t xml:space="preserve"> </w:t>
      </w:r>
      <w:r w:rsidRPr="004F41B3">
        <w:rPr>
          <w:rFonts w:ascii="Calibri" w:eastAsia="Calibri" w:hAnsi="Calibri" w:cs="Frutiger-Roman"/>
          <w:szCs w:val="22"/>
        </w:rPr>
        <w:t xml:space="preserve">Normally most pupils will be granted </w:t>
      </w:r>
      <w:r w:rsidR="00805236" w:rsidRPr="004F41B3">
        <w:rPr>
          <w:rFonts w:ascii="Calibri" w:eastAsia="Calibri" w:hAnsi="Calibri" w:cs="Frutiger-Roman"/>
          <w:szCs w:val="22"/>
        </w:rPr>
        <w:t>i</w:t>
      </w:r>
      <w:r w:rsidRPr="004F41B3">
        <w:rPr>
          <w:rFonts w:ascii="Calibri" w:eastAsia="Calibri" w:hAnsi="Calibri" w:cs="Frutiger-Roman"/>
          <w:szCs w:val="22"/>
        </w:rPr>
        <w:t>nternet access</w:t>
      </w:r>
      <w:r w:rsidR="00FE03E5" w:rsidRPr="004F41B3">
        <w:rPr>
          <w:rFonts w:ascii="Calibri" w:eastAsia="Calibri" w:hAnsi="Calibri" w:cs="Frutiger-Roman"/>
          <w:szCs w:val="22"/>
        </w:rPr>
        <w:t xml:space="preserve">.  We will not prevent </w:t>
      </w:r>
      <w:r w:rsidR="00935AC4" w:rsidRPr="004F41B3">
        <w:rPr>
          <w:rFonts w:ascii="Calibri" w:eastAsia="Calibri" w:hAnsi="Calibri" w:cs="Frutiger-Roman"/>
          <w:szCs w:val="22"/>
        </w:rPr>
        <w:t xml:space="preserve">pupils </w:t>
      </w:r>
      <w:r w:rsidR="00FE03E5" w:rsidRPr="004F41B3">
        <w:rPr>
          <w:rFonts w:ascii="Calibri" w:eastAsia="Calibri" w:hAnsi="Calibri" w:cs="Frutiger-Roman"/>
          <w:szCs w:val="22"/>
        </w:rPr>
        <w:t>fro</w:t>
      </w:r>
      <w:r w:rsidRPr="004F41B3">
        <w:rPr>
          <w:rFonts w:ascii="Calibri" w:eastAsia="Calibri" w:hAnsi="Calibri" w:cs="Frutiger-Roman"/>
          <w:szCs w:val="22"/>
        </w:rPr>
        <w:t xml:space="preserve">m accessing the </w:t>
      </w:r>
      <w:r w:rsidR="00805236" w:rsidRPr="004F41B3">
        <w:rPr>
          <w:rFonts w:ascii="Calibri" w:eastAsia="Calibri" w:hAnsi="Calibri" w:cs="Frutiger-Roman"/>
          <w:szCs w:val="22"/>
        </w:rPr>
        <w:t>I</w:t>
      </w:r>
      <w:r w:rsidRPr="004F41B3">
        <w:rPr>
          <w:rFonts w:ascii="Calibri" w:eastAsia="Calibri" w:hAnsi="Calibri" w:cs="Frutiger-Roman"/>
          <w:szCs w:val="22"/>
        </w:rPr>
        <w:t>nternet unless the</w:t>
      </w:r>
      <w:r w:rsidR="00896C01" w:rsidRPr="004F41B3">
        <w:rPr>
          <w:rFonts w:ascii="Calibri" w:eastAsia="Calibri" w:hAnsi="Calibri" w:cs="Frutiger-Roman"/>
          <w:szCs w:val="22"/>
        </w:rPr>
        <w:t xml:space="preserve"> </w:t>
      </w:r>
      <w:r w:rsidRPr="004F41B3">
        <w:rPr>
          <w:rFonts w:ascii="Calibri" w:eastAsia="Calibri" w:hAnsi="Calibri" w:cs="Frutiger-Roman"/>
          <w:szCs w:val="22"/>
        </w:rPr>
        <w:t xml:space="preserve">parents have specifically denied </w:t>
      </w:r>
      <w:r w:rsidR="00056992" w:rsidRPr="004F41B3">
        <w:rPr>
          <w:rFonts w:ascii="Calibri" w:eastAsia="Calibri" w:hAnsi="Calibri" w:cs="Frutiger-Roman"/>
          <w:szCs w:val="22"/>
        </w:rPr>
        <w:t>permission,</w:t>
      </w:r>
      <w:r w:rsidRPr="004F41B3">
        <w:rPr>
          <w:rFonts w:ascii="Calibri" w:eastAsia="Calibri" w:hAnsi="Calibri" w:cs="Frutiger-Roman"/>
          <w:szCs w:val="22"/>
        </w:rPr>
        <w:t xml:space="preserve"> or the child is subject to a sanction as part of</w:t>
      </w:r>
      <w:r w:rsidR="00896C01" w:rsidRPr="004F41B3">
        <w:rPr>
          <w:rFonts w:ascii="Calibri" w:eastAsia="Calibri" w:hAnsi="Calibri" w:cs="Frutiger-Roman"/>
          <w:szCs w:val="22"/>
        </w:rPr>
        <w:t xml:space="preserve"> </w:t>
      </w:r>
      <w:r w:rsidR="0033059C" w:rsidRPr="004F41B3">
        <w:rPr>
          <w:rFonts w:ascii="Calibri" w:eastAsia="Calibri" w:hAnsi="Calibri" w:cs="Frutiger-Roman"/>
          <w:szCs w:val="22"/>
        </w:rPr>
        <w:t>our</w:t>
      </w:r>
      <w:r w:rsidRPr="004F41B3">
        <w:rPr>
          <w:rFonts w:ascii="Calibri" w:eastAsia="Calibri" w:hAnsi="Calibri" w:cs="Frutiger-Roman"/>
          <w:szCs w:val="22"/>
        </w:rPr>
        <w:t xml:space="preserve"> </w:t>
      </w:r>
      <w:r w:rsidR="00B9495D" w:rsidRPr="004F41B3">
        <w:rPr>
          <w:rFonts w:ascii="Calibri" w:eastAsia="Calibri" w:hAnsi="Calibri" w:cs="Frutiger-Roman"/>
          <w:szCs w:val="22"/>
        </w:rPr>
        <w:t>B</w:t>
      </w:r>
      <w:r w:rsidRPr="004F41B3">
        <w:rPr>
          <w:rFonts w:ascii="Calibri" w:eastAsia="Calibri" w:hAnsi="Calibri" w:cs="Frutiger-Roman"/>
          <w:szCs w:val="22"/>
        </w:rPr>
        <w:t>ehaviour policy</w:t>
      </w:r>
      <w:r w:rsidR="0033059C" w:rsidRPr="004F41B3">
        <w:rPr>
          <w:rFonts w:ascii="Calibri" w:eastAsia="Calibri" w:hAnsi="Calibri" w:cs="Frutiger-Roman"/>
          <w:szCs w:val="22"/>
        </w:rPr>
        <w:t xml:space="preserve"> and procedures</w:t>
      </w:r>
      <w:r w:rsidRPr="004F41B3">
        <w:rPr>
          <w:rFonts w:ascii="Calibri" w:eastAsia="Calibri" w:hAnsi="Calibri" w:cs="Frutiger-Roman"/>
          <w:szCs w:val="22"/>
        </w:rPr>
        <w:t>.</w:t>
      </w:r>
    </w:p>
    <w:p w14:paraId="237EB389" w14:textId="77777777" w:rsidR="00A22D75" w:rsidRPr="004F41B3" w:rsidRDefault="00A22D75" w:rsidP="00F3202B">
      <w:pPr>
        <w:pStyle w:val="ListParagraph"/>
        <w:numPr>
          <w:ilvl w:val="0"/>
          <w:numId w:val="40"/>
        </w:numPr>
        <w:tabs>
          <w:tab w:val="left" w:pos="993"/>
        </w:tabs>
        <w:autoSpaceDE w:val="0"/>
        <w:autoSpaceDN w:val="0"/>
        <w:adjustRightInd w:val="0"/>
        <w:ind w:left="924" w:hanging="357"/>
        <w:rPr>
          <w:rFonts w:eastAsia="Calibri" w:cs="Frutiger-Roman"/>
          <w:bCs/>
          <w:szCs w:val="22"/>
        </w:rPr>
      </w:pPr>
      <w:r w:rsidRPr="004F41B3">
        <w:rPr>
          <w:rFonts w:eastAsia="Calibri" w:cs="Frutiger-Roman"/>
          <w:bCs/>
          <w:szCs w:val="22"/>
        </w:rPr>
        <w:t>The school will maintain a current record of all staff and pupils who are granted access</w:t>
      </w:r>
      <w:r w:rsidR="00896C01" w:rsidRPr="004F41B3">
        <w:rPr>
          <w:rFonts w:eastAsia="Calibri" w:cs="Frutiger-Roman"/>
          <w:bCs/>
          <w:szCs w:val="22"/>
        </w:rPr>
        <w:t xml:space="preserve"> </w:t>
      </w:r>
      <w:r w:rsidRPr="004F41B3">
        <w:rPr>
          <w:rFonts w:eastAsia="Calibri" w:cs="Frutiger-Roman"/>
          <w:bCs/>
          <w:szCs w:val="22"/>
        </w:rPr>
        <w:t>to the school’s electronic communications.</w:t>
      </w:r>
    </w:p>
    <w:p w14:paraId="4EBA6742" w14:textId="77777777" w:rsidR="00A22D75" w:rsidRPr="004F41B3" w:rsidRDefault="00A22D75" w:rsidP="00F3202B">
      <w:pPr>
        <w:pStyle w:val="ListParagraph"/>
        <w:numPr>
          <w:ilvl w:val="0"/>
          <w:numId w:val="40"/>
        </w:numPr>
        <w:tabs>
          <w:tab w:val="left" w:pos="993"/>
        </w:tabs>
        <w:autoSpaceDE w:val="0"/>
        <w:autoSpaceDN w:val="0"/>
        <w:adjustRightInd w:val="0"/>
        <w:ind w:left="924" w:hanging="357"/>
        <w:rPr>
          <w:rFonts w:eastAsia="Calibri" w:cs="Frutiger-Roman"/>
          <w:bCs/>
          <w:szCs w:val="22"/>
        </w:rPr>
      </w:pPr>
      <w:r w:rsidRPr="004F41B3">
        <w:rPr>
          <w:rFonts w:eastAsia="Calibri" w:cs="Frutiger-Roman"/>
          <w:bCs/>
          <w:szCs w:val="22"/>
        </w:rPr>
        <w:t>Al</w:t>
      </w:r>
      <w:r w:rsidR="00B40525" w:rsidRPr="004F41B3">
        <w:rPr>
          <w:rFonts w:eastAsia="Calibri" w:cs="Frutiger-Roman"/>
          <w:bCs/>
          <w:szCs w:val="22"/>
        </w:rPr>
        <w:t xml:space="preserve">l staff will read and sign the </w:t>
      </w:r>
      <w:r w:rsidRPr="004F41B3">
        <w:rPr>
          <w:rFonts w:eastAsia="Calibri" w:cs="Frutiger-Roman"/>
          <w:bCs/>
          <w:szCs w:val="22"/>
        </w:rPr>
        <w:t xml:space="preserve">Staff Acceptable Use </w:t>
      </w:r>
      <w:r w:rsidR="00CD31AE" w:rsidRPr="004F41B3">
        <w:rPr>
          <w:rFonts w:eastAsia="Calibri" w:cs="Frutiger-Roman"/>
          <w:bCs/>
          <w:szCs w:val="22"/>
        </w:rPr>
        <w:t>Agreement</w:t>
      </w:r>
      <w:r w:rsidRPr="004F41B3">
        <w:rPr>
          <w:rFonts w:eastAsia="Calibri" w:cs="Frutiger-Roman"/>
          <w:bCs/>
          <w:szCs w:val="22"/>
        </w:rPr>
        <w:t xml:space="preserve"> before using any school ICT resources.</w:t>
      </w:r>
    </w:p>
    <w:p w14:paraId="60183CAC" w14:textId="77777777" w:rsidR="00A22D75" w:rsidRPr="004F41B3" w:rsidRDefault="00A22D75" w:rsidP="00F3202B">
      <w:pPr>
        <w:pStyle w:val="ListParagraph"/>
        <w:numPr>
          <w:ilvl w:val="0"/>
          <w:numId w:val="40"/>
        </w:numPr>
        <w:tabs>
          <w:tab w:val="left" w:pos="993"/>
        </w:tabs>
        <w:autoSpaceDE w:val="0"/>
        <w:autoSpaceDN w:val="0"/>
        <w:adjustRightInd w:val="0"/>
        <w:ind w:left="924" w:hanging="357"/>
        <w:rPr>
          <w:rFonts w:eastAsia="Calibri" w:cs="Frutiger-Roman"/>
          <w:bCs/>
          <w:szCs w:val="22"/>
        </w:rPr>
      </w:pPr>
      <w:r w:rsidRPr="004F41B3">
        <w:rPr>
          <w:rFonts w:eastAsia="Calibri" w:cs="Frutiger-Roman"/>
          <w:bCs/>
          <w:szCs w:val="22"/>
        </w:rPr>
        <w:t xml:space="preserve">Parents will be asked to read </w:t>
      </w:r>
      <w:r w:rsidR="00B40525" w:rsidRPr="004F41B3">
        <w:rPr>
          <w:rFonts w:eastAsia="Calibri" w:cs="Frutiger-Roman"/>
          <w:bCs/>
          <w:szCs w:val="22"/>
        </w:rPr>
        <w:t xml:space="preserve">and sign </w:t>
      </w:r>
      <w:r w:rsidRPr="004F41B3">
        <w:rPr>
          <w:rFonts w:eastAsia="Calibri" w:cs="Frutiger-Roman"/>
          <w:bCs/>
          <w:szCs w:val="22"/>
        </w:rPr>
        <w:t xml:space="preserve">the School Acceptable Use </w:t>
      </w:r>
      <w:r w:rsidR="00CD31AE" w:rsidRPr="004F41B3">
        <w:rPr>
          <w:rFonts w:eastAsia="Calibri" w:cs="Frutiger-Roman"/>
          <w:bCs/>
          <w:szCs w:val="22"/>
        </w:rPr>
        <w:t>Agreement</w:t>
      </w:r>
      <w:r w:rsidRPr="004F41B3">
        <w:rPr>
          <w:rFonts w:eastAsia="Calibri" w:cs="Frutiger-Roman"/>
          <w:bCs/>
          <w:szCs w:val="22"/>
        </w:rPr>
        <w:t xml:space="preserve"> for pupil access</w:t>
      </w:r>
      <w:r w:rsidR="00B40525" w:rsidRPr="004F41B3">
        <w:rPr>
          <w:rFonts w:eastAsia="Calibri" w:cs="Frutiger-Roman"/>
          <w:bCs/>
          <w:szCs w:val="22"/>
        </w:rPr>
        <w:t xml:space="preserve"> </w:t>
      </w:r>
      <w:r w:rsidRPr="004F41B3">
        <w:rPr>
          <w:rFonts w:eastAsia="Calibri" w:cs="Frutiger-Roman"/>
          <w:bCs/>
          <w:szCs w:val="22"/>
        </w:rPr>
        <w:t>and</w:t>
      </w:r>
      <w:r w:rsidR="00896C01" w:rsidRPr="004F41B3">
        <w:rPr>
          <w:rFonts w:eastAsia="Calibri" w:cs="Frutiger-Roman"/>
          <w:bCs/>
          <w:szCs w:val="22"/>
        </w:rPr>
        <w:t xml:space="preserve"> </w:t>
      </w:r>
      <w:r w:rsidRPr="004F41B3">
        <w:rPr>
          <w:rFonts w:eastAsia="Calibri" w:cs="Frutiger-Roman"/>
          <w:bCs/>
          <w:szCs w:val="22"/>
        </w:rPr>
        <w:t>discuss it with their child, where appropriate.</w:t>
      </w:r>
    </w:p>
    <w:p w14:paraId="1CDC6954" w14:textId="77777777" w:rsidR="00A22D75" w:rsidRPr="004F41B3" w:rsidRDefault="00A22D75" w:rsidP="00F3202B">
      <w:pPr>
        <w:pStyle w:val="ListParagraph"/>
        <w:numPr>
          <w:ilvl w:val="0"/>
          <w:numId w:val="40"/>
        </w:numPr>
        <w:tabs>
          <w:tab w:val="left" w:pos="993"/>
        </w:tabs>
        <w:autoSpaceDE w:val="0"/>
        <w:autoSpaceDN w:val="0"/>
        <w:adjustRightInd w:val="0"/>
        <w:ind w:left="924" w:hanging="357"/>
        <w:rPr>
          <w:rFonts w:eastAsia="Calibri" w:cs="Frutiger-Roman"/>
          <w:bCs/>
          <w:szCs w:val="22"/>
        </w:rPr>
      </w:pPr>
      <w:r w:rsidRPr="004F41B3">
        <w:rPr>
          <w:rFonts w:eastAsia="Calibri" w:cs="Frutiger-Roman"/>
          <w:bCs/>
          <w:szCs w:val="22"/>
        </w:rPr>
        <w:t xml:space="preserve">Parents will be informed that pupils will be provided with supervised </w:t>
      </w:r>
      <w:r w:rsidR="00805236" w:rsidRPr="004F41B3">
        <w:rPr>
          <w:rFonts w:eastAsia="Calibri" w:cs="Frutiger-Roman"/>
          <w:bCs/>
          <w:szCs w:val="22"/>
        </w:rPr>
        <w:t>i</w:t>
      </w:r>
      <w:r w:rsidRPr="004F41B3">
        <w:rPr>
          <w:rFonts w:eastAsia="Calibri" w:cs="Frutiger-Roman"/>
          <w:bCs/>
          <w:szCs w:val="22"/>
        </w:rPr>
        <w:t>nternet access</w:t>
      </w:r>
      <w:r w:rsidR="00896C01" w:rsidRPr="004F41B3">
        <w:rPr>
          <w:rFonts w:eastAsia="Calibri" w:cs="Frutiger-Roman"/>
          <w:bCs/>
          <w:szCs w:val="22"/>
        </w:rPr>
        <w:t xml:space="preserve"> </w:t>
      </w:r>
      <w:r w:rsidRPr="004F41B3">
        <w:rPr>
          <w:rFonts w:eastAsia="Calibri" w:cs="Frutiger-Roman"/>
          <w:bCs/>
          <w:szCs w:val="22"/>
        </w:rPr>
        <w:t>appropriate to their age and ability.</w:t>
      </w:r>
    </w:p>
    <w:p w14:paraId="4EC182FF" w14:textId="77777777" w:rsidR="00A22D75" w:rsidRPr="004F41B3" w:rsidRDefault="00A22D75" w:rsidP="00F3202B">
      <w:pPr>
        <w:pStyle w:val="ListParagraph"/>
        <w:numPr>
          <w:ilvl w:val="0"/>
          <w:numId w:val="40"/>
        </w:numPr>
        <w:tabs>
          <w:tab w:val="left" w:pos="993"/>
        </w:tabs>
        <w:autoSpaceDE w:val="0"/>
        <w:autoSpaceDN w:val="0"/>
        <w:adjustRightInd w:val="0"/>
        <w:ind w:left="924" w:hanging="357"/>
        <w:rPr>
          <w:rFonts w:eastAsia="Calibri" w:cs="Frutiger-Roman"/>
          <w:bCs/>
          <w:szCs w:val="22"/>
        </w:rPr>
      </w:pPr>
      <w:r w:rsidRPr="004F41B3">
        <w:rPr>
          <w:rFonts w:eastAsia="Calibri" w:cs="Frutiger-Roman"/>
          <w:bCs/>
          <w:szCs w:val="22"/>
        </w:rPr>
        <w:t>When considering access for vulnerable members of the school community (such as</w:t>
      </w:r>
      <w:r w:rsidR="00896C01" w:rsidRPr="004F41B3">
        <w:rPr>
          <w:rFonts w:eastAsia="Calibri" w:cs="Frutiger-Roman"/>
          <w:bCs/>
          <w:szCs w:val="22"/>
        </w:rPr>
        <w:t xml:space="preserve"> </w:t>
      </w:r>
      <w:r w:rsidRPr="004F41B3">
        <w:rPr>
          <w:rFonts w:eastAsia="Calibri" w:cs="Frutiger-Roman"/>
          <w:bCs/>
          <w:szCs w:val="22"/>
        </w:rPr>
        <w:t>with children with special education needs) the school w</w:t>
      </w:r>
      <w:r w:rsidR="00896C01" w:rsidRPr="004F41B3">
        <w:rPr>
          <w:rFonts w:eastAsia="Calibri" w:cs="Frutiger-Roman"/>
          <w:bCs/>
          <w:szCs w:val="22"/>
        </w:rPr>
        <w:t xml:space="preserve">ill make decisions based on the </w:t>
      </w:r>
      <w:r w:rsidRPr="004F41B3">
        <w:rPr>
          <w:rFonts w:eastAsia="Calibri" w:cs="Frutiger-Roman"/>
          <w:bCs/>
          <w:szCs w:val="22"/>
        </w:rPr>
        <w:t>specific needs and understanding of the pupil(s).</w:t>
      </w:r>
    </w:p>
    <w:p w14:paraId="70CB556A" w14:textId="09A2E7FA" w:rsidR="00F4304D" w:rsidRPr="004F41B3" w:rsidRDefault="00F4304D" w:rsidP="008E3D6C">
      <w:pPr>
        <w:tabs>
          <w:tab w:val="left" w:pos="993"/>
        </w:tabs>
        <w:autoSpaceDE w:val="0"/>
        <w:autoSpaceDN w:val="0"/>
        <w:adjustRightInd w:val="0"/>
        <w:spacing w:before="120" w:after="120"/>
        <w:ind w:left="567"/>
        <w:rPr>
          <w:rFonts w:eastAsia="Calibri" w:cs="Frutiger-Roman"/>
          <w:bCs/>
          <w:szCs w:val="22"/>
        </w:rPr>
      </w:pPr>
      <w:r w:rsidRPr="004F41B3">
        <w:rPr>
          <w:rFonts w:eastAsia="Calibri" w:cs="Frutiger-Roman"/>
          <w:bCs/>
          <w:szCs w:val="22"/>
        </w:rPr>
        <w:t>According to Setting Type:</w:t>
      </w:r>
    </w:p>
    <w:p w14:paraId="4398A91C" w14:textId="2EB3FB4A" w:rsidR="00A22D75" w:rsidRPr="004F41B3" w:rsidRDefault="00A22D75" w:rsidP="00F3202B">
      <w:pPr>
        <w:pStyle w:val="ListParagraph"/>
        <w:numPr>
          <w:ilvl w:val="0"/>
          <w:numId w:val="41"/>
        </w:numPr>
        <w:tabs>
          <w:tab w:val="left" w:pos="993"/>
        </w:tabs>
        <w:autoSpaceDE w:val="0"/>
        <w:autoSpaceDN w:val="0"/>
        <w:adjustRightInd w:val="0"/>
        <w:ind w:left="924" w:hanging="357"/>
        <w:rPr>
          <w:rFonts w:eastAsia="Calibri" w:cs="Frutiger-Roman"/>
          <w:bCs/>
          <w:szCs w:val="22"/>
        </w:rPr>
      </w:pPr>
      <w:r w:rsidRPr="00480B65">
        <w:rPr>
          <w:rFonts w:eastAsia="Calibri"/>
          <w:highlight w:val="cyan"/>
        </w:rPr>
        <w:t>At</w:t>
      </w:r>
      <w:r w:rsidRPr="00C95F7E">
        <w:rPr>
          <w:rFonts w:eastAsia="Calibri" w:cs="Frutiger-Roman"/>
          <w:bCs/>
          <w:szCs w:val="22"/>
          <w:highlight w:val="cyan"/>
        </w:rPr>
        <w:t xml:space="preserve"> </w:t>
      </w:r>
      <w:r w:rsidR="00C95F7E" w:rsidRPr="00C95F7E">
        <w:rPr>
          <w:rFonts w:eastAsia="Calibri" w:cs="Frutiger-Roman"/>
          <w:bCs/>
          <w:szCs w:val="22"/>
          <w:highlight w:val="cyan"/>
        </w:rPr>
        <w:t>EYFS and</w:t>
      </w:r>
      <w:r w:rsidR="00C95F7E">
        <w:rPr>
          <w:rFonts w:eastAsia="Calibri" w:cs="Frutiger-Roman"/>
          <w:bCs/>
          <w:szCs w:val="22"/>
        </w:rPr>
        <w:t xml:space="preserve"> </w:t>
      </w:r>
      <w:r w:rsidRPr="004F41B3">
        <w:rPr>
          <w:rFonts w:eastAsia="Calibri" w:cs="Frutiger-Roman"/>
          <w:bCs/>
          <w:szCs w:val="22"/>
        </w:rPr>
        <w:t>Key Stage 1 pupils’ access to the Internet will be by adult demonstration with</w:t>
      </w:r>
      <w:r w:rsidR="00896C01" w:rsidRPr="004F41B3">
        <w:rPr>
          <w:rFonts w:eastAsia="Calibri" w:cs="Frutiger-Roman"/>
          <w:bCs/>
          <w:szCs w:val="22"/>
        </w:rPr>
        <w:t xml:space="preserve"> </w:t>
      </w:r>
      <w:r w:rsidRPr="004F41B3">
        <w:rPr>
          <w:rFonts w:eastAsia="Calibri" w:cs="Frutiger-Roman"/>
          <w:bCs/>
          <w:szCs w:val="22"/>
        </w:rPr>
        <w:t>occasional directly supervised access to specific and approved online materials.</w:t>
      </w:r>
    </w:p>
    <w:p w14:paraId="529C7CB3" w14:textId="77777777" w:rsidR="00A22D75" w:rsidRPr="004F41B3" w:rsidRDefault="00A22D75" w:rsidP="00F3202B">
      <w:pPr>
        <w:pStyle w:val="ListParagraph"/>
        <w:numPr>
          <w:ilvl w:val="0"/>
          <w:numId w:val="41"/>
        </w:numPr>
        <w:tabs>
          <w:tab w:val="left" w:pos="993"/>
        </w:tabs>
        <w:autoSpaceDE w:val="0"/>
        <w:autoSpaceDN w:val="0"/>
        <w:adjustRightInd w:val="0"/>
        <w:ind w:left="924" w:hanging="357"/>
        <w:rPr>
          <w:rFonts w:eastAsia="Calibri" w:cs="Frutiger-Roman"/>
          <w:bCs/>
          <w:szCs w:val="22"/>
        </w:rPr>
      </w:pPr>
      <w:r w:rsidRPr="004F41B3">
        <w:rPr>
          <w:rFonts w:eastAsia="Calibri" w:cs="Frutiger-Roman"/>
          <w:bCs/>
          <w:szCs w:val="22"/>
        </w:rPr>
        <w:t xml:space="preserve">At Key Stage 2 pupils will be supervised. </w:t>
      </w:r>
      <w:r w:rsidR="00896C01" w:rsidRPr="004F41B3">
        <w:rPr>
          <w:rFonts w:eastAsia="Calibri" w:cs="Frutiger-Roman"/>
          <w:bCs/>
          <w:szCs w:val="22"/>
        </w:rPr>
        <w:t xml:space="preserve"> </w:t>
      </w:r>
      <w:r w:rsidRPr="004F41B3">
        <w:rPr>
          <w:rFonts w:eastAsia="Calibri" w:cs="Frutiger-Roman"/>
          <w:bCs/>
          <w:szCs w:val="22"/>
        </w:rPr>
        <w:t>Pupils will use age-appropriate search engines</w:t>
      </w:r>
      <w:r w:rsidR="00896C01" w:rsidRPr="004F41B3">
        <w:rPr>
          <w:rFonts w:eastAsia="Calibri" w:cs="Frutiger-Roman"/>
          <w:bCs/>
          <w:szCs w:val="22"/>
        </w:rPr>
        <w:t xml:space="preserve"> </w:t>
      </w:r>
      <w:r w:rsidRPr="004F41B3">
        <w:rPr>
          <w:rFonts w:eastAsia="Calibri" w:cs="Frutiger-Roman"/>
          <w:bCs/>
          <w:szCs w:val="22"/>
        </w:rPr>
        <w:t>and online tools and online activities will be teacher-directed where necessary.</w:t>
      </w:r>
    </w:p>
    <w:p w14:paraId="5868BD96" w14:textId="791870E2" w:rsidR="00A22D75" w:rsidRPr="004F41B3" w:rsidRDefault="00A22D75" w:rsidP="00F3202B">
      <w:pPr>
        <w:pStyle w:val="ListParagraph"/>
        <w:numPr>
          <w:ilvl w:val="0"/>
          <w:numId w:val="41"/>
        </w:numPr>
        <w:tabs>
          <w:tab w:val="left" w:pos="993"/>
        </w:tabs>
        <w:autoSpaceDE w:val="0"/>
        <w:autoSpaceDN w:val="0"/>
        <w:adjustRightInd w:val="0"/>
        <w:ind w:left="924" w:hanging="357"/>
        <w:rPr>
          <w:rFonts w:eastAsia="Calibri" w:cs="Frutiger-Roman"/>
          <w:bCs/>
          <w:szCs w:val="22"/>
        </w:rPr>
      </w:pPr>
      <w:r w:rsidRPr="004F41B3">
        <w:rPr>
          <w:rFonts w:eastAsia="Calibri" w:cs="Frutiger-Roman"/>
          <w:bCs/>
          <w:szCs w:val="22"/>
        </w:rPr>
        <w:t xml:space="preserve">Secondary </w:t>
      </w:r>
      <w:r w:rsidR="00935AC4" w:rsidRPr="004F41B3">
        <w:rPr>
          <w:rFonts w:eastAsia="Calibri" w:cs="Frutiger-Roman"/>
          <w:bCs/>
          <w:szCs w:val="22"/>
        </w:rPr>
        <w:t>pupils</w:t>
      </w:r>
      <w:r w:rsidRPr="004F41B3">
        <w:rPr>
          <w:rFonts w:eastAsia="Calibri" w:cs="Frutiger-Roman"/>
          <w:bCs/>
          <w:szCs w:val="22"/>
        </w:rPr>
        <w:t xml:space="preserve"> will apply for </w:t>
      </w:r>
      <w:r w:rsidR="00805236" w:rsidRPr="004F41B3">
        <w:rPr>
          <w:rFonts w:eastAsia="Calibri" w:cs="Frutiger-Roman"/>
          <w:bCs/>
          <w:szCs w:val="22"/>
        </w:rPr>
        <w:t>i</w:t>
      </w:r>
      <w:r w:rsidRPr="004F41B3">
        <w:rPr>
          <w:rFonts w:eastAsia="Calibri" w:cs="Frutiger-Roman"/>
          <w:bCs/>
          <w:szCs w:val="22"/>
        </w:rPr>
        <w:t>nternet access individually by agreeing to comply</w:t>
      </w:r>
      <w:r w:rsidR="00896C01" w:rsidRPr="004F41B3">
        <w:rPr>
          <w:rFonts w:eastAsia="Calibri" w:cs="Frutiger-Roman"/>
          <w:bCs/>
          <w:szCs w:val="22"/>
        </w:rPr>
        <w:t xml:space="preserve"> </w:t>
      </w:r>
      <w:r w:rsidRPr="004F41B3">
        <w:rPr>
          <w:rFonts w:eastAsia="Calibri" w:cs="Frutiger-Roman"/>
          <w:bCs/>
          <w:szCs w:val="22"/>
        </w:rPr>
        <w:t>w</w:t>
      </w:r>
      <w:r w:rsidR="00B40525" w:rsidRPr="004F41B3">
        <w:rPr>
          <w:rFonts w:eastAsia="Calibri" w:cs="Frutiger-Roman"/>
          <w:bCs/>
          <w:szCs w:val="22"/>
        </w:rPr>
        <w:t xml:space="preserve">ith the </w:t>
      </w:r>
      <w:r w:rsidR="00056992" w:rsidRPr="004F41B3">
        <w:rPr>
          <w:rFonts w:eastAsia="Calibri" w:cs="Frutiger-Roman"/>
          <w:bCs/>
          <w:szCs w:val="22"/>
        </w:rPr>
        <w:t>school</w:t>
      </w:r>
      <w:r w:rsidR="00B40525" w:rsidRPr="004F41B3">
        <w:rPr>
          <w:rFonts w:eastAsia="Calibri" w:cs="Frutiger-Roman"/>
          <w:bCs/>
          <w:szCs w:val="22"/>
        </w:rPr>
        <w:t xml:space="preserve"> </w:t>
      </w:r>
      <w:r w:rsidR="00CD31AE" w:rsidRPr="004F41B3">
        <w:rPr>
          <w:rFonts w:eastAsia="Calibri" w:cs="Frutiger-Roman"/>
          <w:bCs/>
          <w:szCs w:val="22"/>
        </w:rPr>
        <w:t>online safety r</w:t>
      </w:r>
      <w:r w:rsidR="00B40525" w:rsidRPr="004F41B3">
        <w:rPr>
          <w:rFonts w:eastAsia="Calibri" w:cs="Frutiger-Roman"/>
          <w:bCs/>
          <w:szCs w:val="22"/>
        </w:rPr>
        <w:t>ules and</w:t>
      </w:r>
      <w:r w:rsidRPr="004F41B3">
        <w:rPr>
          <w:rFonts w:eastAsia="Calibri" w:cs="Frutiger-Roman"/>
          <w:bCs/>
          <w:szCs w:val="22"/>
        </w:rPr>
        <w:t xml:space="preserve"> Acceptable Use </w:t>
      </w:r>
      <w:r w:rsidR="00CD31AE" w:rsidRPr="004F41B3">
        <w:rPr>
          <w:rFonts w:eastAsia="Calibri" w:cs="Frutiger-Roman"/>
          <w:bCs/>
          <w:szCs w:val="22"/>
        </w:rPr>
        <w:t>Agreement</w:t>
      </w:r>
    </w:p>
    <w:p w14:paraId="453E062C" w14:textId="77777777" w:rsidR="00A22D75" w:rsidRPr="004F41B3" w:rsidRDefault="00BF46E2" w:rsidP="00A00313">
      <w:pPr>
        <w:pStyle w:val="Heading3"/>
        <w:rPr>
          <w:rFonts w:eastAsia="Calibri"/>
        </w:rPr>
      </w:pPr>
      <w:bookmarkStart w:id="465" w:name="_Toc429408913"/>
      <w:bookmarkStart w:id="466" w:name="_Toc445738101"/>
      <w:bookmarkStart w:id="467" w:name="_Toc445738302"/>
      <w:bookmarkStart w:id="468" w:name="_Toc445738491"/>
      <w:bookmarkStart w:id="469" w:name="_Toc175920806"/>
      <w:bookmarkStart w:id="470" w:name="_Toc174015147"/>
      <w:bookmarkStart w:id="471" w:name="_Toc112827952"/>
      <w:bookmarkStart w:id="472" w:name="_Toc142906304"/>
      <w:bookmarkStart w:id="473" w:name="_Toc206775651"/>
      <w:r w:rsidRPr="004F41B3">
        <w:rPr>
          <w:rFonts w:eastAsia="Calibri"/>
        </w:rPr>
        <w:t xml:space="preserve">Assessing </w:t>
      </w:r>
      <w:r w:rsidR="008B06E9" w:rsidRPr="004F41B3">
        <w:rPr>
          <w:rFonts w:eastAsia="Calibri"/>
        </w:rPr>
        <w:t>r</w:t>
      </w:r>
      <w:r w:rsidRPr="004F41B3">
        <w:rPr>
          <w:rFonts w:eastAsia="Calibri"/>
        </w:rPr>
        <w:t>isks</w:t>
      </w:r>
      <w:bookmarkEnd w:id="465"/>
      <w:bookmarkEnd w:id="466"/>
      <w:bookmarkEnd w:id="467"/>
      <w:bookmarkEnd w:id="468"/>
      <w:bookmarkEnd w:id="469"/>
      <w:bookmarkEnd w:id="470"/>
      <w:bookmarkEnd w:id="471"/>
      <w:bookmarkEnd w:id="472"/>
      <w:bookmarkEnd w:id="473"/>
    </w:p>
    <w:p w14:paraId="777FA84A" w14:textId="2901A688" w:rsidR="00D272CD" w:rsidRPr="004F41B3" w:rsidRDefault="00A22D75" w:rsidP="00407A76">
      <w:pPr>
        <w:autoSpaceDE w:val="0"/>
        <w:autoSpaceDN w:val="0"/>
        <w:adjustRightInd w:val="0"/>
        <w:spacing w:after="120"/>
        <w:ind w:left="567"/>
        <w:rPr>
          <w:rFonts w:ascii="Calibri" w:eastAsia="Calibri" w:hAnsi="Calibri" w:cs="Frutiger-Roman"/>
          <w:szCs w:val="22"/>
        </w:rPr>
      </w:pPr>
      <w:r w:rsidRPr="004F41B3">
        <w:rPr>
          <w:rFonts w:ascii="Calibri" w:eastAsia="Calibri" w:hAnsi="Calibri" w:cs="Frutiger-Roman"/>
          <w:szCs w:val="22"/>
        </w:rPr>
        <w:t>As the quantity and breadth of information available through the Internet continues to</w:t>
      </w:r>
      <w:r w:rsidR="00D272CD" w:rsidRPr="004F41B3">
        <w:rPr>
          <w:rFonts w:ascii="Calibri" w:eastAsia="Calibri" w:hAnsi="Calibri" w:cs="Frutiger-Roman"/>
          <w:szCs w:val="22"/>
        </w:rPr>
        <w:t xml:space="preserve"> </w:t>
      </w:r>
      <w:r w:rsidRPr="004F41B3">
        <w:rPr>
          <w:rFonts w:ascii="Calibri" w:eastAsia="Calibri" w:hAnsi="Calibri" w:cs="Frutiger-Roman"/>
          <w:szCs w:val="22"/>
        </w:rPr>
        <w:t xml:space="preserve">grow it is not possible to guard against every undesirable situation. </w:t>
      </w:r>
      <w:r w:rsidR="00D272CD" w:rsidRPr="004F41B3">
        <w:rPr>
          <w:rFonts w:ascii="Calibri" w:eastAsia="Calibri" w:hAnsi="Calibri" w:cs="Frutiger-Roman"/>
          <w:szCs w:val="22"/>
        </w:rPr>
        <w:t xml:space="preserve"> </w:t>
      </w:r>
      <w:r w:rsidRPr="004F41B3">
        <w:rPr>
          <w:rFonts w:ascii="Calibri" w:eastAsia="Calibri" w:hAnsi="Calibri" w:cs="Frutiger-Roman"/>
          <w:szCs w:val="22"/>
        </w:rPr>
        <w:t>The school will need</w:t>
      </w:r>
      <w:r w:rsidR="00D272CD" w:rsidRPr="004F41B3">
        <w:rPr>
          <w:rFonts w:ascii="Calibri" w:eastAsia="Calibri" w:hAnsi="Calibri" w:cs="Frutiger-Roman"/>
          <w:szCs w:val="22"/>
        </w:rPr>
        <w:t xml:space="preserve"> </w:t>
      </w:r>
      <w:r w:rsidRPr="004F41B3">
        <w:rPr>
          <w:rFonts w:ascii="Calibri" w:eastAsia="Calibri" w:hAnsi="Calibri" w:cs="Frutiger-Roman"/>
          <w:szCs w:val="22"/>
        </w:rPr>
        <w:t>to address the fact that it is not possible to completely remove the risk that pupils might</w:t>
      </w:r>
      <w:r w:rsidR="00D272CD" w:rsidRPr="004F41B3">
        <w:rPr>
          <w:rFonts w:ascii="Calibri" w:eastAsia="Calibri" w:hAnsi="Calibri" w:cs="Frutiger-Roman"/>
          <w:szCs w:val="22"/>
        </w:rPr>
        <w:t xml:space="preserve"> </w:t>
      </w:r>
      <w:r w:rsidRPr="004F41B3">
        <w:rPr>
          <w:rFonts w:ascii="Calibri" w:eastAsia="Calibri" w:hAnsi="Calibri" w:cs="Frutiger-Roman"/>
          <w:szCs w:val="22"/>
        </w:rPr>
        <w:t>access unsuitable materials via the school system.</w:t>
      </w:r>
    </w:p>
    <w:p w14:paraId="776804B5" w14:textId="6F9E5A78" w:rsidR="00A22D75" w:rsidRPr="004F41B3" w:rsidRDefault="00A22D75" w:rsidP="00407A76">
      <w:pPr>
        <w:autoSpaceDE w:val="0"/>
        <w:autoSpaceDN w:val="0"/>
        <w:adjustRightInd w:val="0"/>
        <w:spacing w:after="120"/>
        <w:ind w:left="567"/>
        <w:rPr>
          <w:rFonts w:ascii="Calibri" w:eastAsia="Calibri" w:hAnsi="Calibri" w:cs="Frutiger-Roman"/>
          <w:szCs w:val="22"/>
        </w:rPr>
      </w:pPr>
      <w:r w:rsidRPr="004F41B3">
        <w:rPr>
          <w:rFonts w:ascii="Calibri" w:eastAsia="Calibri" w:hAnsi="Calibri" w:cs="Frutiger-Roman"/>
          <w:szCs w:val="22"/>
        </w:rPr>
        <w:t>Risks can be considerably greater where tools are used which are beyond the school</w:t>
      </w:r>
      <w:r w:rsidR="001A738B" w:rsidRPr="004F41B3">
        <w:rPr>
          <w:rFonts w:ascii="Calibri" w:eastAsia="Calibri" w:hAnsi="Calibri" w:cs="Frutiger-Roman"/>
          <w:szCs w:val="22"/>
        </w:rPr>
        <w:t>’</w:t>
      </w:r>
      <w:r w:rsidRPr="004F41B3">
        <w:rPr>
          <w:rFonts w:ascii="Calibri" w:eastAsia="Calibri" w:hAnsi="Calibri" w:cs="Frutiger-Roman"/>
          <w:szCs w:val="22"/>
        </w:rPr>
        <w:t>s</w:t>
      </w:r>
      <w:r w:rsidR="00D272CD" w:rsidRPr="004F41B3">
        <w:rPr>
          <w:rFonts w:ascii="Calibri" w:eastAsia="Calibri" w:hAnsi="Calibri" w:cs="Frutiger-Roman"/>
          <w:szCs w:val="22"/>
        </w:rPr>
        <w:t xml:space="preserve"> </w:t>
      </w:r>
      <w:r w:rsidRPr="004F41B3">
        <w:rPr>
          <w:rFonts w:ascii="Calibri" w:eastAsia="Calibri" w:hAnsi="Calibri" w:cs="Frutiger-Roman"/>
          <w:szCs w:val="22"/>
        </w:rPr>
        <w:t>control such as most popular social media sites.</w:t>
      </w:r>
    </w:p>
    <w:p w14:paraId="6C898E42" w14:textId="77777777" w:rsidR="00A22D75" w:rsidRPr="004F41B3" w:rsidRDefault="00A22D75" w:rsidP="00F3202B">
      <w:pPr>
        <w:pStyle w:val="ListParagraph"/>
        <w:numPr>
          <w:ilvl w:val="0"/>
          <w:numId w:val="42"/>
        </w:numPr>
        <w:tabs>
          <w:tab w:val="left" w:pos="993"/>
        </w:tabs>
        <w:autoSpaceDE w:val="0"/>
        <w:autoSpaceDN w:val="0"/>
        <w:adjustRightInd w:val="0"/>
        <w:ind w:left="924" w:hanging="357"/>
        <w:rPr>
          <w:rFonts w:ascii="Calibri" w:eastAsia="Calibri" w:hAnsi="Calibri" w:cs="Frutiger-Roman"/>
          <w:bCs/>
          <w:color w:val="000000"/>
          <w:szCs w:val="22"/>
        </w:rPr>
      </w:pPr>
      <w:r w:rsidRPr="004F41B3">
        <w:rPr>
          <w:rFonts w:ascii="Calibri" w:eastAsia="Calibri" w:hAnsi="Calibri" w:cs="Frutiger-Roman"/>
          <w:bCs/>
          <w:color w:val="000000"/>
          <w:szCs w:val="22"/>
        </w:rPr>
        <w:t>The school will take all reasonable precautions to ensure that users access only</w:t>
      </w:r>
      <w:r w:rsidR="00D272CD" w:rsidRPr="004F41B3">
        <w:rPr>
          <w:rFonts w:ascii="Calibri" w:eastAsia="Calibri" w:hAnsi="Calibri" w:cs="Frutiger-Roman"/>
          <w:bCs/>
          <w:color w:val="000000"/>
          <w:szCs w:val="22"/>
        </w:rPr>
        <w:t xml:space="preserve"> </w:t>
      </w:r>
      <w:r w:rsidRPr="004F41B3">
        <w:rPr>
          <w:rFonts w:ascii="Calibri" w:eastAsia="Calibri" w:hAnsi="Calibri" w:cs="Frutiger-Roman"/>
          <w:bCs/>
          <w:color w:val="000000"/>
          <w:szCs w:val="22"/>
        </w:rPr>
        <w:t xml:space="preserve">appropriate material. </w:t>
      </w:r>
      <w:r w:rsidR="00D272CD" w:rsidRPr="004F41B3">
        <w:rPr>
          <w:rFonts w:ascii="Calibri" w:eastAsia="Calibri" w:hAnsi="Calibri" w:cs="Frutiger-Roman"/>
          <w:bCs/>
          <w:color w:val="000000"/>
          <w:szCs w:val="22"/>
        </w:rPr>
        <w:t xml:space="preserve"> </w:t>
      </w:r>
      <w:r w:rsidRPr="004F41B3">
        <w:rPr>
          <w:rFonts w:ascii="Calibri" w:eastAsia="Calibri" w:hAnsi="Calibri" w:cs="Frutiger-Roman"/>
          <w:bCs/>
          <w:color w:val="000000"/>
          <w:szCs w:val="22"/>
        </w:rPr>
        <w:t xml:space="preserve">However, due to the global and connected nature of </w:t>
      </w:r>
      <w:r w:rsidR="00805236" w:rsidRPr="004F41B3">
        <w:rPr>
          <w:rFonts w:ascii="Calibri" w:eastAsia="Calibri" w:hAnsi="Calibri" w:cs="Frutiger-Roman"/>
          <w:bCs/>
          <w:color w:val="000000"/>
          <w:szCs w:val="22"/>
        </w:rPr>
        <w:t>i</w:t>
      </w:r>
      <w:r w:rsidRPr="004F41B3">
        <w:rPr>
          <w:rFonts w:ascii="Calibri" w:eastAsia="Calibri" w:hAnsi="Calibri" w:cs="Frutiger-Roman"/>
          <w:bCs/>
          <w:color w:val="000000"/>
          <w:szCs w:val="22"/>
        </w:rPr>
        <w:t>nternet</w:t>
      </w:r>
      <w:r w:rsidR="00D272CD" w:rsidRPr="004F41B3">
        <w:rPr>
          <w:rFonts w:ascii="Calibri" w:eastAsia="Calibri" w:hAnsi="Calibri" w:cs="Frutiger-Roman"/>
          <w:bCs/>
          <w:color w:val="000000"/>
          <w:szCs w:val="22"/>
        </w:rPr>
        <w:t xml:space="preserve"> </w:t>
      </w:r>
      <w:r w:rsidRPr="004F41B3">
        <w:rPr>
          <w:rFonts w:ascii="Calibri" w:eastAsia="Calibri" w:hAnsi="Calibri" w:cs="Frutiger-Roman"/>
          <w:bCs/>
          <w:color w:val="000000"/>
          <w:szCs w:val="22"/>
        </w:rPr>
        <w:t>content, it is not possible to guarantee that access to unsuitable material will never</w:t>
      </w:r>
      <w:r w:rsidR="00D272CD" w:rsidRPr="004F41B3">
        <w:rPr>
          <w:rFonts w:ascii="Calibri" w:eastAsia="Calibri" w:hAnsi="Calibri" w:cs="Frutiger-Roman"/>
          <w:bCs/>
          <w:color w:val="000000"/>
          <w:szCs w:val="22"/>
        </w:rPr>
        <w:t xml:space="preserve"> </w:t>
      </w:r>
      <w:r w:rsidRPr="004F41B3">
        <w:rPr>
          <w:rFonts w:ascii="Calibri" w:eastAsia="Calibri" w:hAnsi="Calibri" w:cs="Frutiger-Roman"/>
          <w:bCs/>
          <w:color w:val="000000"/>
          <w:szCs w:val="22"/>
        </w:rPr>
        <w:t xml:space="preserve">occur via a school computer. </w:t>
      </w:r>
      <w:r w:rsidR="00D272CD" w:rsidRPr="004F41B3">
        <w:rPr>
          <w:rFonts w:ascii="Calibri" w:eastAsia="Calibri" w:hAnsi="Calibri" w:cs="Frutiger-Roman"/>
          <w:bCs/>
          <w:color w:val="000000"/>
          <w:szCs w:val="22"/>
        </w:rPr>
        <w:t xml:space="preserve"> </w:t>
      </w:r>
      <w:r w:rsidRPr="004F41B3">
        <w:rPr>
          <w:rFonts w:ascii="Calibri" w:eastAsia="Calibri" w:hAnsi="Calibri" w:cs="Frutiger-Roman"/>
          <w:bCs/>
          <w:color w:val="000000"/>
          <w:szCs w:val="22"/>
        </w:rPr>
        <w:t xml:space="preserve">Neither the school nor </w:t>
      </w:r>
      <w:r w:rsidR="00D272CD" w:rsidRPr="004F41B3">
        <w:rPr>
          <w:rFonts w:ascii="Calibri" w:eastAsia="Calibri" w:hAnsi="Calibri" w:cs="Frutiger-Roman"/>
          <w:bCs/>
          <w:color w:val="000000"/>
          <w:szCs w:val="22"/>
        </w:rPr>
        <w:t>the LA</w:t>
      </w:r>
      <w:r w:rsidRPr="004F41B3">
        <w:rPr>
          <w:rFonts w:ascii="Calibri" w:eastAsia="Calibri" w:hAnsi="Calibri" w:cs="Frutiger-Roman"/>
          <w:bCs/>
          <w:color w:val="000000"/>
          <w:szCs w:val="22"/>
        </w:rPr>
        <w:t xml:space="preserve"> can accept liability for the</w:t>
      </w:r>
      <w:r w:rsidR="00D272CD" w:rsidRPr="004F41B3">
        <w:rPr>
          <w:rFonts w:ascii="Calibri" w:eastAsia="Calibri" w:hAnsi="Calibri" w:cs="Frutiger-Roman"/>
          <w:bCs/>
          <w:color w:val="000000"/>
          <w:szCs w:val="22"/>
        </w:rPr>
        <w:t xml:space="preserve"> </w:t>
      </w:r>
      <w:r w:rsidRPr="004F41B3">
        <w:rPr>
          <w:rFonts w:ascii="Calibri" w:eastAsia="Calibri" w:hAnsi="Calibri" w:cs="Frutiger-Roman"/>
          <w:bCs/>
          <w:color w:val="000000"/>
          <w:szCs w:val="22"/>
        </w:rPr>
        <w:t xml:space="preserve">material accessed, or any consequences resulting from </w:t>
      </w:r>
      <w:r w:rsidR="00805236" w:rsidRPr="004F41B3">
        <w:rPr>
          <w:rFonts w:ascii="Calibri" w:eastAsia="Calibri" w:hAnsi="Calibri" w:cs="Frutiger-Roman"/>
          <w:bCs/>
          <w:color w:val="000000"/>
          <w:szCs w:val="22"/>
        </w:rPr>
        <w:t>i</w:t>
      </w:r>
      <w:r w:rsidRPr="004F41B3">
        <w:rPr>
          <w:rFonts w:ascii="Calibri" w:eastAsia="Calibri" w:hAnsi="Calibri" w:cs="Frutiger-Roman"/>
          <w:bCs/>
          <w:color w:val="000000"/>
          <w:szCs w:val="22"/>
        </w:rPr>
        <w:t>nternet use.</w:t>
      </w:r>
    </w:p>
    <w:p w14:paraId="74237994" w14:textId="46057895" w:rsidR="00A22D75" w:rsidRPr="004F41B3" w:rsidRDefault="00A22D75" w:rsidP="00F3202B">
      <w:pPr>
        <w:pStyle w:val="ListParagraph"/>
        <w:numPr>
          <w:ilvl w:val="0"/>
          <w:numId w:val="42"/>
        </w:numPr>
        <w:tabs>
          <w:tab w:val="left" w:pos="993"/>
        </w:tabs>
        <w:autoSpaceDE w:val="0"/>
        <w:autoSpaceDN w:val="0"/>
        <w:adjustRightInd w:val="0"/>
        <w:ind w:left="924" w:hanging="357"/>
        <w:rPr>
          <w:rFonts w:ascii="Calibri" w:eastAsia="Calibri" w:hAnsi="Calibri" w:cs="Frutiger-Roman"/>
          <w:bCs/>
          <w:color w:val="000000"/>
          <w:szCs w:val="22"/>
        </w:rPr>
      </w:pPr>
      <w:r w:rsidRPr="004F41B3">
        <w:rPr>
          <w:rFonts w:ascii="Calibri" w:eastAsia="Calibri" w:hAnsi="Calibri" w:cs="Frutiger-Roman"/>
          <w:bCs/>
          <w:color w:val="000000"/>
          <w:szCs w:val="22"/>
        </w:rPr>
        <w:t xml:space="preserve">The school will audit ICT use to establish if the </w:t>
      </w:r>
      <w:r w:rsidR="00CD31AE" w:rsidRPr="004F41B3">
        <w:rPr>
          <w:rFonts w:ascii="Calibri" w:eastAsia="Calibri" w:hAnsi="Calibri" w:cs="Frutiger-Roman"/>
          <w:bCs/>
          <w:color w:val="000000"/>
          <w:szCs w:val="22"/>
        </w:rPr>
        <w:t>Online Safety P</w:t>
      </w:r>
      <w:r w:rsidRPr="004F41B3">
        <w:rPr>
          <w:rFonts w:ascii="Calibri" w:eastAsia="Calibri" w:hAnsi="Calibri" w:cs="Frutiger-Roman"/>
          <w:bCs/>
          <w:color w:val="000000"/>
          <w:szCs w:val="22"/>
        </w:rPr>
        <w:t xml:space="preserve">olicy </w:t>
      </w:r>
      <w:r w:rsidR="00CD31AE" w:rsidRPr="004F41B3">
        <w:rPr>
          <w:rFonts w:ascii="Calibri" w:eastAsia="Calibri" w:hAnsi="Calibri" w:cs="Frutiger-Roman"/>
          <w:bCs/>
          <w:color w:val="000000"/>
          <w:szCs w:val="22"/>
        </w:rPr>
        <w:t xml:space="preserve">and procedures </w:t>
      </w:r>
      <w:r w:rsidRPr="004F41B3">
        <w:rPr>
          <w:rFonts w:ascii="Calibri" w:eastAsia="Calibri" w:hAnsi="Calibri" w:cs="Frutiger-Roman"/>
          <w:bCs/>
          <w:color w:val="000000"/>
          <w:szCs w:val="22"/>
        </w:rPr>
        <w:t>is adequate and that the</w:t>
      </w:r>
      <w:r w:rsidR="00155222" w:rsidRPr="004F41B3">
        <w:rPr>
          <w:rFonts w:ascii="Calibri" w:eastAsia="Calibri" w:hAnsi="Calibri" w:cs="Frutiger-Roman"/>
          <w:bCs/>
          <w:color w:val="000000"/>
          <w:szCs w:val="22"/>
        </w:rPr>
        <w:t xml:space="preserve"> </w:t>
      </w:r>
      <w:r w:rsidR="00DF4499" w:rsidRPr="004F41B3">
        <w:rPr>
          <w:rFonts w:ascii="Calibri" w:eastAsia="Calibri" w:hAnsi="Calibri" w:cs="Frutiger-Roman"/>
          <w:bCs/>
          <w:color w:val="000000"/>
          <w:szCs w:val="22"/>
        </w:rPr>
        <w:t xml:space="preserve">implementation of the </w:t>
      </w:r>
      <w:r w:rsidR="00CD31AE" w:rsidRPr="004F41B3">
        <w:rPr>
          <w:rFonts w:ascii="Calibri" w:eastAsia="Calibri" w:hAnsi="Calibri" w:cs="Frutiger-Roman"/>
          <w:bCs/>
          <w:color w:val="000000"/>
          <w:szCs w:val="22"/>
        </w:rPr>
        <w:t>Online Safety P</w:t>
      </w:r>
      <w:r w:rsidRPr="004F41B3">
        <w:rPr>
          <w:rFonts w:ascii="Calibri" w:eastAsia="Calibri" w:hAnsi="Calibri" w:cs="Frutiger-Roman"/>
          <w:bCs/>
          <w:color w:val="000000"/>
          <w:szCs w:val="22"/>
        </w:rPr>
        <w:t>olicy is appropriate</w:t>
      </w:r>
      <w:r w:rsidR="00232872" w:rsidRPr="004F41B3">
        <w:rPr>
          <w:rFonts w:ascii="Calibri" w:eastAsia="Calibri" w:hAnsi="Calibri" w:cs="Frutiger-Roman"/>
          <w:bCs/>
          <w:color w:val="000000"/>
          <w:szCs w:val="22"/>
        </w:rPr>
        <w:t xml:space="preserve"> –</w:t>
      </w:r>
      <w:r w:rsidR="00020202" w:rsidRPr="004F41B3">
        <w:rPr>
          <w:rFonts w:ascii="Calibri" w:eastAsia="Calibri" w:hAnsi="Calibri" w:cs="Frutiger-Roman"/>
          <w:bCs/>
          <w:color w:val="000000"/>
          <w:szCs w:val="22"/>
        </w:rPr>
        <w:t xml:space="preserve"> </w:t>
      </w:r>
      <w:bookmarkStart w:id="474" w:name="_Hlk115258971"/>
      <w:r w:rsidR="00020202" w:rsidRPr="004F41B3">
        <w:rPr>
          <w:rFonts w:ascii="Calibri" w:eastAsia="Calibri" w:hAnsi="Calibri" w:cs="Frutiger-Roman"/>
          <w:bCs/>
          <w:color w:val="000000"/>
          <w:szCs w:val="22"/>
        </w:rPr>
        <w:t xml:space="preserve">see </w:t>
      </w:r>
      <w:hyperlink r:id="rId100" w:history="1">
        <w:r w:rsidR="000442A1" w:rsidRPr="004F41B3">
          <w:rPr>
            <w:rStyle w:val="Hyperlink"/>
            <w:rFonts w:ascii="Calibri" w:eastAsia="Calibri" w:hAnsi="Calibri" w:cs="Frutiger-Roman"/>
            <w:bCs/>
            <w:szCs w:val="22"/>
          </w:rPr>
          <w:t xml:space="preserve">LGfL </w:t>
        </w:r>
        <w:r w:rsidR="00CD31AE" w:rsidRPr="004F41B3">
          <w:rPr>
            <w:rStyle w:val="Hyperlink"/>
            <w:rFonts w:ascii="Calibri" w:eastAsia="Calibri" w:hAnsi="Calibri" w:cs="Frutiger-Roman"/>
            <w:bCs/>
            <w:szCs w:val="22"/>
          </w:rPr>
          <w:t xml:space="preserve">Online </w:t>
        </w:r>
        <w:r w:rsidR="00DE3A54" w:rsidRPr="004F41B3">
          <w:rPr>
            <w:rStyle w:val="Hyperlink"/>
            <w:rFonts w:ascii="Calibri" w:eastAsia="Calibri" w:hAnsi="Calibri" w:cs="Frutiger-Roman"/>
            <w:bCs/>
            <w:szCs w:val="22"/>
          </w:rPr>
          <w:t>Safety</w:t>
        </w:r>
        <w:r w:rsidR="00232872" w:rsidRPr="004F41B3">
          <w:rPr>
            <w:rStyle w:val="Hyperlink"/>
            <w:rFonts w:ascii="Calibri" w:eastAsia="Calibri" w:hAnsi="Calibri" w:cs="Frutiger-Roman"/>
            <w:bCs/>
            <w:szCs w:val="22"/>
          </w:rPr>
          <w:t xml:space="preserve"> Audit</w:t>
        </w:r>
      </w:hyperlink>
      <w:bookmarkEnd w:id="474"/>
      <w:r w:rsidRPr="004F41B3">
        <w:rPr>
          <w:rFonts w:ascii="Calibri" w:eastAsia="Calibri" w:hAnsi="Calibri" w:cs="Frutiger-Roman"/>
          <w:bCs/>
          <w:color w:val="000000"/>
          <w:szCs w:val="22"/>
        </w:rPr>
        <w:t>.</w:t>
      </w:r>
    </w:p>
    <w:p w14:paraId="0FFC097F" w14:textId="77777777" w:rsidR="00155222" w:rsidRPr="004F41B3" w:rsidRDefault="00A22D75" w:rsidP="00F3202B">
      <w:pPr>
        <w:pStyle w:val="ListParagraph"/>
        <w:numPr>
          <w:ilvl w:val="0"/>
          <w:numId w:val="42"/>
        </w:numPr>
        <w:tabs>
          <w:tab w:val="left" w:pos="993"/>
        </w:tabs>
        <w:autoSpaceDE w:val="0"/>
        <w:autoSpaceDN w:val="0"/>
        <w:adjustRightInd w:val="0"/>
        <w:ind w:left="924" w:hanging="357"/>
        <w:rPr>
          <w:rFonts w:ascii="Calibri" w:eastAsia="Calibri" w:hAnsi="Calibri" w:cs="Frutiger-Roman"/>
          <w:bCs/>
          <w:color w:val="000000"/>
          <w:szCs w:val="22"/>
        </w:rPr>
      </w:pPr>
      <w:r w:rsidRPr="004F41B3">
        <w:rPr>
          <w:rFonts w:ascii="Calibri" w:eastAsia="Calibri" w:hAnsi="Calibri" w:cs="Frutiger-Roman"/>
          <w:bCs/>
          <w:color w:val="000000"/>
          <w:szCs w:val="22"/>
        </w:rPr>
        <w:t>The use of computer systems without permission or for inappropriate purposes could</w:t>
      </w:r>
      <w:r w:rsidR="00155222" w:rsidRPr="004F41B3">
        <w:rPr>
          <w:rFonts w:ascii="Calibri" w:eastAsia="Calibri" w:hAnsi="Calibri" w:cs="Frutiger-Roman"/>
          <w:bCs/>
          <w:color w:val="000000"/>
          <w:szCs w:val="22"/>
        </w:rPr>
        <w:t xml:space="preserve"> </w:t>
      </w:r>
      <w:r w:rsidRPr="004F41B3">
        <w:rPr>
          <w:rFonts w:ascii="Calibri" w:eastAsia="Calibri" w:hAnsi="Calibri" w:cs="Frutiger-Roman"/>
          <w:bCs/>
          <w:color w:val="000000"/>
          <w:szCs w:val="22"/>
        </w:rPr>
        <w:t>constitute a criminal offence under the Computer Misuse Act 1990 and breaches will be</w:t>
      </w:r>
      <w:r w:rsidR="000C08B9" w:rsidRPr="004F41B3">
        <w:rPr>
          <w:rFonts w:ascii="Calibri" w:eastAsia="Calibri" w:hAnsi="Calibri" w:cs="Frutiger-Roman"/>
          <w:bCs/>
          <w:color w:val="000000"/>
          <w:szCs w:val="22"/>
        </w:rPr>
        <w:t xml:space="preserve"> </w:t>
      </w:r>
      <w:r w:rsidRPr="004F41B3">
        <w:rPr>
          <w:rFonts w:ascii="Calibri" w:eastAsia="Calibri" w:hAnsi="Calibri" w:cs="Frutiger-Roman"/>
          <w:bCs/>
          <w:color w:val="000000"/>
          <w:szCs w:val="22"/>
        </w:rPr>
        <w:t xml:space="preserve">reported to </w:t>
      </w:r>
      <w:r w:rsidR="00237C54" w:rsidRPr="004F41B3">
        <w:rPr>
          <w:rFonts w:ascii="Calibri" w:eastAsia="Calibri" w:hAnsi="Calibri" w:cs="Frutiger-Roman"/>
          <w:bCs/>
          <w:color w:val="000000"/>
          <w:szCs w:val="22"/>
        </w:rPr>
        <w:t>the</w:t>
      </w:r>
      <w:r w:rsidR="00155222" w:rsidRPr="004F41B3">
        <w:rPr>
          <w:rFonts w:ascii="Calibri" w:eastAsia="Calibri" w:hAnsi="Calibri" w:cs="Frutiger-Roman"/>
          <w:bCs/>
          <w:color w:val="000000"/>
          <w:szCs w:val="22"/>
        </w:rPr>
        <w:t xml:space="preserve"> Police</w:t>
      </w:r>
      <w:r w:rsidR="00237C54" w:rsidRPr="004F41B3">
        <w:rPr>
          <w:rFonts w:ascii="Calibri" w:eastAsia="Calibri" w:hAnsi="Calibri" w:cs="Frutiger-Roman"/>
          <w:bCs/>
          <w:color w:val="000000"/>
          <w:szCs w:val="22"/>
        </w:rPr>
        <w:t xml:space="preserve"> using 101 or the appropriate online report from available from our local Constabulary website.</w:t>
      </w:r>
    </w:p>
    <w:p w14:paraId="530501CF" w14:textId="77777777" w:rsidR="00A22D75" w:rsidRPr="004F41B3" w:rsidRDefault="00A22D75" w:rsidP="00F3202B">
      <w:pPr>
        <w:pStyle w:val="ListParagraph"/>
        <w:numPr>
          <w:ilvl w:val="0"/>
          <w:numId w:val="42"/>
        </w:numPr>
        <w:tabs>
          <w:tab w:val="left" w:pos="993"/>
        </w:tabs>
        <w:autoSpaceDE w:val="0"/>
        <w:autoSpaceDN w:val="0"/>
        <w:adjustRightInd w:val="0"/>
        <w:spacing w:after="120"/>
        <w:ind w:left="924" w:hanging="357"/>
        <w:rPr>
          <w:rFonts w:ascii="Calibri" w:eastAsia="Calibri" w:hAnsi="Calibri" w:cs="Frutiger-Roman"/>
          <w:i/>
          <w:color w:val="000000"/>
          <w:szCs w:val="22"/>
        </w:rPr>
      </w:pPr>
      <w:r w:rsidRPr="004F41B3">
        <w:rPr>
          <w:rFonts w:ascii="Calibri" w:eastAsia="Calibri" w:hAnsi="Calibri" w:cs="Frutiger-Roman"/>
          <w:bCs/>
          <w:color w:val="000000"/>
          <w:szCs w:val="22"/>
        </w:rPr>
        <w:t>Methods to identify, assess and minimise risks will be reviewed regularly.</w:t>
      </w:r>
    </w:p>
    <w:p w14:paraId="022356A4" w14:textId="77777777" w:rsidR="00A22D75" w:rsidRPr="004F41B3" w:rsidRDefault="00BF46E2" w:rsidP="00A00313">
      <w:pPr>
        <w:pStyle w:val="Heading3"/>
        <w:rPr>
          <w:rFonts w:eastAsia="Calibri"/>
        </w:rPr>
      </w:pPr>
      <w:bookmarkStart w:id="475" w:name="_Toc429408916"/>
      <w:bookmarkStart w:id="476" w:name="_Toc445738104"/>
      <w:bookmarkStart w:id="477" w:name="_Toc445738305"/>
      <w:bookmarkStart w:id="478" w:name="_Toc445738494"/>
      <w:bookmarkStart w:id="479" w:name="_Toc175920807"/>
      <w:bookmarkStart w:id="480" w:name="_Toc174015148"/>
      <w:bookmarkStart w:id="481" w:name="_Toc112827953"/>
      <w:bookmarkStart w:id="482" w:name="_Toc142906305"/>
      <w:bookmarkStart w:id="483" w:name="_Toc206775652"/>
      <w:r w:rsidRPr="004F41B3">
        <w:rPr>
          <w:rFonts w:eastAsia="Calibri"/>
        </w:rPr>
        <w:lastRenderedPageBreak/>
        <w:t>Responding</w:t>
      </w:r>
      <w:r w:rsidR="00A22D75" w:rsidRPr="004F41B3">
        <w:rPr>
          <w:rFonts w:eastAsia="Calibri"/>
        </w:rPr>
        <w:t xml:space="preserve"> to </w:t>
      </w:r>
      <w:r w:rsidR="00FE23D5" w:rsidRPr="004F41B3">
        <w:rPr>
          <w:rFonts w:eastAsia="Calibri"/>
        </w:rPr>
        <w:t>i</w:t>
      </w:r>
      <w:r w:rsidRPr="004F41B3">
        <w:rPr>
          <w:rFonts w:eastAsia="Calibri"/>
        </w:rPr>
        <w:t xml:space="preserve">ncidents of </w:t>
      </w:r>
      <w:r w:rsidR="00FE23D5" w:rsidRPr="004F41B3">
        <w:rPr>
          <w:rFonts w:eastAsia="Calibri"/>
        </w:rPr>
        <w:t>c</w:t>
      </w:r>
      <w:r w:rsidR="00A22D75" w:rsidRPr="004F41B3">
        <w:rPr>
          <w:rFonts w:eastAsia="Calibri"/>
        </w:rPr>
        <w:t>oncern</w:t>
      </w:r>
      <w:bookmarkEnd w:id="475"/>
      <w:bookmarkEnd w:id="476"/>
      <w:bookmarkEnd w:id="477"/>
      <w:bookmarkEnd w:id="478"/>
      <w:bookmarkEnd w:id="479"/>
      <w:bookmarkEnd w:id="480"/>
      <w:bookmarkEnd w:id="481"/>
      <w:bookmarkEnd w:id="482"/>
      <w:bookmarkEnd w:id="483"/>
    </w:p>
    <w:p w14:paraId="20BF8F65" w14:textId="5CEFC37C" w:rsidR="00FB3910" w:rsidRPr="004F41B3" w:rsidRDefault="00161C93" w:rsidP="00D768D6">
      <w:pPr>
        <w:pStyle w:val="body"/>
        <w:spacing w:after="120" w:line="240" w:lineRule="auto"/>
        <w:ind w:left="567"/>
        <w:rPr>
          <w:rFonts w:ascii="Calibri" w:hAnsi="Calibri"/>
          <w:color w:val="000000"/>
          <w:sz w:val="22"/>
          <w:szCs w:val="22"/>
        </w:rPr>
      </w:pPr>
      <w:r w:rsidRPr="004F41B3">
        <w:rPr>
          <w:rFonts w:ascii="Calibri" w:hAnsi="Calibri"/>
          <w:color w:val="000000"/>
          <w:sz w:val="22"/>
          <w:szCs w:val="22"/>
        </w:rPr>
        <w:t>Refer to S</w:t>
      </w:r>
      <w:r w:rsidR="00D768D6" w:rsidRPr="004F41B3">
        <w:rPr>
          <w:rFonts w:ascii="Calibri" w:hAnsi="Calibri"/>
          <w:color w:val="000000"/>
          <w:sz w:val="22"/>
          <w:szCs w:val="22"/>
        </w:rPr>
        <w:t xml:space="preserve">ection 3 </w:t>
      </w:r>
      <w:r w:rsidR="00D33332" w:rsidRPr="004F41B3">
        <w:rPr>
          <w:rFonts w:ascii="Calibri" w:hAnsi="Calibri"/>
          <w:color w:val="000000"/>
          <w:sz w:val="22"/>
          <w:szCs w:val="22"/>
        </w:rPr>
        <w:t>a</w:t>
      </w:r>
      <w:r w:rsidR="00D768D6" w:rsidRPr="004F41B3">
        <w:rPr>
          <w:rFonts w:ascii="Calibri" w:hAnsi="Calibri"/>
          <w:color w:val="000000"/>
          <w:sz w:val="22"/>
          <w:szCs w:val="22"/>
        </w:rPr>
        <w:t>bove.</w:t>
      </w:r>
      <w:bookmarkStart w:id="484" w:name="_Toc429408917"/>
      <w:bookmarkStart w:id="485" w:name="_Toc445738105"/>
      <w:bookmarkStart w:id="486" w:name="_Toc445738306"/>
      <w:bookmarkStart w:id="487" w:name="_Toc445738495"/>
    </w:p>
    <w:p w14:paraId="6FECE9E9" w14:textId="77777777" w:rsidR="002D24AC" w:rsidRPr="004F41B3" w:rsidRDefault="002D24AC" w:rsidP="00A00313">
      <w:pPr>
        <w:pStyle w:val="Heading2"/>
        <w:rPr>
          <w:rFonts w:eastAsia="Calibri"/>
        </w:rPr>
      </w:pPr>
      <w:bookmarkStart w:id="488" w:name="_Toc429408920"/>
      <w:bookmarkStart w:id="489" w:name="_Toc445738108"/>
      <w:bookmarkStart w:id="490" w:name="_Toc445738309"/>
      <w:bookmarkStart w:id="491" w:name="_Toc445738498"/>
      <w:bookmarkStart w:id="492" w:name="_Toc175920808"/>
      <w:bookmarkStart w:id="493" w:name="_Toc174015149"/>
      <w:bookmarkStart w:id="494" w:name="_Toc112827954"/>
      <w:bookmarkStart w:id="495" w:name="_Toc142906306"/>
      <w:bookmarkStart w:id="496" w:name="_Toc206775653"/>
      <w:bookmarkEnd w:id="484"/>
      <w:bookmarkEnd w:id="485"/>
      <w:bookmarkEnd w:id="486"/>
      <w:bookmarkEnd w:id="487"/>
      <w:r w:rsidRPr="004F41B3">
        <w:rPr>
          <w:rFonts w:eastAsia="Calibri"/>
        </w:rPr>
        <w:t>Communicati</w:t>
      </w:r>
      <w:r w:rsidR="00CD31AE" w:rsidRPr="004F41B3">
        <w:rPr>
          <w:rFonts w:eastAsia="Calibri"/>
        </w:rPr>
        <w:t>ng</w:t>
      </w:r>
      <w:r w:rsidRPr="004F41B3">
        <w:rPr>
          <w:rFonts w:eastAsia="Calibri"/>
        </w:rPr>
        <w:t xml:space="preserve"> Policy</w:t>
      </w:r>
      <w:bookmarkEnd w:id="488"/>
      <w:r w:rsidR="00CD31AE" w:rsidRPr="004F41B3">
        <w:rPr>
          <w:rFonts w:eastAsia="Calibri"/>
        </w:rPr>
        <w:t xml:space="preserve"> and procedures</w:t>
      </w:r>
      <w:bookmarkEnd w:id="489"/>
      <w:bookmarkEnd w:id="490"/>
      <w:bookmarkEnd w:id="491"/>
      <w:bookmarkEnd w:id="492"/>
      <w:bookmarkEnd w:id="493"/>
      <w:bookmarkEnd w:id="494"/>
      <w:bookmarkEnd w:id="495"/>
      <w:bookmarkEnd w:id="496"/>
    </w:p>
    <w:p w14:paraId="6ED686C7" w14:textId="77777777" w:rsidR="0094519A" w:rsidRPr="004F41B3" w:rsidRDefault="00AE4016" w:rsidP="00A00313">
      <w:pPr>
        <w:pStyle w:val="Heading3"/>
        <w:rPr>
          <w:rFonts w:eastAsia="Calibri"/>
        </w:rPr>
      </w:pPr>
      <w:bookmarkStart w:id="497" w:name="_Toc429408921"/>
      <w:bookmarkStart w:id="498" w:name="_Toc445738109"/>
      <w:bookmarkStart w:id="499" w:name="_Toc445738310"/>
      <w:bookmarkStart w:id="500" w:name="_Toc445738499"/>
      <w:bookmarkStart w:id="501" w:name="_Toc175920809"/>
      <w:bookmarkStart w:id="502" w:name="_Toc174015150"/>
      <w:bookmarkStart w:id="503" w:name="_Toc112827955"/>
      <w:bookmarkStart w:id="504" w:name="_Toc142906307"/>
      <w:bookmarkStart w:id="505" w:name="_Toc206775654"/>
      <w:r w:rsidRPr="004F41B3">
        <w:rPr>
          <w:rFonts w:eastAsia="Calibri"/>
        </w:rPr>
        <w:t xml:space="preserve">Introducing the Policy </w:t>
      </w:r>
      <w:r w:rsidR="00CD31AE" w:rsidRPr="004F41B3">
        <w:rPr>
          <w:rFonts w:eastAsia="Calibri"/>
        </w:rPr>
        <w:t xml:space="preserve">and procedures </w:t>
      </w:r>
      <w:r w:rsidRPr="004F41B3">
        <w:rPr>
          <w:rFonts w:eastAsia="Calibri"/>
        </w:rPr>
        <w:t>to P</w:t>
      </w:r>
      <w:r w:rsidR="0094519A" w:rsidRPr="004F41B3">
        <w:rPr>
          <w:rFonts w:eastAsia="Calibri"/>
        </w:rPr>
        <w:t>upils</w:t>
      </w:r>
      <w:bookmarkEnd w:id="497"/>
      <w:bookmarkEnd w:id="498"/>
      <w:bookmarkEnd w:id="499"/>
      <w:bookmarkEnd w:id="500"/>
      <w:bookmarkEnd w:id="501"/>
      <w:bookmarkEnd w:id="502"/>
      <w:bookmarkEnd w:id="503"/>
      <w:bookmarkEnd w:id="504"/>
      <w:bookmarkEnd w:id="505"/>
    </w:p>
    <w:p w14:paraId="36FD794E" w14:textId="278FC189" w:rsidR="007A4224" w:rsidRPr="004F41B3" w:rsidRDefault="007A4224" w:rsidP="00407A76">
      <w:pPr>
        <w:spacing w:after="120"/>
        <w:ind w:left="567"/>
        <w:rPr>
          <w:rFonts w:ascii="Calibri" w:hAnsi="Calibri" w:cs="Arial"/>
        </w:rPr>
      </w:pPr>
      <w:bookmarkStart w:id="506" w:name="_Hlk84416276"/>
      <w:r w:rsidRPr="004F41B3">
        <w:rPr>
          <w:rFonts w:ascii="Calibri" w:hAnsi="Calibri" w:cs="Arial"/>
        </w:rPr>
        <w:t xml:space="preserve">Many pupils are very familiar with </w:t>
      </w:r>
      <w:r w:rsidR="00AA7C41" w:rsidRPr="004F41B3">
        <w:rPr>
          <w:rFonts w:ascii="Calibri" w:hAnsi="Calibri" w:cs="Arial"/>
        </w:rPr>
        <w:t xml:space="preserve">the </w:t>
      </w:r>
      <w:r w:rsidRPr="004F41B3">
        <w:rPr>
          <w:rFonts w:ascii="Calibri" w:hAnsi="Calibri" w:cs="Arial"/>
        </w:rPr>
        <w:t xml:space="preserve">culture of mobile and </w:t>
      </w:r>
      <w:r w:rsidR="00805236" w:rsidRPr="004F41B3">
        <w:rPr>
          <w:rFonts w:ascii="Calibri" w:hAnsi="Calibri" w:cs="Arial"/>
        </w:rPr>
        <w:t>i</w:t>
      </w:r>
      <w:r w:rsidRPr="004F41B3">
        <w:rPr>
          <w:rFonts w:ascii="Calibri" w:hAnsi="Calibri" w:cs="Arial"/>
        </w:rPr>
        <w:t xml:space="preserve">nternet </w:t>
      </w:r>
      <w:r w:rsidR="00056992" w:rsidRPr="004F41B3">
        <w:rPr>
          <w:rFonts w:ascii="Calibri" w:hAnsi="Calibri" w:cs="Arial"/>
        </w:rPr>
        <w:t>use,</w:t>
      </w:r>
      <w:r w:rsidRPr="004F41B3">
        <w:rPr>
          <w:rFonts w:ascii="Calibri" w:hAnsi="Calibri" w:cs="Arial"/>
        </w:rPr>
        <w:t xml:space="preserve"> </w:t>
      </w:r>
      <w:r w:rsidR="00C07567" w:rsidRPr="004F41B3">
        <w:rPr>
          <w:rFonts w:ascii="Calibri" w:hAnsi="Calibri" w:cs="Arial"/>
        </w:rPr>
        <w:t>so</w:t>
      </w:r>
      <w:r w:rsidRPr="004F41B3">
        <w:rPr>
          <w:rFonts w:ascii="Calibri" w:hAnsi="Calibri" w:cs="Arial"/>
        </w:rPr>
        <w:t xml:space="preserve"> </w:t>
      </w:r>
      <w:r w:rsidR="007C6A68" w:rsidRPr="004F41B3">
        <w:rPr>
          <w:rFonts w:ascii="Calibri" w:hAnsi="Calibri" w:cs="Arial"/>
        </w:rPr>
        <w:t xml:space="preserve">we </w:t>
      </w:r>
      <w:r w:rsidR="00C07567" w:rsidRPr="004F41B3">
        <w:rPr>
          <w:rFonts w:ascii="Calibri" w:hAnsi="Calibri" w:cs="Arial"/>
        </w:rPr>
        <w:t>try to</w:t>
      </w:r>
      <w:r w:rsidR="007C6A68" w:rsidRPr="004F41B3">
        <w:rPr>
          <w:rFonts w:ascii="Calibri" w:hAnsi="Calibri" w:cs="Arial"/>
        </w:rPr>
        <w:t xml:space="preserve"> </w:t>
      </w:r>
      <w:r w:rsidRPr="004F41B3">
        <w:rPr>
          <w:rFonts w:ascii="Calibri" w:hAnsi="Calibri" w:cs="Arial"/>
        </w:rPr>
        <w:t xml:space="preserve">involve </w:t>
      </w:r>
      <w:r w:rsidR="00AA7C41" w:rsidRPr="004F41B3">
        <w:rPr>
          <w:rFonts w:ascii="Calibri" w:hAnsi="Calibri" w:cs="Arial"/>
        </w:rPr>
        <w:t xml:space="preserve">them in </w:t>
      </w:r>
      <w:r w:rsidR="00C07567" w:rsidRPr="004F41B3">
        <w:rPr>
          <w:rFonts w:ascii="Calibri" w:hAnsi="Calibri" w:cs="Arial"/>
        </w:rPr>
        <w:t>the development of</w:t>
      </w:r>
      <w:r w:rsidR="00AA7C41" w:rsidRPr="004F41B3">
        <w:rPr>
          <w:rFonts w:ascii="Calibri" w:hAnsi="Calibri" w:cs="Arial"/>
        </w:rPr>
        <w:t xml:space="preserve"> the School </w:t>
      </w:r>
      <w:r w:rsidR="00CD31AE" w:rsidRPr="004F41B3">
        <w:rPr>
          <w:rFonts w:ascii="Calibri" w:hAnsi="Calibri" w:cs="Arial"/>
        </w:rPr>
        <w:t xml:space="preserve">Online Safety </w:t>
      </w:r>
      <w:r w:rsidRPr="004F41B3">
        <w:rPr>
          <w:rFonts w:ascii="Calibri" w:hAnsi="Calibri" w:cs="Arial"/>
        </w:rPr>
        <w:t xml:space="preserve">Policy, through </w:t>
      </w:r>
      <w:r w:rsidR="001B4568" w:rsidRPr="004F41B3">
        <w:rPr>
          <w:rFonts w:ascii="Calibri" w:hAnsi="Calibri" w:cs="Arial"/>
        </w:rPr>
        <w:t>“</w:t>
      </w:r>
      <w:r w:rsidR="000F2E30" w:rsidRPr="004F41B3">
        <w:rPr>
          <w:rFonts w:ascii="Calibri" w:hAnsi="Calibri" w:cs="Arial"/>
        </w:rPr>
        <w:t>pupil</w:t>
      </w:r>
      <w:r w:rsidRPr="004F41B3">
        <w:rPr>
          <w:rFonts w:ascii="Calibri" w:hAnsi="Calibri" w:cs="Arial"/>
        </w:rPr>
        <w:t xml:space="preserve"> </w:t>
      </w:r>
      <w:r w:rsidR="001B4568" w:rsidRPr="004F41B3">
        <w:rPr>
          <w:rFonts w:ascii="Calibri" w:hAnsi="Calibri" w:cs="Arial"/>
        </w:rPr>
        <w:t>voice” activities like the School Council</w:t>
      </w:r>
      <w:r w:rsidRPr="004F41B3">
        <w:rPr>
          <w:rFonts w:ascii="Calibri" w:hAnsi="Calibri" w:cs="Arial"/>
        </w:rPr>
        <w:t>.  As pupils’ perceptions of the risks will vary</w:t>
      </w:r>
      <w:r w:rsidR="00AA7C41" w:rsidRPr="004F41B3">
        <w:rPr>
          <w:rFonts w:ascii="Calibri" w:hAnsi="Calibri" w:cs="Arial"/>
        </w:rPr>
        <w:t xml:space="preserve">, the </w:t>
      </w:r>
      <w:r w:rsidR="00CD31AE" w:rsidRPr="004F41B3">
        <w:rPr>
          <w:rFonts w:ascii="Calibri" w:hAnsi="Calibri" w:cs="Arial"/>
        </w:rPr>
        <w:t xml:space="preserve">online safety </w:t>
      </w:r>
      <w:r w:rsidRPr="004F41B3">
        <w:rPr>
          <w:rFonts w:ascii="Calibri" w:hAnsi="Calibri" w:cs="Arial"/>
        </w:rPr>
        <w:t xml:space="preserve">rules </w:t>
      </w:r>
      <w:r w:rsidR="007C6A68" w:rsidRPr="004F41B3">
        <w:rPr>
          <w:rFonts w:ascii="Calibri" w:hAnsi="Calibri" w:cs="Arial"/>
        </w:rPr>
        <w:t xml:space="preserve">will be </w:t>
      </w:r>
      <w:r w:rsidRPr="004F41B3">
        <w:rPr>
          <w:rFonts w:ascii="Calibri" w:hAnsi="Calibri" w:cs="Arial"/>
        </w:rPr>
        <w:t>explained or discussed</w:t>
      </w:r>
      <w:r w:rsidR="007C6A68" w:rsidRPr="004F41B3">
        <w:rPr>
          <w:rFonts w:ascii="Calibri" w:hAnsi="Calibri" w:cs="Arial"/>
        </w:rPr>
        <w:t xml:space="preserve"> in an age-appropriate manner</w:t>
      </w:r>
      <w:r w:rsidRPr="004F41B3">
        <w:rPr>
          <w:rFonts w:ascii="Calibri" w:hAnsi="Calibri" w:cs="Arial"/>
        </w:rPr>
        <w:t>.</w:t>
      </w:r>
    </w:p>
    <w:p w14:paraId="2A185DF5" w14:textId="6FEDD93F" w:rsidR="007A4224" w:rsidRPr="004F41B3" w:rsidRDefault="00237C54" w:rsidP="00D236B5">
      <w:pPr>
        <w:spacing w:before="120" w:after="120"/>
        <w:ind w:left="567"/>
        <w:rPr>
          <w:rFonts w:ascii="Calibri" w:hAnsi="Calibri" w:cs="Arial"/>
        </w:rPr>
      </w:pPr>
      <w:r w:rsidRPr="004F41B3">
        <w:rPr>
          <w:rFonts w:ascii="Calibri" w:hAnsi="Calibri" w:cs="Arial"/>
        </w:rPr>
        <w:t>O</w:t>
      </w:r>
      <w:r w:rsidR="001972CC" w:rsidRPr="004F41B3">
        <w:rPr>
          <w:rFonts w:ascii="Calibri" w:hAnsi="Calibri" w:cs="Arial"/>
        </w:rPr>
        <w:t xml:space="preserve">nline </w:t>
      </w:r>
      <w:r w:rsidR="00AA7C41" w:rsidRPr="004F41B3">
        <w:rPr>
          <w:rFonts w:ascii="Calibri" w:hAnsi="Calibri" w:cs="Arial"/>
        </w:rPr>
        <w:t>s</w:t>
      </w:r>
      <w:r w:rsidR="007A4224" w:rsidRPr="004F41B3">
        <w:rPr>
          <w:rFonts w:ascii="Calibri" w:hAnsi="Calibri" w:cs="Arial"/>
        </w:rPr>
        <w:t xml:space="preserve">afety </w:t>
      </w:r>
      <w:r w:rsidR="001B4568" w:rsidRPr="004F41B3">
        <w:rPr>
          <w:rFonts w:ascii="Calibri" w:hAnsi="Calibri" w:cs="Arial"/>
        </w:rPr>
        <w:t xml:space="preserve">pupil and parental engagement </w:t>
      </w:r>
      <w:r w:rsidR="007A4224" w:rsidRPr="004F41B3">
        <w:rPr>
          <w:rFonts w:ascii="Calibri" w:hAnsi="Calibri" w:cs="Arial"/>
        </w:rPr>
        <w:t>programmes</w:t>
      </w:r>
      <w:r w:rsidRPr="004F41B3">
        <w:rPr>
          <w:rFonts w:ascii="Calibri" w:hAnsi="Calibri" w:cs="Arial"/>
        </w:rPr>
        <w:t xml:space="preserve"> we can use</w:t>
      </w:r>
      <w:r w:rsidR="007A4224" w:rsidRPr="004F41B3">
        <w:rPr>
          <w:rFonts w:ascii="Calibri" w:hAnsi="Calibri" w:cs="Arial"/>
        </w:rPr>
        <w:t xml:space="preserve"> include:</w:t>
      </w:r>
    </w:p>
    <w:bookmarkStart w:id="507" w:name="_Hlk115259150"/>
    <w:p w14:paraId="03D94C82" w14:textId="0AC74BDC" w:rsidR="007A4224" w:rsidRPr="004F41B3" w:rsidRDefault="00845728" w:rsidP="00F3202B">
      <w:pPr>
        <w:numPr>
          <w:ilvl w:val="0"/>
          <w:numId w:val="45"/>
        </w:numPr>
        <w:tabs>
          <w:tab w:val="clear" w:pos="720"/>
          <w:tab w:val="left" w:pos="-142"/>
        </w:tabs>
        <w:ind w:left="924" w:hanging="357"/>
        <w:rPr>
          <w:rFonts w:ascii="Calibri" w:hAnsi="Calibri" w:cs="Arial"/>
        </w:rPr>
      </w:pPr>
      <w:r w:rsidRPr="004F41B3">
        <w:fldChar w:fldCharType="begin"/>
      </w:r>
      <w:r w:rsidRPr="004F41B3">
        <w:instrText xml:space="preserve"> HYPERLINK "http://www.thinkuknow.co.uk" </w:instrText>
      </w:r>
      <w:r w:rsidRPr="004F41B3">
        <w:fldChar w:fldCharType="separate"/>
      </w:r>
      <w:r w:rsidR="007A4224" w:rsidRPr="004F41B3">
        <w:rPr>
          <w:rStyle w:val="Hyperlink"/>
          <w:rFonts w:ascii="Calibri" w:hAnsi="Calibri" w:cs="Arial"/>
        </w:rPr>
        <w:t>Think U Know</w:t>
      </w:r>
      <w:r w:rsidRPr="004F41B3">
        <w:rPr>
          <w:rStyle w:val="Hyperlink"/>
          <w:rFonts w:ascii="Calibri" w:hAnsi="Calibri" w:cs="Arial"/>
        </w:rPr>
        <w:fldChar w:fldCharType="end"/>
      </w:r>
      <w:r w:rsidR="00426264" w:rsidRPr="004F41B3">
        <w:rPr>
          <w:rFonts w:ascii="Calibri" w:hAnsi="Calibri" w:cs="Arial"/>
        </w:rPr>
        <w:t xml:space="preserve"> (now part of CEOP)</w:t>
      </w:r>
    </w:p>
    <w:p w14:paraId="4258DC29" w14:textId="24013E65" w:rsidR="007A4224" w:rsidRPr="004F41B3" w:rsidRDefault="00351163" w:rsidP="00F3202B">
      <w:pPr>
        <w:numPr>
          <w:ilvl w:val="0"/>
          <w:numId w:val="45"/>
        </w:numPr>
        <w:tabs>
          <w:tab w:val="clear" w:pos="720"/>
          <w:tab w:val="left" w:pos="-142"/>
        </w:tabs>
        <w:ind w:left="924" w:hanging="357"/>
        <w:rPr>
          <w:rFonts w:ascii="Calibri" w:hAnsi="Calibri" w:cs="Arial"/>
        </w:rPr>
      </w:pPr>
      <w:hyperlink r:id="rId101" w:history="1">
        <w:r w:rsidR="007A4224" w:rsidRPr="004F41B3">
          <w:rPr>
            <w:rStyle w:val="Hyperlink"/>
            <w:rFonts w:ascii="Calibri" w:hAnsi="Calibri" w:cs="Arial"/>
          </w:rPr>
          <w:t>Childnet</w:t>
        </w:r>
      </w:hyperlink>
    </w:p>
    <w:bookmarkEnd w:id="507"/>
    <w:p w14:paraId="6602EEED" w14:textId="49AA14FF" w:rsidR="007A4224" w:rsidRPr="004F41B3" w:rsidRDefault="001B4568" w:rsidP="00407A76">
      <w:pPr>
        <w:spacing w:before="120" w:after="120"/>
        <w:ind w:left="567"/>
        <w:rPr>
          <w:rFonts w:ascii="Calibri" w:hAnsi="Calibri" w:cs="Arial"/>
          <w:bCs/>
        </w:rPr>
      </w:pPr>
      <w:r w:rsidRPr="004F41B3">
        <w:rPr>
          <w:rFonts w:ascii="Calibri" w:hAnsi="Calibri" w:cs="Arial"/>
          <w:bCs/>
        </w:rPr>
        <w:t>Pupil induction and ongoing training and education will include:</w:t>
      </w:r>
    </w:p>
    <w:p w14:paraId="1994F8BB" w14:textId="63540E11" w:rsidR="007A4224" w:rsidRPr="004F41B3" w:rsidRDefault="001B4568" w:rsidP="00F3202B">
      <w:pPr>
        <w:pStyle w:val="ListParagraph"/>
        <w:numPr>
          <w:ilvl w:val="0"/>
          <w:numId w:val="46"/>
        </w:numPr>
        <w:tabs>
          <w:tab w:val="left" w:pos="993"/>
        </w:tabs>
        <w:ind w:left="924" w:hanging="357"/>
        <w:rPr>
          <w:rFonts w:ascii="Calibri" w:hAnsi="Calibri"/>
          <w:bCs/>
        </w:rPr>
      </w:pPr>
      <w:r w:rsidRPr="004F41B3">
        <w:rPr>
          <w:rFonts w:ascii="Calibri" w:hAnsi="Calibri"/>
          <w:bCs/>
        </w:rPr>
        <w:t>Informing all users</w:t>
      </w:r>
      <w:r w:rsidR="007A4224" w:rsidRPr="004F41B3">
        <w:rPr>
          <w:rFonts w:ascii="Calibri" w:hAnsi="Calibri"/>
          <w:bCs/>
        </w:rPr>
        <w:t xml:space="preserve"> that network and </w:t>
      </w:r>
      <w:r w:rsidR="00805236" w:rsidRPr="004F41B3">
        <w:rPr>
          <w:rFonts w:ascii="Calibri" w:hAnsi="Calibri"/>
          <w:bCs/>
        </w:rPr>
        <w:t>i</w:t>
      </w:r>
      <w:r w:rsidR="007A4224" w:rsidRPr="004F41B3">
        <w:rPr>
          <w:rFonts w:ascii="Calibri" w:hAnsi="Calibri"/>
          <w:bCs/>
        </w:rPr>
        <w:t>nternet use will be monitored.</w:t>
      </w:r>
    </w:p>
    <w:p w14:paraId="0316D05D" w14:textId="4A91A4D2" w:rsidR="007A4224" w:rsidRPr="004F41B3" w:rsidRDefault="001B4568" w:rsidP="00F3202B">
      <w:pPr>
        <w:pStyle w:val="ListParagraph"/>
        <w:numPr>
          <w:ilvl w:val="0"/>
          <w:numId w:val="46"/>
        </w:numPr>
        <w:tabs>
          <w:tab w:val="left" w:pos="993"/>
        </w:tabs>
        <w:ind w:left="924" w:hanging="357"/>
        <w:rPr>
          <w:rFonts w:ascii="Calibri" w:hAnsi="Calibri"/>
          <w:bCs/>
        </w:rPr>
      </w:pPr>
      <w:r w:rsidRPr="004F41B3">
        <w:rPr>
          <w:rFonts w:ascii="Calibri" w:hAnsi="Calibri"/>
          <w:bCs/>
        </w:rPr>
        <w:t>Establishing an</w:t>
      </w:r>
      <w:r w:rsidR="00AA7C41" w:rsidRPr="004F41B3">
        <w:rPr>
          <w:rFonts w:ascii="Calibri" w:hAnsi="Calibri"/>
          <w:bCs/>
        </w:rPr>
        <w:t xml:space="preserve"> </w:t>
      </w:r>
      <w:r w:rsidR="001972CC" w:rsidRPr="004F41B3">
        <w:rPr>
          <w:rFonts w:ascii="Calibri" w:hAnsi="Calibri"/>
          <w:bCs/>
        </w:rPr>
        <w:t xml:space="preserve">online </w:t>
      </w:r>
      <w:r w:rsidR="00AA7C41" w:rsidRPr="004F41B3">
        <w:rPr>
          <w:rFonts w:ascii="Calibri" w:hAnsi="Calibri"/>
          <w:bCs/>
        </w:rPr>
        <w:t>s</w:t>
      </w:r>
      <w:r w:rsidR="007A4224" w:rsidRPr="004F41B3">
        <w:rPr>
          <w:rFonts w:ascii="Calibri" w:hAnsi="Calibri"/>
          <w:bCs/>
        </w:rPr>
        <w:t xml:space="preserve">afety training programme across the school to raise the awareness and </w:t>
      </w:r>
      <w:r w:rsidRPr="004F41B3">
        <w:rPr>
          <w:rFonts w:ascii="Calibri" w:hAnsi="Calibri"/>
          <w:bCs/>
        </w:rPr>
        <w:t xml:space="preserve">highlight the </w:t>
      </w:r>
      <w:r w:rsidR="007A4224" w:rsidRPr="004F41B3">
        <w:rPr>
          <w:rFonts w:ascii="Calibri" w:hAnsi="Calibri"/>
          <w:bCs/>
        </w:rPr>
        <w:t>importance of safe and responsible internet use.</w:t>
      </w:r>
    </w:p>
    <w:p w14:paraId="1D443CA1" w14:textId="6FD3659E" w:rsidR="007A4224" w:rsidRPr="004F41B3" w:rsidRDefault="007A4224" w:rsidP="00F3202B">
      <w:pPr>
        <w:pStyle w:val="ListParagraph"/>
        <w:numPr>
          <w:ilvl w:val="0"/>
          <w:numId w:val="46"/>
        </w:numPr>
        <w:tabs>
          <w:tab w:val="left" w:pos="993"/>
        </w:tabs>
        <w:ind w:left="924" w:hanging="357"/>
        <w:rPr>
          <w:rFonts w:ascii="Calibri" w:hAnsi="Calibri"/>
          <w:bCs/>
        </w:rPr>
      </w:pPr>
      <w:r w:rsidRPr="004F41B3">
        <w:rPr>
          <w:rFonts w:ascii="Calibri" w:hAnsi="Calibri"/>
          <w:bCs/>
        </w:rPr>
        <w:t xml:space="preserve">Pupil instruction regarding responsible and safe use </w:t>
      </w:r>
      <w:r w:rsidR="001B4568" w:rsidRPr="004F41B3">
        <w:rPr>
          <w:rFonts w:ascii="Calibri" w:hAnsi="Calibri"/>
          <w:bCs/>
          <w:i/>
          <w:iCs/>
        </w:rPr>
        <w:t>before</w:t>
      </w:r>
      <w:r w:rsidRPr="004F41B3">
        <w:rPr>
          <w:rFonts w:ascii="Calibri" w:hAnsi="Calibri"/>
          <w:bCs/>
        </w:rPr>
        <w:t xml:space="preserve"> </w:t>
      </w:r>
      <w:r w:rsidR="00805236" w:rsidRPr="004F41B3">
        <w:rPr>
          <w:rFonts w:ascii="Calibri" w:hAnsi="Calibri"/>
          <w:bCs/>
        </w:rPr>
        <w:t>i</w:t>
      </w:r>
      <w:r w:rsidRPr="004F41B3">
        <w:rPr>
          <w:rFonts w:ascii="Calibri" w:hAnsi="Calibri"/>
          <w:bCs/>
        </w:rPr>
        <w:t>nternet access</w:t>
      </w:r>
      <w:r w:rsidR="001B4568" w:rsidRPr="004F41B3">
        <w:rPr>
          <w:rFonts w:ascii="Calibri" w:hAnsi="Calibri"/>
          <w:bCs/>
        </w:rPr>
        <w:t xml:space="preserve"> is given</w:t>
      </w:r>
      <w:r w:rsidRPr="004F41B3">
        <w:rPr>
          <w:rFonts w:ascii="Calibri" w:hAnsi="Calibri"/>
          <w:bCs/>
        </w:rPr>
        <w:t xml:space="preserve">. </w:t>
      </w:r>
    </w:p>
    <w:p w14:paraId="5DD6B2D9" w14:textId="1BEE4CC6" w:rsidR="007A4224" w:rsidRPr="004F41B3" w:rsidRDefault="00AA7C41" w:rsidP="00F3202B">
      <w:pPr>
        <w:pStyle w:val="ListParagraph"/>
        <w:numPr>
          <w:ilvl w:val="0"/>
          <w:numId w:val="46"/>
        </w:numPr>
        <w:tabs>
          <w:tab w:val="left" w:pos="993"/>
        </w:tabs>
        <w:ind w:left="924" w:hanging="357"/>
        <w:rPr>
          <w:rFonts w:ascii="Calibri" w:hAnsi="Calibri"/>
          <w:bCs/>
        </w:rPr>
      </w:pPr>
      <w:r w:rsidRPr="004F41B3">
        <w:rPr>
          <w:rFonts w:ascii="Calibri" w:hAnsi="Calibri"/>
          <w:bCs/>
        </w:rPr>
        <w:t xml:space="preserve">An </w:t>
      </w:r>
      <w:r w:rsidR="001972CC" w:rsidRPr="004F41B3">
        <w:rPr>
          <w:rFonts w:ascii="Calibri" w:hAnsi="Calibri"/>
          <w:bCs/>
        </w:rPr>
        <w:t>online safety</w:t>
      </w:r>
      <w:r w:rsidR="007A4224" w:rsidRPr="004F41B3">
        <w:rPr>
          <w:rFonts w:ascii="Calibri" w:hAnsi="Calibri"/>
          <w:bCs/>
        </w:rPr>
        <w:t xml:space="preserve"> module in the PSHE, Citizenship and/or ICT programmes covering both safe school and home use.</w:t>
      </w:r>
    </w:p>
    <w:p w14:paraId="10980ED2" w14:textId="3BC7E65E" w:rsidR="007A4224" w:rsidRPr="004F41B3" w:rsidRDefault="001972CC" w:rsidP="00F3202B">
      <w:pPr>
        <w:pStyle w:val="ListParagraph"/>
        <w:numPr>
          <w:ilvl w:val="0"/>
          <w:numId w:val="46"/>
        </w:numPr>
        <w:tabs>
          <w:tab w:val="left" w:pos="993"/>
        </w:tabs>
        <w:ind w:left="924" w:hanging="357"/>
        <w:rPr>
          <w:rFonts w:ascii="Calibri" w:hAnsi="Calibri"/>
          <w:bCs/>
        </w:rPr>
      </w:pPr>
      <w:r w:rsidRPr="004F41B3">
        <w:rPr>
          <w:rFonts w:ascii="Calibri" w:hAnsi="Calibri"/>
          <w:bCs/>
        </w:rPr>
        <w:t xml:space="preserve">Online </w:t>
      </w:r>
      <w:r w:rsidR="00AA7C41" w:rsidRPr="004F41B3">
        <w:rPr>
          <w:rFonts w:ascii="Calibri" w:hAnsi="Calibri"/>
          <w:bCs/>
        </w:rPr>
        <w:t>s</w:t>
      </w:r>
      <w:r w:rsidR="007A4224" w:rsidRPr="004F41B3">
        <w:rPr>
          <w:rFonts w:ascii="Calibri" w:hAnsi="Calibri"/>
          <w:bCs/>
        </w:rPr>
        <w:t xml:space="preserve">afety training </w:t>
      </w:r>
      <w:r w:rsidR="00657E7B" w:rsidRPr="004F41B3">
        <w:rPr>
          <w:rFonts w:ascii="Calibri" w:hAnsi="Calibri"/>
          <w:bCs/>
        </w:rPr>
        <w:t>as</w:t>
      </w:r>
      <w:r w:rsidR="007A4224" w:rsidRPr="004F41B3">
        <w:rPr>
          <w:rFonts w:ascii="Calibri" w:hAnsi="Calibri"/>
          <w:bCs/>
        </w:rPr>
        <w:t xml:space="preserve"> part of the transition programme across the Key Stages and when moving between </w:t>
      </w:r>
      <w:r w:rsidR="00237C54" w:rsidRPr="004F41B3">
        <w:rPr>
          <w:rFonts w:ascii="Calibri" w:hAnsi="Calibri"/>
          <w:bCs/>
        </w:rPr>
        <w:t>schools or other educational or training settings</w:t>
      </w:r>
      <w:r w:rsidR="007A4224" w:rsidRPr="004F41B3">
        <w:rPr>
          <w:rFonts w:ascii="Calibri" w:hAnsi="Calibri"/>
          <w:bCs/>
        </w:rPr>
        <w:t>.</w:t>
      </w:r>
    </w:p>
    <w:p w14:paraId="347D358D" w14:textId="0D1C76C6" w:rsidR="007A4224" w:rsidRPr="004F41B3" w:rsidRDefault="00657E7B" w:rsidP="00F3202B">
      <w:pPr>
        <w:pStyle w:val="ListParagraph"/>
        <w:numPr>
          <w:ilvl w:val="0"/>
          <w:numId w:val="46"/>
        </w:numPr>
        <w:tabs>
          <w:tab w:val="left" w:pos="993"/>
        </w:tabs>
        <w:ind w:left="924" w:hanging="357"/>
        <w:rPr>
          <w:rFonts w:ascii="Calibri" w:hAnsi="Calibri"/>
          <w:bCs/>
        </w:rPr>
      </w:pPr>
      <w:r w:rsidRPr="004F41B3">
        <w:rPr>
          <w:rFonts w:ascii="Calibri" w:hAnsi="Calibri"/>
          <w:bCs/>
        </w:rPr>
        <w:t>Accessible O</w:t>
      </w:r>
      <w:r w:rsidR="001972CC" w:rsidRPr="004F41B3">
        <w:rPr>
          <w:rFonts w:ascii="Calibri" w:hAnsi="Calibri"/>
          <w:bCs/>
        </w:rPr>
        <w:t xml:space="preserve">nline </w:t>
      </w:r>
      <w:r w:rsidR="00DE3A54" w:rsidRPr="004F41B3">
        <w:rPr>
          <w:rFonts w:ascii="Calibri" w:hAnsi="Calibri"/>
          <w:bCs/>
        </w:rPr>
        <w:t>Safety</w:t>
      </w:r>
      <w:r w:rsidR="007A4224" w:rsidRPr="004F41B3">
        <w:rPr>
          <w:rFonts w:ascii="Calibri" w:hAnsi="Calibri"/>
          <w:bCs/>
        </w:rPr>
        <w:t xml:space="preserve"> rules or copies of the </w:t>
      </w:r>
      <w:r w:rsidR="000F2E30" w:rsidRPr="004F41B3">
        <w:rPr>
          <w:rFonts w:ascii="Calibri" w:hAnsi="Calibri"/>
          <w:bCs/>
        </w:rPr>
        <w:t>pupil</w:t>
      </w:r>
      <w:r w:rsidR="007A4224" w:rsidRPr="004F41B3">
        <w:rPr>
          <w:rFonts w:ascii="Calibri" w:hAnsi="Calibri"/>
          <w:bCs/>
        </w:rPr>
        <w:t xml:space="preserve"> Acceptable Use </w:t>
      </w:r>
      <w:r w:rsidR="001972CC" w:rsidRPr="004F41B3">
        <w:rPr>
          <w:rFonts w:ascii="Calibri" w:hAnsi="Calibri"/>
          <w:bCs/>
        </w:rPr>
        <w:t>Agreement</w:t>
      </w:r>
      <w:r w:rsidR="007A4224" w:rsidRPr="004F41B3">
        <w:rPr>
          <w:rFonts w:ascii="Calibri" w:hAnsi="Calibri"/>
          <w:bCs/>
        </w:rPr>
        <w:t xml:space="preserve"> </w:t>
      </w:r>
      <w:r w:rsidRPr="004F41B3">
        <w:rPr>
          <w:rFonts w:ascii="Calibri" w:hAnsi="Calibri"/>
          <w:bCs/>
        </w:rPr>
        <w:t>including posters i</w:t>
      </w:r>
      <w:r w:rsidR="007A4224" w:rsidRPr="004F41B3">
        <w:rPr>
          <w:rFonts w:ascii="Calibri" w:hAnsi="Calibri"/>
          <w:bCs/>
        </w:rPr>
        <w:t xml:space="preserve">n all rooms with </w:t>
      </w:r>
      <w:r w:rsidRPr="004F41B3">
        <w:rPr>
          <w:rFonts w:ascii="Calibri" w:hAnsi="Calibri"/>
          <w:bCs/>
        </w:rPr>
        <w:t>computers/</w:t>
      </w:r>
      <w:r w:rsidR="00805236" w:rsidRPr="004F41B3">
        <w:rPr>
          <w:rFonts w:ascii="Calibri" w:hAnsi="Calibri"/>
          <w:bCs/>
        </w:rPr>
        <w:t>i</w:t>
      </w:r>
      <w:r w:rsidR="007A4224" w:rsidRPr="004F41B3">
        <w:rPr>
          <w:rFonts w:ascii="Calibri" w:hAnsi="Calibri"/>
          <w:bCs/>
        </w:rPr>
        <w:t>nternet access.</w:t>
      </w:r>
    </w:p>
    <w:p w14:paraId="427C42F5" w14:textId="283F7829" w:rsidR="007A4224" w:rsidRPr="004F41B3" w:rsidRDefault="00657E7B" w:rsidP="00F3202B">
      <w:pPr>
        <w:pStyle w:val="ListParagraph"/>
        <w:numPr>
          <w:ilvl w:val="0"/>
          <w:numId w:val="46"/>
        </w:numPr>
        <w:tabs>
          <w:tab w:val="left" w:pos="993"/>
        </w:tabs>
        <w:ind w:left="924" w:hanging="357"/>
        <w:rPr>
          <w:rFonts w:ascii="Calibri" w:hAnsi="Calibri"/>
          <w:bCs/>
        </w:rPr>
      </w:pPr>
      <w:r w:rsidRPr="004F41B3">
        <w:rPr>
          <w:rFonts w:ascii="Calibri" w:hAnsi="Calibri"/>
          <w:bCs/>
        </w:rPr>
        <w:t>Regular reinforcement of s</w:t>
      </w:r>
      <w:r w:rsidR="007A4224" w:rsidRPr="004F41B3">
        <w:rPr>
          <w:rFonts w:ascii="Calibri" w:hAnsi="Calibri"/>
          <w:bCs/>
        </w:rPr>
        <w:t>afe and responsible use of the Internet and technology across the curriculum</w:t>
      </w:r>
      <w:r w:rsidRPr="004F41B3">
        <w:rPr>
          <w:rFonts w:ascii="Calibri" w:hAnsi="Calibri"/>
          <w:bCs/>
        </w:rPr>
        <w:t xml:space="preserve">, in all </w:t>
      </w:r>
      <w:r w:rsidR="007A4224" w:rsidRPr="004F41B3">
        <w:rPr>
          <w:rFonts w:ascii="Calibri" w:hAnsi="Calibri"/>
          <w:bCs/>
        </w:rPr>
        <w:t>subject areas</w:t>
      </w:r>
      <w:r w:rsidRPr="004F41B3">
        <w:rPr>
          <w:rFonts w:ascii="Calibri" w:hAnsi="Calibri"/>
          <w:bCs/>
        </w:rPr>
        <w:t>, and extended schools or extra-curricular activities</w:t>
      </w:r>
      <w:r w:rsidR="007A4224" w:rsidRPr="004F41B3">
        <w:rPr>
          <w:rFonts w:ascii="Calibri" w:hAnsi="Calibri"/>
          <w:bCs/>
        </w:rPr>
        <w:t>.</w:t>
      </w:r>
    </w:p>
    <w:p w14:paraId="34217796" w14:textId="0F81BC90" w:rsidR="007A4224" w:rsidRPr="004F41B3" w:rsidRDefault="007A4224" w:rsidP="00F3202B">
      <w:pPr>
        <w:pStyle w:val="ListParagraph"/>
        <w:numPr>
          <w:ilvl w:val="0"/>
          <w:numId w:val="46"/>
        </w:numPr>
        <w:tabs>
          <w:tab w:val="left" w:pos="993"/>
        </w:tabs>
        <w:ind w:left="924" w:hanging="357"/>
        <w:rPr>
          <w:rFonts w:ascii="Calibri" w:hAnsi="Calibri"/>
          <w:bCs/>
        </w:rPr>
      </w:pPr>
      <w:r w:rsidRPr="004F41B3">
        <w:rPr>
          <w:rFonts w:ascii="Calibri" w:hAnsi="Calibri"/>
          <w:bCs/>
        </w:rPr>
        <w:t xml:space="preserve">Particular attention </w:t>
      </w:r>
      <w:r w:rsidR="00657E7B" w:rsidRPr="004F41B3">
        <w:rPr>
          <w:rFonts w:ascii="Calibri" w:hAnsi="Calibri"/>
          <w:bCs/>
        </w:rPr>
        <w:t xml:space="preserve">paid </w:t>
      </w:r>
      <w:r w:rsidRPr="004F41B3">
        <w:rPr>
          <w:rFonts w:ascii="Calibri" w:hAnsi="Calibri"/>
          <w:bCs/>
        </w:rPr>
        <w:t xml:space="preserve">to </w:t>
      </w:r>
      <w:r w:rsidR="001972CC" w:rsidRPr="004F41B3">
        <w:rPr>
          <w:rFonts w:ascii="Calibri" w:hAnsi="Calibri"/>
          <w:bCs/>
        </w:rPr>
        <w:t xml:space="preserve">Online </w:t>
      </w:r>
      <w:r w:rsidR="00DE3A54" w:rsidRPr="004F41B3">
        <w:rPr>
          <w:rFonts w:ascii="Calibri" w:hAnsi="Calibri"/>
          <w:bCs/>
        </w:rPr>
        <w:t>Safety</w:t>
      </w:r>
      <w:r w:rsidRPr="004F41B3">
        <w:rPr>
          <w:rFonts w:ascii="Calibri" w:hAnsi="Calibri"/>
          <w:bCs/>
        </w:rPr>
        <w:t xml:space="preserve"> education where pupils are considered to be vulnerable.</w:t>
      </w:r>
    </w:p>
    <w:p w14:paraId="02F59362" w14:textId="77777777" w:rsidR="0094519A" w:rsidRPr="004F41B3" w:rsidRDefault="00AE4016" w:rsidP="00A00313">
      <w:pPr>
        <w:pStyle w:val="Heading3"/>
        <w:rPr>
          <w:rFonts w:eastAsia="Calibri"/>
        </w:rPr>
      </w:pPr>
      <w:bookmarkStart w:id="508" w:name="_Toc429408922"/>
      <w:bookmarkStart w:id="509" w:name="_Toc445738110"/>
      <w:bookmarkStart w:id="510" w:name="_Toc445738311"/>
      <w:bookmarkStart w:id="511" w:name="_Toc445738500"/>
      <w:bookmarkStart w:id="512" w:name="_Toc175920810"/>
      <w:bookmarkStart w:id="513" w:name="_Toc174015151"/>
      <w:bookmarkStart w:id="514" w:name="_Toc112827956"/>
      <w:bookmarkStart w:id="515" w:name="_Toc142906308"/>
      <w:bookmarkStart w:id="516" w:name="_Toc206775655"/>
      <w:r w:rsidRPr="004F41B3">
        <w:rPr>
          <w:rFonts w:eastAsia="Calibri"/>
        </w:rPr>
        <w:t xml:space="preserve">Discussing the Policy </w:t>
      </w:r>
      <w:r w:rsidR="001972CC" w:rsidRPr="004F41B3">
        <w:rPr>
          <w:rFonts w:eastAsia="Calibri"/>
        </w:rPr>
        <w:t xml:space="preserve">and procedures </w:t>
      </w:r>
      <w:r w:rsidRPr="004F41B3">
        <w:rPr>
          <w:rFonts w:eastAsia="Calibri"/>
        </w:rPr>
        <w:t>with S</w:t>
      </w:r>
      <w:r w:rsidR="0094519A" w:rsidRPr="004F41B3">
        <w:rPr>
          <w:rFonts w:eastAsia="Calibri"/>
        </w:rPr>
        <w:t>taff</w:t>
      </w:r>
      <w:bookmarkEnd w:id="508"/>
      <w:bookmarkEnd w:id="509"/>
      <w:bookmarkEnd w:id="510"/>
      <w:bookmarkEnd w:id="511"/>
      <w:bookmarkEnd w:id="512"/>
      <w:bookmarkEnd w:id="513"/>
      <w:bookmarkEnd w:id="514"/>
      <w:bookmarkEnd w:id="515"/>
      <w:bookmarkEnd w:id="516"/>
    </w:p>
    <w:p w14:paraId="0FE496CA" w14:textId="77777777" w:rsidR="00D74F6B" w:rsidRPr="004F41B3" w:rsidRDefault="0094519A" w:rsidP="00D74F6B">
      <w:pPr>
        <w:autoSpaceDE w:val="0"/>
        <w:autoSpaceDN w:val="0"/>
        <w:adjustRightInd w:val="0"/>
        <w:spacing w:after="120"/>
        <w:ind w:left="567"/>
        <w:rPr>
          <w:rFonts w:ascii="Calibri" w:eastAsia="Calibri" w:hAnsi="Calibri" w:cs="Frutiger-Roman"/>
          <w:szCs w:val="22"/>
        </w:rPr>
      </w:pPr>
      <w:r w:rsidRPr="004F41B3">
        <w:rPr>
          <w:rFonts w:ascii="Calibri" w:eastAsia="Calibri" w:hAnsi="Calibri" w:cs="Frutiger-Roman"/>
          <w:szCs w:val="22"/>
        </w:rPr>
        <w:t>It is important that all staff feel confident</w:t>
      </w:r>
      <w:r w:rsidR="00D74F6B" w:rsidRPr="004F41B3">
        <w:rPr>
          <w:rFonts w:ascii="Calibri" w:eastAsia="Calibri" w:hAnsi="Calibri" w:cs="Frutiger-Roman"/>
          <w:szCs w:val="22"/>
        </w:rPr>
        <w:t xml:space="preserve"> </w:t>
      </w:r>
      <w:r w:rsidR="00FB2BBD" w:rsidRPr="004F41B3">
        <w:rPr>
          <w:rFonts w:ascii="Calibri" w:eastAsia="Calibri" w:hAnsi="Calibri" w:cs="Frutiger-Roman"/>
          <w:szCs w:val="22"/>
        </w:rPr>
        <w:t>meet</w:t>
      </w:r>
      <w:r w:rsidR="00D74F6B" w:rsidRPr="004F41B3">
        <w:rPr>
          <w:rFonts w:ascii="Calibri" w:eastAsia="Calibri" w:hAnsi="Calibri" w:cs="Frutiger-Roman"/>
          <w:szCs w:val="22"/>
        </w:rPr>
        <w:t>ing</w:t>
      </w:r>
      <w:r w:rsidR="00FB2BBD" w:rsidRPr="004F41B3">
        <w:rPr>
          <w:rFonts w:ascii="Calibri" w:eastAsia="Calibri" w:hAnsi="Calibri" w:cs="Frutiger-Roman"/>
          <w:szCs w:val="22"/>
        </w:rPr>
        <w:t xml:space="preserve"> the demands of using ICT</w:t>
      </w:r>
      <w:r w:rsidRPr="004F41B3">
        <w:rPr>
          <w:rFonts w:ascii="Calibri" w:eastAsia="Calibri" w:hAnsi="Calibri" w:cs="Frutiger-Roman"/>
          <w:szCs w:val="22"/>
        </w:rPr>
        <w:t xml:space="preserve"> </w:t>
      </w:r>
      <w:r w:rsidR="00FB2BBD" w:rsidRPr="004F41B3">
        <w:rPr>
          <w:rFonts w:ascii="Calibri" w:eastAsia="Calibri" w:hAnsi="Calibri" w:cs="Frutiger-Roman"/>
          <w:szCs w:val="22"/>
        </w:rPr>
        <w:t xml:space="preserve">appropriately </w:t>
      </w:r>
      <w:r w:rsidRPr="004F41B3">
        <w:rPr>
          <w:rFonts w:ascii="Calibri" w:eastAsia="Calibri" w:hAnsi="Calibri" w:cs="Frutiger-Roman"/>
          <w:szCs w:val="22"/>
        </w:rPr>
        <w:t>in teaching</w:t>
      </w:r>
      <w:r w:rsidR="00FB2BBD" w:rsidRPr="004F41B3">
        <w:rPr>
          <w:rFonts w:ascii="Calibri" w:eastAsia="Calibri" w:hAnsi="Calibri" w:cs="Frutiger-Roman"/>
          <w:szCs w:val="22"/>
        </w:rPr>
        <w:t xml:space="preserve">, administration, and all other aspects of </w:t>
      </w:r>
      <w:r w:rsidR="00D74F6B" w:rsidRPr="004F41B3">
        <w:rPr>
          <w:rFonts w:ascii="Calibri" w:eastAsia="Calibri" w:hAnsi="Calibri" w:cs="Frutiger-Roman"/>
          <w:szCs w:val="22"/>
        </w:rPr>
        <w:t xml:space="preserve">their </w:t>
      </w:r>
      <w:r w:rsidR="00FB2BBD" w:rsidRPr="004F41B3">
        <w:rPr>
          <w:rFonts w:ascii="Calibri" w:eastAsia="Calibri" w:hAnsi="Calibri" w:cs="Frutiger-Roman"/>
          <w:szCs w:val="22"/>
        </w:rPr>
        <w:t xml:space="preserve">school </w:t>
      </w:r>
      <w:r w:rsidR="00D74F6B" w:rsidRPr="004F41B3">
        <w:rPr>
          <w:rFonts w:ascii="Calibri" w:eastAsia="Calibri" w:hAnsi="Calibri" w:cs="Frutiger-Roman"/>
          <w:szCs w:val="22"/>
        </w:rPr>
        <w:t xml:space="preserve">and personal </w:t>
      </w:r>
      <w:r w:rsidR="00FB2BBD" w:rsidRPr="004F41B3">
        <w:rPr>
          <w:rFonts w:ascii="Calibri" w:eastAsia="Calibri" w:hAnsi="Calibri" w:cs="Frutiger-Roman"/>
          <w:szCs w:val="22"/>
        </w:rPr>
        <w:t>life</w:t>
      </w:r>
      <w:r w:rsidRPr="004F41B3">
        <w:rPr>
          <w:rFonts w:ascii="Calibri" w:eastAsia="Calibri" w:hAnsi="Calibri" w:cs="Frutiger-Roman"/>
          <w:szCs w:val="22"/>
        </w:rPr>
        <w:t xml:space="preserve"> and the</w:t>
      </w:r>
      <w:r w:rsidR="000135E0" w:rsidRPr="004F41B3">
        <w:rPr>
          <w:rFonts w:ascii="Calibri" w:eastAsia="Calibri" w:hAnsi="Calibri" w:cs="Frutiger-Roman"/>
          <w:szCs w:val="22"/>
        </w:rPr>
        <w:t xml:space="preserve"> </w:t>
      </w:r>
      <w:r w:rsidR="00AA7C41" w:rsidRPr="004F41B3">
        <w:rPr>
          <w:rFonts w:ascii="Calibri" w:eastAsia="Calibri" w:hAnsi="Calibri" w:cs="Frutiger-Roman"/>
          <w:szCs w:val="22"/>
        </w:rPr>
        <w:t xml:space="preserve">School </w:t>
      </w:r>
      <w:r w:rsidR="001972CC" w:rsidRPr="004F41B3">
        <w:rPr>
          <w:rFonts w:ascii="Calibri" w:eastAsia="Calibri" w:hAnsi="Calibri" w:cs="Frutiger-Roman"/>
          <w:szCs w:val="22"/>
        </w:rPr>
        <w:t xml:space="preserve">Online Safety </w:t>
      </w:r>
      <w:r w:rsidRPr="004F41B3">
        <w:rPr>
          <w:rFonts w:ascii="Calibri" w:eastAsia="Calibri" w:hAnsi="Calibri" w:cs="Frutiger-Roman"/>
          <w:szCs w:val="22"/>
        </w:rPr>
        <w:t xml:space="preserve">Policy </w:t>
      </w:r>
      <w:r w:rsidR="001972CC" w:rsidRPr="004F41B3">
        <w:rPr>
          <w:rFonts w:ascii="Calibri" w:eastAsia="Calibri" w:hAnsi="Calibri" w:cs="Frutiger-Roman"/>
          <w:szCs w:val="22"/>
        </w:rPr>
        <w:t xml:space="preserve">and procedures </w:t>
      </w:r>
      <w:r w:rsidRPr="004F41B3">
        <w:rPr>
          <w:rFonts w:ascii="Calibri" w:eastAsia="Calibri" w:hAnsi="Calibri" w:cs="Frutiger-Roman"/>
          <w:szCs w:val="22"/>
        </w:rPr>
        <w:t>will only be effective if all staff subscribe to its values and methods.</w:t>
      </w:r>
      <w:r w:rsidR="000135E0" w:rsidRPr="004F41B3">
        <w:rPr>
          <w:rFonts w:ascii="Calibri" w:eastAsia="Calibri" w:hAnsi="Calibri" w:cs="Frutiger-Roman"/>
          <w:szCs w:val="22"/>
        </w:rPr>
        <w:t xml:space="preserve"> </w:t>
      </w:r>
      <w:r w:rsidR="00241CCD" w:rsidRPr="004F41B3">
        <w:rPr>
          <w:rFonts w:ascii="Calibri" w:eastAsia="Calibri" w:hAnsi="Calibri" w:cs="Frutiger-Roman"/>
          <w:szCs w:val="22"/>
        </w:rPr>
        <w:t xml:space="preserve"> </w:t>
      </w:r>
    </w:p>
    <w:p w14:paraId="61B12F6B" w14:textId="3331229E" w:rsidR="00D74F6B" w:rsidRPr="004F41B3" w:rsidRDefault="0094519A" w:rsidP="00D74F6B">
      <w:pPr>
        <w:autoSpaceDE w:val="0"/>
        <w:autoSpaceDN w:val="0"/>
        <w:adjustRightInd w:val="0"/>
        <w:spacing w:after="120"/>
        <w:ind w:left="567"/>
        <w:rPr>
          <w:rFonts w:ascii="Calibri" w:eastAsia="Calibri" w:hAnsi="Calibri" w:cs="Frutiger-Roman"/>
          <w:szCs w:val="22"/>
        </w:rPr>
      </w:pPr>
      <w:r w:rsidRPr="004F41B3">
        <w:rPr>
          <w:rFonts w:ascii="Calibri" w:eastAsia="Calibri" w:hAnsi="Calibri" w:cs="Frutiger-Roman"/>
          <w:szCs w:val="22"/>
        </w:rPr>
        <w:t xml:space="preserve">Staff </w:t>
      </w:r>
      <w:r w:rsidR="00241CCD" w:rsidRPr="004F41B3">
        <w:rPr>
          <w:rFonts w:ascii="Calibri" w:eastAsia="Calibri" w:hAnsi="Calibri" w:cs="Frutiger-Roman"/>
          <w:szCs w:val="22"/>
        </w:rPr>
        <w:t>will</w:t>
      </w:r>
      <w:r w:rsidRPr="004F41B3">
        <w:rPr>
          <w:rFonts w:ascii="Calibri" w:eastAsia="Calibri" w:hAnsi="Calibri" w:cs="Frutiger-Roman"/>
          <w:szCs w:val="22"/>
        </w:rPr>
        <w:t xml:space="preserve"> be given opportunities to discuss the issues and develop appropriate teaching</w:t>
      </w:r>
      <w:r w:rsidR="000135E0" w:rsidRPr="004F41B3">
        <w:rPr>
          <w:rFonts w:ascii="Calibri" w:eastAsia="Calibri" w:hAnsi="Calibri" w:cs="Frutiger-Roman"/>
          <w:szCs w:val="22"/>
        </w:rPr>
        <w:t xml:space="preserve"> </w:t>
      </w:r>
      <w:r w:rsidR="00D74F6B" w:rsidRPr="004F41B3">
        <w:rPr>
          <w:rFonts w:ascii="Calibri" w:eastAsia="Calibri" w:hAnsi="Calibri" w:cs="Frutiger-Roman"/>
          <w:szCs w:val="22"/>
        </w:rPr>
        <w:t xml:space="preserve">or other work </w:t>
      </w:r>
      <w:r w:rsidRPr="004F41B3">
        <w:rPr>
          <w:rFonts w:ascii="Calibri" w:eastAsia="Calibri" w:hAnsi="Calibri" w:cs="Frutiger-Roman"/>
          <w:szCs w:val="22"/>
        </w:rPr>
        <w:t>strategies.</w:t>
      </w:r>
      <w:r w:rsidR="000135E0" w:rsidRPr="004F41B3">
        <w:rPr>
          <w:rFonts w:ascii="Calibri" w:eastAsia="Calibri" w:hAnsi="Calibri" w:cs="Frutiger-Roman"/>
          <w:szCs w:val="22"/>
        </w:rPr>
        <w:t xml:space="preserve"> </w:t>
      </w:r>
      <w:r w:rsidRPr="004F41B3">
        <w:rPr>
          <w:rFonts w:ascii="Calibri" w:eastAsia="Calibri" w:hAnsi="Calibri" w:cs="Frutiger-Roman"/>
          <w:szCs w:val="22"/>
        </w:rPr>
        <w:t xml:space="preserve"> It would be unreasonable, for instance, if cover or supply staff were asked to</w:t>
      </w:r>
      <w:r w:rsidR="000135E0" w:rsidRPr="004F41B3">
        <w:rPr>
          <w:rFonts w:ascii="Calibri" w:eastAsia="Calibri" w:hAnsi="Calibri" w:cs="Frutiger-Roman"/>
          <w:szCs w:val="22"/>
        </w:rPr>
        <w:t xml:space="preserve"> </w:t>
      </w:r>
      <w:r w:rsidRPr="004F41B3">
        <w:rPr>
          <w:rFonts w:ascii="Calibri" w:eastAsia="Calibri" w:hAnsi="Calibri" w:cs="Frutiger-Roman"/>
          <w:szCs w:val="22"/>
        </w:rPr>
        <w:t xml:space="preserve">take charge of an </w:t>
      </w:r>
      <w:r w:rsidR="00805236" w:rsidRPr="004F41B3">
        <w:rPr>
          <w:rFonts w:ascii="Calibri" w:eastAsia="Calibri" w:hAnsi="Calibri" w:cs="Frutiger-Roman"/>
          <w:szCs w:val="22"/>
        </w:rPr>
        <w:t>i</w:t>
      </w:r>
      <w:r w:rsidRPr="004F41B3">
        <w:rPr>
          <w:rFonts w:ascii="Calibri" w:eastAsia="Calibri" w:hAnsi="Calibri" w:cs="Frutiger-Roman"/>
          <w:szCs w:val="22"/>
        </w:rPr>
        <w:t>nternet activity without preparation.</w:t>
      </w:r>
    </w:p>
    <w:p w14:paraId="4FB92DB6" w14:textId="18BE9F90" w:rsidR="0094519A" w:rsidRPr="004F41B3" w:rsidRDefault="00FB2BBD" w:rsidP="006211B3">
      <w:pPr>
        <w:autoSpaceDE w:val="0"/>
        <w:autoSpaceDN w:val="0"/>
        <w:adjustRightInd w:val="0"/>
        <w:spacing w:after="120"/>
        <w:ind w:left="567"/>
        <w:rPr>
          <w:rFonts w:ascii="Calibri" w:eastAsia="Calibri" w:hAnsi="Calibri" w:cs="Frutiger-Roman"/>
          <w:szCs w:val="22"/>
        </w:rPr>
      </w:pPr>
      <w:bookmarkStart w:id="517" w:name="_Hlk115259655"/>
      <w:r w:rsidRPr="004F41B3">
        <w:rPr>
          <w:rFonts w:ascii="Calibri" w:eastAsia="Calibri" w:hAnsi="Calibri" w:cs="Frutiger-Roman"/>
          <w:szCs w:val="22"/>
        </w:rPr>
        <w:t>Any member of staff who has concerns</w:t>
      </w:r>
      <w:r w:rsidR="0094519A" w:rsidRPr="004F41B3">
        <w:rPr>
          <w:rFonts w:ascii="Calibri" w:eastAsia="Calibri" w:hAnsi="Calibri" w:cs="Frutiger-Roman"/>
          <w:szCs w:val="22"/>
        </w:rPr>
        <w:t xml:space="preserve"> about any aspect of their </w:t>
      </w:r>
      <w:r w:rsidR="00EB1FAC" w:rsidRPr="004F41B3">
        <w:rPr>
          <w:rFonts w:ascii="Calibri" w:eastAsia="Calibri" w:hAnsi="Calibri" w:cs="Frutiger-Roman"/>
          <w:szCs w:val="22"/>
        </w:rPr>
        <w:t xml:space="preserve">own or anyone else’s </w:t>
      </w:r>
      <w:r w:rsidR="0094519A" w:rsidRPr="004F41B3">
        <w:rPr>
          <w:rFonts w:ascii="Calibri" w:eastAsia="Calibri" w:hAnsi="Calibri" w:cs="Frutiger-Roman"/>
          <w:szCs w:val="22"/>
        </w:rPr>
        <w:t>ICT or internet use</w:t>
      </w:r>
      <w:r w:rsidR="000135E0" w:rsidRPr="004F41B3">
        <w:rPr>
          <w:rFonts w:ascii="Calibri" w:eastAsia="Calibri" w:hAnsi="Calibri" w:cs="Frutiger-Roman"/>
          <w:szCs w:val="22"/>
        </w:rPr>
        <w:t xml:space="preserve"> </w:t>
      </w:r>
      <w:r w:rsidR="0094519A" w:rsidRPr="004F41B3">
        <w:rPr>
          <w:rFonts w:ascii="Calibri" w:eastAsia="Calibri" w:hAnsi="Calibri" w:cs="Frutiger-Roman"/>
          <w:szCs w:val="22"/>
        </w:rPr>
        <w:t>either on or off site, they should discuss this with their line manager.</w:t>
      </w:r>
      <w:r w:rsidR="00914F7E" w:rsidRPr="004F41B3">
        <w:rPr>
          <w:rFonts w:ascii="Calibri" w:eastAsia="Calibri" w:hAnsi="Calibri" w:cs="Frutiger-Roman"/>
          <w:szCs w:val="22"/>
        </w:rPr>
        <w:t xml:space="preserve">  Where concerns are related to children’s safeguarding, they should also be reported to the DSL who should follow the Child Protection Policy and procedure for recording and reporting allegations that meet the harm threshold and recording (and in some case reporting </w:t>
      </w:r>
      <w:r w:rsidR="00890E79" w:rsidRPr="004F41B3">
        <w:rPr>
          <w:rFonts w:ascii="Calibri" w:eastAsia="Calibri" w:hAnsi="Calibri" w:cs="Frutiger-Roman"/>
          <w:szCs w:val="22"/>
        </w:rPr>
        <w:t>i.e.</w:t>
      </w:r>
      <w:r w:rsidR="00914F7E" w:rsidRPr="004F41B3">
        <w:rPr>
          <w:rFonts w:ascii="Calibri" w:eastAsia="Calibri" w:hAnsi="Calibri" w:cs="Frutiger-Roman"/>
          <w:szCs w:val="22"/>
        </w:rPr>
        <w:t xml:space="preserve"> to a contractor’s employer) low level concerns that do not.</w:t>
      </w:r>
    </w:p>
    <w:p w14:paraId="0E1B7237" w14:textId="4418AEA8" w:rsidR="0094519A" w:rsidRPr="004F41B3" w:rsidRDefault="002F4D09" w:rsidP="006211B3">
      <w:pPr>
        <w:autoSpaceDE w:val="0"/>
        <w:autoSpaceDN w:val="0"/>
        <w:adjustRightInd w:val="0"/>
        <w:spacing w:after="120"/>
        <w:ind w:left="567"/>
        <w:rPr>
          <w:rFonts w:ascii="Calibri" w:eastAsia="Calibri" w:hAnsi="Calibri" w:cs="Frutiger-Roman"/>
          <w:szCs w:val="22"/>
        </w:rPr>
      </w:pPr>
      <w:r w:rsidRPr="004F41B3">
        <w:rPr>
          <w:rFonts w:ascii="Calibri" w:eastAsia="Calibri" w:hAnsi="Calibri" w:cs="Frutiger-Roman"/>
          <w:szCs w:val="22"/>
        </w:rPr>
        <w:t>Consideration</w:t>
      </w:r>
      <w:r w:rsidR="0094519A" w:rsidRPr="004F41B3">
        <w:rPr>
          <w:rFonts w:ascii="Calibri" w:eastAsia="Calibri" w:hAnsi="Calibri" w:cs="Frutiger-Roman"/>
          <w:szCs w:val="22"/>
        </w:rPr>
        <w:t xml:space="preserve"> </w:t>
      </w:r>
      <w:r w:rsidR="00241CCD" w:rsidRPr="004F41B3">
        <w:rPr>
          <w:rFonts w:ascii="Calibri" w:eastAsia="Calibri" w:hAnsi="Calibri" w:cs="Frutiger-Roman"/>
          <w:szCs w:val="22"/>
        </w:rPr>
        <w:t>is</w:t>
      </w:r>
      <w:r w:rsidR="0094519A" w:rsidRPr="004F41B3">
        <w:rPr>
          <w:rFonts w:ascii="Calibri" w:eastAsia="Calibri" w:hAnsi="Calibri" w:cs="Frutiger-Roman"/>
          <w:szCs w:val="22"/>
        </w:rPr>
        <w:t xml:space="preserve"> given when members of staff are provided with devices</w:t>
      </w:r>
      <w:r w:rsidR="000135E0" w:rsidRPr="004F41B3">
        <w:rPr>
          <w:rFonts w:ascii="Calibri" w:eastAsia="Calibri" w:hAnsi="Calibri" w:cs="Frutiger-Roman"/>
          <w:szCs w:val="22"/>
        </w:rPr>
        <w:t xml:space="preserve"> </w:t>
      </w:r>
      <w:r w:rsidR="0094519A" w:rsidRPr="004F41B3">
        <w:rPr>
          <w:rFonts w:ascii="Calibri" w:eastAsia="Calibri" w:hAnsi="Calibri" w:cs="Frutiger-Roman"/>
          <w:szCs w:val="22"/>
        </w:rPr>
        <w:t xml:space="preserve">by the school which may be accessed outside of the school network. </w:t>
      </w:r>
      <w:r w:rsidR="00241CCD" w:rsidRPr="004F41B3">
        <w:rPr>
          <w:rFonts w:ascii="Calibri" w:eastAsia="Calibri" w:hAnsi="Calibri" w:cs="Frutiger-Roman"/>
          <w:szCs w:val="22"/>
        </w:rPr>
        <w:t xml:space="preserve"> </w:t>
      </w:r>
      <w:r w:rsidR="0094519A" w:rsidRPr="004F41B3">
        <w:rPr>
          <w:rFonts w:ascii="Calibri" w:eastAsia="Calibri" w:hAnsi="Calibri" w:cs="Frutiger-Roman"/>
          <w:szCs w:val="22"/>
        </w:rPr>
        <w:t xml:space="preserve">Staff </w:t>
      </w:r>
      <w:r w:rsidR="00241CCD" w:rsidRPr="004F41B3">
        <w:rPr>
          <w:rFonts w:ascii="Calibri" w:eastAsia="Calibri" w:hAnsi="Calibri" w:cs="Frutiger-Roman"/>
          <w:szCs w:val="22"/>
        </w:rPr>
        <w:t>are</w:t>
      </w:r>
      <w:r w:rsidR="0094519A" w:rsidRPr="004F41B3">
        <w:rPr>
          <w:rFonts w:ascii="Calibri" w:eastAsia="Calibri" w:hAnsi="Calibri" w:cs="Frutiger-Roman"/>
          <w:szCs w:val="22"/>
        </w:rPr>
        <w:t xml:space="preserve"> made aware of their</w:t>
      </w:r>
      <w:r w:rsidR="000135E0" w:rsidRPr="004F41B3">
        <w:rPr>
          <w:rFonts w:ascii="Calibri" w:eastAsia="Calibri" w:hAnsi="Calibri" w:cs="Frutiger-Roman"/>
          <w:szCs w:val="22"/>
        </w:rPr>
        <w:t xml:space="preserve"> </w:t>
      </w:r>
      <w:r w:rsidR="0094519A" w:rsidRPr="004F41B3">
        <w:rPr>
          <w:rFonts w:ascii="Calibri" w:eastAsia="Calibri" w:hAnsi="Calibri" w:cs="Frutiger-Roman"/>
          <w:szCs w:val="22"/>
        </w:rPr>
        <w:t xml:space="preserve">responsibility to maintain </w:t>
      </w:r>
      <w:r w:rsidR="00D74F6B" w:rsidRPr="004F41B3">
        <w:rPr>
          <w:rFonts w:ascii="Calibri" w:eastAsia="Calibri" w:hAnsi="Calibri" w:cs="Frutiger-Roman"/>
          <w:szCs w:val="22"/>
        </w:rPr>
        <w:t xml:space="preserve">the security and </w:t>
      </w:r>
      <w:r w:rsidR="0094519A" w:rsidRPr="004F41B3">
        <w:rPr>
          <w:rFonts w:ascii="Calibri" w:eastAsia="Calibri" w:hAnsi="Calibri" w:cs="Frutiger-Roman"/>
          <w:szCs w:val="22"/>
        </w:rPr>
        <w:t>confidentiality of school information.</w:t>
      </w:r>
    </w:p>
    <w:p w14:paraId="34229703" w14:textId="60425E1C" w:rsidR="008564CB" w:rsidRPr="004F41B3" w:rsidRDefault="008564CB" w:rsidP="008564CB">
      <w:pPr>
        <w:autoSpaceDE w:val="0"/>
        <w:autoSpaceDN w:val="0"/>
        <w:adjustRightInd w:val="0"/>
        <w:spacing w:after="120"/>
        <w:ind w:left="567"/>
        <w:rPr>
          <w:rFonts w:ascii="Calibri" w:eastAsia="Calibri" w:hAnsi="Calibri" w:cs="Frutiger-Roman"/>
          <w:szCs w:val="22"/>
        </w:rPr>
      </w:pPr>
      <w:r w:rsidRPr="004F41B3">
        <w:rPr>
          <w:rFonts w:ascii="Calibri" w:eastAsia="Calibri" w:hAnsi="Calibri" w:cs="Frutiger-Roman"/>
          <w:szCs w:val="22"/>
        </w:rPr>
        <w:t xml:space="preserve">All staff have a universal duty to understand harms and protect children from them, including online.  </w:t>
      </w:r>
      <w:r w:rsidR="0094519A" w:rsidRPr="004F41B3">
        <w:rPr>
          <w:rFonts w:ascii="Calibri" w:eastAsia="Calibri" w:hAnsi="Calibri" w:cs="Frutiger-Roman"/>
          <w:szCs w:val="22"/>
        </w:rPr>
        <w:t xml:space="preserve">ICT use is widespread and all staff including administration, midday supervisors, </w:t>
      </w:r>
      <w:r w:rsidRPr="004F41B3">
        <w:rPr>
          <w:rFonts w:ascii="Calibri" w:eastAsia="Calibri" w:hAnsi="Calibri" w:cs="Frutiger-Roman"/>
          <w:szCs w:val="22"/>
        </w:rPr>
        <w:t>facilities staff</w:t>
      </w:r>
      <w:r w:rsidR="0094519A" w:rsidRPr="004F41B3">
        <w:rPr>
          <w:rFonts w:ascii="Calibri" w:eastAsia="Calibri" w:hAnsi="Calibri" w:cs="Frutiger-Roman"/>
          <w:szCs w:val="22"/>
        </w:rPr>
        <w:t>,</w:t>
      </w:r>
      <w:r w:rsidR="000135E0" w:rsidRPr="004F41B3">
        <w:rPr>
          <w:rFonts w:ascii="Calibri" w:eastAsia="Calibri" w:hAnsi="Calibri" w:cs="Frutiger-Roman"/>
          <w:szCs w:val="22"/>
        </w:rPr>
        <w:t xml:space="preserve"> </w:t>
      </w:r>
      <w:r w:rsidR="00056992" w:rsidRPr="004F41B3">
        <w:rPr>
          <w:rFonts w:ascii="Calibri" w:eastAsia="Calibri" w:hAnsi="Calibri" w:cs="Frutiger-Roman"/>
          <w:szCs w:val="22"/>
        </w:rPr>
        <w:t>Governors,</w:t>
      </w:r>
      <w:r w:rsidR="0094519A" w:rsidRPr="004F41B3">
        <w:rPr>
          <w:rFonts w:ascii="Calibri" w:eastAsia="Calibri" w:hAnsi="Calibri" w:cs="Frutiger-Roman"/>
          <w:szCs w:val="22"/>
        </w:rPr>
        <w:t xml:space="preserve"> and volunteers </w:t>
      </w:r>
      <w:r w:rsidR="00C07567" w:rsidRPr="004F41B3">
        <w:rPr>
          <w:rFonts w:ascii="Calibri" w:eastAsia="Calibri" w:hAnsi="Calibri" w:cs="Frutiger-Roman"/>
          <w:szCs w:val="22"/>
        </w:rPr>
        <w:t xml:space="preserve">who use it or work with children who use it </w:t>
      </w:r>
      <w:r w:rsidR="00241CCD" w:rsidRPr="004F41B3">
        <w:rPr>
          <w:rFonts w:ascii="Calibri" w:eastAsia="Calibri" w:hAnsi="Calibri" w:cs="Frutiger-Roman"/>
          <w:szCs w:val="22"/>
        </w:rPr>
        <w:t>are</w:t>
      </w:r>
      <w:r w:rsidR="0094519A" w:rsidRPr="004F41B3">
        <w:rPr>
          <w:rFonts w:ascii="Calibri" w:eastAsia="Calibri" w:hAnsi="Calibri" w:cs="Frutiger-Roman"/>
          <w:szCs w:val="22"/>
        </w:rPr>
        <w:t xml:space="preserve"> included in awareness raising and training. </w:t>
      </w:r>
      <w:r w:rsidR="000135E0" w:rsidRPr="004F41B3">
        <w:rPr>
          <w:rFonts w:ascii="Calibri" w:eastAsia="Calibri" w:hAnsi="Calibri" w:cs="Frutiger-Roman"/>
          <w:szCs w:val="22"/>
        </w:rPr>
        <w:t xml:space="preserve"> </w:t>
      </w:r>
    </w:p>
    <w:p w14:paraId="02B90A2C" w14:textId="12041981" w:rsidR="00D74F6B" w:rsidRPr="004F41B3" w:rsidRDefault="0094519A" w:rsidP="008564CB">
      <w:pPr>
        <w:autoSpaceDE w:val="0"/>
        <w:autoSpaceDN w:val="0"/>
        <w:adjustRightInd w:val="0"/>
        <w:spacing w:after="120"/>
        <w:ind w:left="567"/>
        <w:rPr>
          <w:rFonts w:ascii="Calibri" w:eastAsia="Calibri" w:hAnsi="Calibri" w:cs="Frutiger-Roman"/>
          <w:szCs w:val="22"/>
        </w:rPr>
      </w:pPr>
      <w:r w:rsidRPr="004F41B3">
        <w:rPr>
          <w:rFonts w:ascii="Calibri" w:eastAsia="Calibri" w:hAnsi="Calibri" w:cs="Frutiger-Roman"/>
          <w:szCs w:val="22"/>
        </w:rPr>
        <w:t>Induction</w:t>
      </w:r>
      <w:r w:rsidR="000135E0" w:rsidRPr="004F41B3">
        <w:rPr>
          <w:rFonts w:ascii="Calibri" w:eastAsia="Calibri" w:hAnsi="Calibri" w:cs="Frutiger-Roman"/>
          <w:szCs w:val="22"/>
        </w:rPr>
        <w:t xml:space="preserve"> </w:t>
      </w:r>
      <w:r w:rsidRPr="004F41B3">
        <w:rPr>
          <w:rFonts w:ascii="Calibri" w:eastAsia="Calibri" w:hAnsi="Calibri" w:cs="Frutiger-Roman"/>
          <w:szCs w:val="22"/>
        </w:rPr>
        <w:t xml:space="preserve">of </w:t>
      </w:r>
      <w:r w:rsidR="00F32616" w:rsidRPr="004F41B3">
        <w:rPr>
          <w:rFonts w:ascii="Calibri" w:eastAsia="Calibri" w:hAnsi="Calibri" w:cs="Frutiger-Roman"/>
          <w:szCs w:val="22"/>
        </w:rPr>
        <w:t xml:space="preserve">all </w:t>
      </w:r>
      <w:r w:rsidRPr="004F41B3">
        <w:rPr>
          <w:rFonts w:ascii="Calibri" w:eastAsia="Calibri" w:hAnsi="Calibri" w:cs="Frutiger-Roman"/>
          <w:szCs w:val="22"/>
        </w:rPr>
        <w:t xml:space="preserve">new staff </w:t>
      </w:r>
      <w:r w:rsidR="008564CB" w:rsidRPr="004F41B3">
        <w:rPr>
          <w:rFonts w:ascii="Calibri" w:eastAsia="Calibri" w:hAnsi="Calibri" w:cs="Frutiger-Roman"/>
          <w:szCs w:val="22"/>
        </w:rPr>
        <w:t xml:space="preserve">will </w:t>
      </w:r>
      <w:r w:rsidRPr="004F41B3">
        <w:rPr>
          <w:rFonts w:ascii="Calibri" w:eastAsia="Calibri" w:hAnsi="Calibri" w:cs="Frutiger-Roman"/>
          <w:szCs w:val="22"/>
        </w:rPr>
        <w:t>include</w:t>
      </w:r>
      <w:r w:rsidR="008564CB" w:rsidRPr="004F41B3">
        <w:rPr>
          <w:rFonts w:ascii="Calibri" w:eastAsia="Calibri" w:hAnsi="Calibri" w:cs="Frutiger-Roman"/>
          <w:szCs w:val="22"/>
        </w:rPr>
        <w:t>:</w:t>
      </w:r>
    </w:p>
    <w:p w14:paraId="74BD2C13" w14:textId="2286368D" w:rsidR="0094519A" w:rsidRPr="004F41B3" w:rsidRDefault="008564CB" w:rsidP="00F3202B">
      <w:pPr>
        <w:pStyle w:val="ListParagraph"/>
        <w:numPr>
          <w:ilvl w:val="0"/>
          <w:numId w:val="47"/>
        </w:numPr>
        <w:tabs>
          <w:tab w:val="left" w:pos="993"/>
        </w:tabs>
        <w:autoSpaceDE w:val="0"/>
        <w:autoSpaceDN w:val="0"/>
        <w:adjustRightInd w:val="0"/>
        <w:ind w:left="924" w:hanging="357"/>
        <w:rPr>
          <w:rFonts w:ascii="Calibri" w:eastAsia="Calibri" w:hAnsi="Calibri" w:cs="Frutiger-Roman"/>
          <w:bCs/>
          <w:szCs w:val="22"/>
        </w:rPr>
      </w:pPr>
      <w:r w:rsidRPr="004F41B3">
        <w:rPr>
          <w:rFonts w:ascii="Calibri" w:eastAsia="Calibri" w:hAnsi="Calibri" w:cs="Frutiger-Roman"/>
          <w:bCs/>
          <w:szCs w:val="22"/>
        </w:rPr>
        <w:t>A copy of the</w:t>
      </w:r>
      <w:r w:rsidR="00AA7C41" w:rsidRPr="004F41B3">
        <w:rPr>
          <w:rFonts w:ascii="Calibri" w:eastAsia="Calibri" w:hAnsi="Calibri" w:cs="Frutiger-Roman"/>
          <w:bCs/>
          <w:szCs w:val="22"/>
        </w:rPr>
        <w:t xml:space="preserve"> </w:t>
      </w:r>
      <w:r w:rsidR="001972CC" w:rsidRPr="004F41B3">
        <w:rPr>
          <w:rFonts w:ascii="Calibri" w:eastAsia="Calibri" w:hAnsi="Calibri" w:cs="Frutiger-Roman"/>
          <w:bCs/>
          <w:szCs w:val="22"/>
        </w:rPr>
        <w:t xml:space="preserve">Online Safety </w:t>
      </w:r>
      <w:r w:rsidR="0094519A" w:rsidRPr="004F41B3">
        <w:rPr>
          <w:rFonts w:ascii="Calibri" w:eastAsia="Calibri" w:hAnsi="Calibri" w:cs="Frutiger-Roman"/>
          <w:bCs/>
          <w:szCs w:val="22"/>
        </w:rPr>
        <w:t xml:space="preserve">Policy </w:t>
      </w:r>
      <w:r w:rsidR="001972CC" w:rsidRPr="004F41B3">
        <w:rPr>
          <w:rFonts w:ascii="Calibri" w:eastAsia="Calibri" w:hAnsi="Calibri" w:cs="Frutiger-Roman"/>
          <w:bCs/>
          <w:szCs w:val="22"/>
        </w:rPr>
        <w:t xml:space="preserve">and procedures </w:t>
      </w:r>
      <w:r w:rsidRPr="004F41B3">
        <w:rPr>
          <w:rFonts w:ascii="Calibri" w:eastAsia="Calibri" w:hAnsi="Calibri" w:cs="Frutiger-Roman"/>
          <w:bCs/>
          <w:szCs w:val="22"/>
        </w:rPr>
        <w:t>and a scheduled opportunity to discuss them</w:t>
      </w:r>
      <w:r w:rsidR="0094519A" w:rsidRPr="004F41B3">
        <w:rPr>
          <w:rFonts w:ascii="Calibri" w:eastAsia="Calibri" w:hAnsi="Calibri" w:cs="Frutiger-Roman"/>
          <w:bCs/>
          <w:szCs w:val="22"/>
        </w:rPr>
        <w:t>.</w:t>
      </w:r>
    </w:p>
    <w:p w14:paraId="6F00EAA8" w14:textId="56BAF4F0" w:rsidR="0094519A" w:rsidRPr="004F41B3" w:rsidRDefault="00C07567" w:rsidP="00F3202B">
      <w:pPr>
        <w:pStyle w:val="ListParagraph"/>
        <w:numPr>
          <w:ilvl w:val="0"/>
          <w:numId w:val="47"/>
        </w:numPr>
        <w:tabs>
          <w:tab w:val="left" w:pos="993"/>
        </w:tabs>
        <w:autoSpaceDE w:val="0"/>
        <w:autoSpaceDN w:val="0"/>
        <w:adjustRightInd w:val="0"/>
        <w:ind w:left="924" w:hanging="357"/>
        <w:rPr>
          <w:rFonts w:ascii="Calibri" w:eastAsia="Calibri" w:hAnsi="Calibri" w:cs="Frutiger-Roman"/>
          <w:bCs/>
          <w:szCs w:val="22"/>
        </w:rPr>
      </w:pPr>
      <w:r w:rsidRPr="004F41B3">
        <w:rPr>
          <w:rFonts w:ascii="Calibri" w:eastAsia="Calibri" w:hAnsi="Calibri" w:cs="Frutiger-Roman"/>
          <w:bCs/>
          <w:szCs w:val="22"/>
        </w:rPr>
        <w:lastRenderedPageBreak/>
        <w:t>T</w:t>
      </w:r>
      <w:r w:rsidR="0094519A" w:rsidRPr="004F41B3">
        <w:rPr>
          <w:rFonts w:ascii="Calibri" w:eastAsia="Calibri" w:hAnsi="Calibri" w:cs="Frutiger-Roman"/>
          <w:bCs/>
          <w:szCs w:val="22"/>
        </w:rPr>
        <w:t xml:space="preserve">hat </w:t>
      </w:r>
      <w:r w:rsidR="00805236" w:rsidRPr="004F41B3">
        <w:rPr>
          <w:rFonts w:ascii="Calibri" w:eastAsia="Calibri" w:hAnsi="Calibri" w:cs="Frutiger-Roman"/>
          <w:bCs/>
          <w:szCs w:val="22"/>
        </w:rPr>
        <w:t>i</w:t>
      </w:r>
      <w:r w:rsidR="0094519A" w:rsidRPr="004F41B3">
        <w:rPr>
          <w:rFonts w:ascii="Calibri" w:eastAsia="Calibri" w:hAnsi="Calibri" w:cs="Frutiger-Roman"/>
          <w:bCs/>
          <w:szCs w:val="22"/>
        </w:rPr>
        <w:t>nternet traffic can be monitored and traced to the</w:t>
      </w:r>
      <w:r w:rsidR="000135E0" w:rsidRPr="004F41B3">
        <w:rPr>
          <w:rFonts w:ascii="Calibri" w:eastAsia="Calibri" w:hAnsi="Calibri" w:cs="Frutiger-Roman"/>
          <w:bCs/>
          <w:szCs w:val="22"/>
        </w:rPr>
        <w:t xml:space="preserve"> </w:t>
      </w:r>
      <w:r w:rsidR="0094519A" w:rsidRPr="004F41B3">
        <w:rPr>
          <w:rFonts w:ascii="Calibri" w:eastAsia="Calibri" w:hAnsi="Calibri" w:cs="Frutiger-Roman"/>
          <w:bCs/>
          <w:szCs w:val="22"/>
        </w:rPr>
        <w:t>individual user</w:t>
      </w:r>
      <w:r w:rsidR="00F32616" w:rsidRPr="004F41B3">
        <w:rPr>
          <w:rFonts w:ascii="Calibri" w:eastAsia="Calibri" w:hAnsi="Calibri" w:cs="Frutiger-Roman"/>
          <w:bCs/>
          <w:szCs w:val="22"/>
        </w:rPr>
        <w:t xml:space="preserve">, and </w:t>
      </w:r>
      <w:r w:rsidRPr="004F41B3">
        <w:rPr>
          <w:rFonts w:ascii="Calibri" w:eastAsia="Calibri" w:hAnsi="Calibri" w:cs="Frutiger-Roman"/>
          <w:bCs/>
          <w:szCs w:val="22"/>
        </w:rPr>
        <w:t>the importance of having high</w:t>
      </w:r>
      <w:r w:rsidR="00F32616" w:rsidRPr="004F41B3">
        <w:rPr>
          <w:rFonts w:ascii="Calibri" w:eastAsia="Calibri" w:hAnsi="Calibri" w:cs="Frutiger-Roman"/>
          <w:bCs/>
          <w:szCs w:val="22"/>
        </w:rPr>
        <w:t xml:space="preserve"> professional standards and always following </w:t>
      </w:r>
      <w:r w:rsidRPr="004F41B3">
        <w:rPr>
          <w:rFonts w:ascii="Calibri" w:eastAsia="Calibri" w:hAnsi="Calibri" w:cs="Frutiger-Roman"/>
          <w:bCs/>
          <w:szCs w:val="22"/>
        </w:rPr>
        <w:t xml:space="preserve">current </w:t>
      </w:r>
      <w:r w:rsidR="00F32616" w:rsidRPr="004F41B3">
        <w:rPr>
          <w:rFonts w:ascii="Calibri" w:eastAsia="Calibri" w:hAnsi="Calibri" w:cs="Frutiger-Roman"/>
          <w:bCs/>
          <w:szCs w:val="22"/>
        </w:rPr>
        <w:t>policies and procedures</w:t>
      </w:r>
      <w:r w:rsidR="0094519A" w:rsidRPr="004F41B3">
        <w:rPr>
          <w:rFonts w:ascii="Calibri" w:eastAsia="Calibri" w:hAnsi="Calibri" w:cs="Frutiger-Roman"/>
          <w:bCs/>
          <w:szCs w:val="22"/>
        </w:rPr>
        <w:t>.</w:t>
      </w:r>
    </w:p>
    <w:p w14:paraId="113715FC" w14:textId="0FF57780" w:rsidR="0094519A" w:rsidRPr="004F41B3" w:rsidRDefault="0094519A" w:rsidP="00F3202B">
      <w:pPr>
        <w:pStyle w:val="ListParagraph"/>
        <w:numPr>
          <w:ilvl w:val="0"/>
          <w:numId w:val="47"/>
        </w:numPr>
        <w:tabs>
          <w:tab w:val="left" w:pos="993"/>
        </w:tabs>
        <w:autoSpaceDE w:val="0"/>
        <w:autoSpaceDN w:val="0"/>
        <w:adjustRightInd w:val="0"/>
        <w:ind w:left="924" w:hanging="357"/>
        <w:rPr>
          <w:rFonts w:ascii="Calibri" w:eastAsia="Calibri" w:hAnsi="Calibri" w:cs="Frutiger-Roman"/>
          <w:bCs/>
          <w:szCs w:val="22"/>
        </w:rPr>
      </w:pPr>
      <w:r w:rsidRPr="004F41B3">
        <w:rPr>
          <w:rFonts w:ascii="Calibri" w:eastAsia="Calibri" w:hAnsi="Calibri" w:cs="Frutiger-Roman"/>
          <w:bCs/>
          <w:szCs w:val="22"/>
        </w:rPr>
        <w:t xml:space="preserve">Up-to-date and appropriate staff training in safe and responsible </w:t>
      </w:r>
      <w:r w:rsidR="00805236" w:rsidRPr="004F41B3">
        <w:rPr>
          <w:rFonts w:ascii="Calibri" w:eastAsia="Calibri" w:hAnsi="Calibri" w:cs="Frutiger-Roman"/>
          <w:bCs/>
          <w:szCs w:val="22"/>
        </w:rPr>
        <w:t>i</w:t>
      </w:r>
      <w:r w:rsidRPr="004F41B3">
        <w:rPr>
          <w:rFonts w:ascii="Calibri" w:eastAsia="Calibri" w:hAnsi="Calibri" w:cs="Frutiger-Roman"/>
          <w:bCs/>
          <w:szCs w:val="22"/>
        </w:rPr>
        <w:t>nternet use, both</w:t>
      </w:r>
      <w:r w:rsidR="000135E0" w:rsidRPr="004F41B3">
        <w:rPr>
          <w:rFonts w:ascii="Calibri" w:eastAsia="Calibri" w:hAnsi="Calibri" w:cs="Frutiger-Roman"/>
          <w:bCs/>
          <w:szCs w:val="22"/>
        </w:rPr>
        <w:t xml:space="preserve"> </w:t>
      </w:r>
      <w:r w:rsidRPr="004F41B3">
        <w:rPr>
          <w:rFonts w:ascii="Calibri" w:eastAsia="Calibri" w:hAnsi="Calibri" w:cs="Frutiger-Roman"/>
          <w:bCs/>
          <w:szCs w:val="22"/>
        </w:rPr>
        <w:t>professionally and personally.</w:t>
      </w:r>
    </w:p>
    <w:p w14:paraId="3E23AD91" w14:textId="77777777" w:rsidR="00F32616" w:rsidRPr="004F41B3" w:rsidRDefault="00F32616" w:rsidP="00F3202B">
      <w:pPr>
        <w:pStyle w:val="ListParagraph"/>
        <w:numPr>
          <w:ilvl w:val="0"/>
          <w:numId w:val="47"/>
        </w:numPr>
        <w:tabs>
          <w:tab w:val="left" w:pos="993"/>
        </w:tabs>
        <w:autoSpaceDE w:val="0"/>
        <w:autoSpaceDN w:val="0"/>
        <w:adjustRightInd w:val="0"/>
        <w:ind w:left="924" w:hanging="357"/>
        <w:rPr>
          <w:rFonts w:ascii="Calibri" w:eastAsia="Calibri" w:hAnsi="Calibri" w:cs="Frutiger-Roman"/>
          <w:bCs/>
          <w:szCs w:val="22"/>
        </w:rPr>
      </w:pPr>
      <w:r w:rsidRPr="004F41B3">
        <w:rPr>
          <w:rFonts w:ascii="Calibri" w:eastAsia="Calibri" w:hAnsi="Calibri" w:cs="Frutiger-Roman"/>
          <w:bCs/>
          <w:szCs w:val="22"/>
        </w:rPr>
        <w:t>Requirement to read, understand and sign relevant Acceptable Use Agreements.</w:t>
      </w:r>
    </w:p>
    <w:p w14:paraId="09532E34" w14:textId="4F5E9512" w:rsidR="0094519A" w:rsidRPr="004F41B3" w:rsidRDefault="00F32616" w:rsidP="00F3202B">
      <w:pPr>
        <w:pStyle w:val="ListParagraph"/>
        <w:numPr>
          <w:ilvl w:val="0"/>
          <w:numId w:val="47"/>
        </w:numPr>
        <w:tabs>
          <w:tab w:val="left" w:pos="993"/>
        </w:tabs>
        <w:autoSpaceDE w:val="0"/>
        <w:autoSpaceDN w:val="0"/>
        <w:adjustRightInd w:val="0"/>
        <w:ind w:left="924" w:hanging="357"/>
        <w:rPr>
          <w:rFonts w:ascii="Calibri" w:eastAsia="Calibri" w:hAnsi="Calibri" w:cs="Frutiger-Roman"/>
          <w:bCs/>
          <w:szCs w:val="22"/>
        </w:rPr>
      </w:pPr>
      <w:r w:rsidRPr="004F41B3">
        <w:rPr>
          <w:rFonts w:ascii="Calibri" w:eastAsia="Calibri" w:hAnsi="Calibri" w:cs="Frutiger-Roman"/>
          <w:bCs/>
          <w:szCs w:val="22"/>
        </w:rPr>
        <w:t xml:space="preserve">For staff </w:t>
      </w:r>
      <w:r w:rsidR="0094519A" w:rsidRPr="004F41B3">
        <w:rPr>
          <w:rFonts w:ascii="Calibri" w:eastAsia="Calibri" w:hAnsi="Calibri" w:cs="Frutiger-Roman"/>
          <w:bCs/>
          <w:szCs w:val="22"/>
        </w:rPr>
        <w:t>who manage filtering systems or monitor ICT use</w:t>
      </w:r>
      <w:r w:rsidRPr="004F41B3">
        <w:rPr>
          <w:rFonts w:ascii="Calibri" w:eastAsia="Calibri" w:hAnsi="Calibri" w:cs="Frutiger-Roman"/>
          <w:bCs/>
          <w:szCs w:val="22"/>
        </w:rPr>
        <w:t>: that they will</w:t>
      </w:r>
      <w:r w:rsidR="0094519A" w:rsidRPr="004F41B3">
        <w:rPr>
          <w:rFonts w:ascii="Calibri" w:eastAsia="Calibri" w:hAnsi="Calibri" w:cs="Frutiger-Roman"/>
          <w:bCs/>
          <w:szCs w:val="22"/>
        </w:rPr>
        <w:t xml:space="preserve"> be supervised by the S</w:t>
      </w:r>
      <w:r w:rsidR="007457C4" w:rsidRPr="004F41B3">
        <w:rPr>
          <w:rFonts w:ascii="Calibri" w:eastAsia="Calibri" w:hAnsi="Calibri" w:cs="Frutiger-Roman"/>
          <w:bCs/>
          <w:szCs w:val="22"/>
        </w:rPr>
        <w:t>LT</w:t>
      </w:r>
      <w:r w:rsidR="0094519A" w:rsidRPr="004F41B3">
        <w:rPr>
          <w:rFonts w:ascii="Calibri" w:eastAsia="Calibri" w:hAnsi="Calibri" w:cs="Frutiger-Roman"/>
          <w:bCs/>
          <w:szCs w:val="22"/>
        </w:rPr>
        <w:t xml:space="preserve"> and </w:t>
      </w:r>
      <w:r w:rsidRPr="004F41B3">
        <w:rPr>
          <w:rFonts w:ascii="Calibri" w:eastAsia="Calibri" w:hAnsi="Calibri" w:cs="Frutiger-Roman"/>
          <w:bCs/>
          <w:szCs w:val="22"/>
        </w:rPr>
        <w:t>what the</w:t>
      </w:r>
      <w:r w:rsidR="0094519A" w:rsidRPr="004F41B3">
        <w:rPr>
          <w:rFonts w:ascii="Calibri" w:eastAsia="Calibri" w:hAnsi="Calibri" w:cs="Frutiger-Roman"/>
          <w:bCs/>
          <w:szCs w:val="22"/>
        </w:rPr>
        <w:t xml:space="preserve"> procedures for reporting issues</w:t>
      </w:r>
      <w:r w:rsidRPr="004F41B3">
        <w:rPr>
          <w:rFonts w:ascii="Calibri" w:eastAsia="Calibri" w:hAnsi="Calibri" w:cs="Frutiger-Roman"/>
          <w:bCs/>
          <w:szCs w:val="22"/>
        </w:rPr>
        <w:t xml:space="preserve"> are</w:t>
      </w:r>
      <w:r w:rsidR="0094519A" w:rsidRPr="004F41B3">
        <w:rPr>
          <w:rFonts w:ascii="Calibri" w:eastAsia="Calibri" w:hAnsi="Calibri" w:cs="Frutiger-Roman"/>
          <w:bCs/>
          <w:szCs w:val="22"/>
        </w:rPr>
        <w:t>.</w:t>
      </w:r>
    </w:p>
    <w:p w14:paraId="57204992" w14:textId="4133253E" w:rsidR="0094519A" w:rsidRPr="004F41B3" w:rsidRDefault="00132CA2" w:rsidP="00F3202B">
      <w:pPr>
        <w:pStyle w:val="ListParagraph"/>
        <w:numPr>
          <w:ilvl w:val="0"/>
          <w:numId w:val="47"/>
        </w:numPr>
        <w:tabs>
          <w:tab w:val="left" w:pos="993"/>
        </w:tabs>
        <w:autoSpaceDE w:val="0"/>
        <w:autoSpaceDN w:val="0"/>
        <w:adjustRightInd w:val="0"/>
        <w:ind w:left="924" w:hanging="357"/>
        <w:rPr>
          <w:rFonts w:ascii="Calibri" w:eastAsia="Calibri" w:hAnsi="Calibri" w:cs="Frutiger-Roman"/>
          <w:bCs/>
          <w:szCs w:val="22"/>
        </w:rPr>
      </w:pPr>
      <w:r w:rsidRPr="004F41B3">
        <w:rPr>
          <w:rFonts w:ascii="Calibri" w:eastAsia="Calibri" w:hAnsi="Calibri" w:cs="Frutiger-Roman"/>
          <w:bCs/>
          <w:szCs w:val="22"/>
        </w:rPr>
        <w:t>How the sc</w:t>
      </w:r>
      <w:r w:rsidR="00056992" w:rsidRPr="004F41B3">
        <w:rPr>
          <w:rFonts w:ascii="Calibri" w:eastAsia="Calibri" w:hAnsi="Calibri" w:cs="Frutiger-Roman"/>
          <w:bCs/>
          <w:szCs w:val="22"/>
        </w:rPr>
        <w:t>hool</w:t>
      </w:r>
      <w:r w:rsidR="0094519A" w:rsidRPr="004F41B3">
        <w:rPr>
          <w:rFonts w:ascii="Calibri" w:eastAsia="Calibri" w:hAnsi="Calibri" w:cs="Frutiger-Roman"/>
          <w:bCs/>
          <w:szCs w:val="22"/>
        </w:rPr>
        <w:t xml:space="preserve"> will </w:t>
      </w:r>
      <w:r w:rsidRPr="004F41B3">
        <w:rPr>
          <w:rFonts w:ascii="Calibri" w:eastAsia="Calibri" w:hAnsi="Calibri" w:cs="Frutiger-Roman"/>
          <w:bCs/>
          <w:szCs w:val="22"/>
        </w:rPr>
        <w:t xml:space="preserve">promote </w:t>
      </w:r>
      <w:r w:rsidR="0094519A" w:rsidRPr="004F41B3">
        <w:rPr>
          <w:rFonts w:ascii="Calibri" w:eastAsia="Calibri" w:hAnsi="Calibri" w:cs="Frutiger-Roman"/>
          <w:bCs/>
          <w:szCs w:val="22"/>
        </w:rPr>
        <w:t xml:space="preserve">online tools which staff should use </w:t>
      </w:r>
      <w:r w:rsidRPr="004F41B3">
        <w:rPr>
          <w:rFonts w:ascii="Calibri" w:eastAsia="Calibri" w:hAnsi="Calibri" w:cs="Frutiger-Roman"/>
          <w:bCs/>
          <w:szCs w:val="22"/>
        </w:rPr>
        <w:t>for work purposes, especially with children, and the procedure staff should go through if there is a new tool they want to use</w:t>
      </w:r>
      <w:r w:rsidR="0094519A" w:rsidRPr="004F41B3">
        <w:rPr>
          <w:rFonts w:ascii="Calibri" w:eastAsia="Calibri" w:hAnsi="Calibri" w:cs="Frutiger-Roman"/>
          <w:bCs/>
          <w:szCs w:val="22"/>
        </w:rPr>
        <w:t>.</w:t>
      </w:r>
    </w:p>
    <w:p w14:paraId="0CB34739" w14:textId="64C0D5DD" w:rsidR="0094519A" w:rsidRPr="004F41B3" w:rsidRDefault="00F32616" w:rsidP="00F3202B">
      <w:pPr>
        <w:pStyle w:val="ListParagraph"/>
        <w:numPr>
          <w:ilvl w:val="0"/>
          <w:numId w:val="47"/>
        </w:numPr>
        <w:tabs>
          <w:tab w:val="left" w:pos="993"/>
        </w:tabs>
        <w:autoSpaceDE w:val="0"/>
        <w:autoSpaceDN w:val="0"/>
        <w:adjustRightInd w:val="0"/>
        <w:spacing w:after="120"/>
        <w:ind w:left="924" w:hanging="357"/>
        <w:rPr>
          <w:rFonts w:ascii="Calibri" w:eastAsia="Calibri" w:hAnsi="Calibri" w:cs="Frutiger-Roman"/>
          <w:bCs/>
          <w:szCs w:val="22"/>
        </w:rPr>
      </w:pPr>
      <w:r w:rsidRPr="004F41B3">
        <w:rPr>
          <w:rFonts w:ascii="Calibri" w:eastAsia="Calibri" w:hAnsi="Calibri" w:cs="Frutiger-Roman"/>
          <w:bCs/>
          <w:szCs w:val="22"/>
        </w:rPr>
        <w:t>T</w:t>
      </w:r>
      <w:r w:rsidR="0094519A" w:rsidRPr="004F41B3">
        <w:rPr>
          <w:rFonts w:ascii="Calibri" w:eastAsia="Calibri" w:hAnsi="Calibri" w:cs="Frutiger-Roman"/>
          <w:bCs/>
          <w:szCs w:val="22"/>
        </w:rPr>
        <w:t>hat their online conduct out of school could</w:t>
      </w:r>
      <w:r w:rsidR="000135E0" w:rsidRPr="004F41B3">
        <w:rPr>
          <w:rFonts w:ascii="Calibri" w:eastAsia="Calibri" w:hAnsi="Calibri" w:cs="Frutiger-Roman"/>
          <w:bCs/>
          <w:szCs w:val="22"/>
        </w:rPr>
        <w:t xml:space="preserve"> </w:t>
      </w:r>
      <w:r w:rsidR="0094519A" w:rsidRPr="004F41B3">
        <w:rPr>
          <w:rFonts w:ascii="Calibri" w:eastAsia="Calibri" w:hAnsi="Calibri" w:cs="Frutiger-Roman"/>
          <w:bCs/>
          <w:szCs w:val="22"/>
        </w:rPr>
        <w:t xml:space="preserve">have an impact on their role and reputation </w:t>
      </w:r>
      <w:r w:rsidRPr="004F41B3">
        <w:rPr>
          <w:rFonts w:ascii="Calibri" w:eastAsia="Calibri" w:hAnsi="Calibri" w:cs="Frutiger-Roman"/>
          <w:bCs/>
          <w:szCs w:val="22"/>
        </w:rPr>
        <w:t>in</w:t>
      </w:r>
      <w:r w:rsidR="0094519A" w:rsidRPr="004F41B3">
        <w:rPr>
          <w:rFonts w:ascii="Calibri" w:eastAsia="Calibri" w:hAnsi="Calibri" w:cs="Frutiger-Roman"/>
          <w:bCs/>
          <w:szCs w:val="22"/>
        </w:rPr>
        <w:t xml:space="preserve"> school. </w:t>
      </w:r>
      <w:r w:rsidR="000135E0" w:rsidRPr="004F41B3">
        <w:rPr>
          <w:rFonts w:ascii="Calibri" w:eastAsia="Calibri" w:hAnsi="Calibri" w:cs="Frutiger-Roman"/>
          <w:bCs/>
          <w:szCs w:val="22"/>
        </w:rPr>
        <w:t xml:space="preserve"> </w:t>
      </w:r>
      <w:r w:rsidR="0094519A" w:rsidRPr="004F41B3">
        <w:rPr>
          <w:rFonts w:ascii="Calibri" w:eastAsia="Calibri" w:hAnsi="Calibri" w:cs="Frutiger-Roman"/>
          <w:bCs/>
          <w:szCs w:val="22"/>
        </w:rPr>
        <w:t xml:space="preserve">Civil, </w:t>
      </w:r>
      <w:r w:rsidR="00056992" w:rsidRPr="004F41B3">
        <w:rPr>
          <w:rFonts w:ascii="Calibri" w:eastAsia="Calibri" w:hAnsi="Calibri" w:cs="Frutiger-Roman"/>
          <w:bCs/>
          <w:szCs w:val="22"/>
        </w:rPr>
        <w:t>legal,</w:t>
      </w:r>
      <w:r w:rsidR="0094519A" w:rsidRPr="004F41B3">
        <w:rPr>
          <w:rFonts w:ascii="Calibri" w:eastAsia="Calibri" w:hAnsi="Calibri" w:cs="Frutiger-Roman"/>
          <w:bCs/>
          <w:szCs w:val="22"/>
        </w:rPr>
        <w:t xml:space="preserve"> or disciplinary</w:t>
      </w:r>
      <w:r w:rsidR="000135E0" w:rsidRPr="004F41B3">
        <w:rPr>
          <w:rFonts w:ascii="Calibri" w:eastAsia="Calibri" w:hAnsi="Calibri" w:cs="Frutiger-Roman"/>
          <w:bCs/>
          <w:szCs w:val="22"/>
        </w:rPr>
        <w:t xml:space="preserve"> </w:t>
      </w:r>
      <w:r w:rsidR="0094519A" w:rsidRPr="004F41B3">
        <w:rPr>
          <w:rFonts w:ascii="Calibri" w:eastAsia="Calibri" w:hAnsi="Calibri" w:cs="Frutiger-Roman"/>
          <w:bCs/>
          <w:szCs w:val="22"/>
        </w:rPr>
        <w:t>action could be taken if they are found to bring the profession or institution into</w:t>
      </w:r>
      <w:r w:rsidR="000135E0" w:rsidRPr="004F41B3">
        <w:rPr>
          <w:rFonts w:ascii="Calibri" w:eastAsia="Calibri" w:hAnsi="Calibri" w:cs="Frutiger-Roman"/>
          <w:bCs/>
          <w:szCs w:val="22"/>
        </w:rPr>
        <w:t xml:space="preserve"> </w:t>
      </w:r>
      <w:r w:rsidR="0094519A" w:rsidRPr="004F41B3">
        <w:rPr>
          <w:rFonts w:ascii="Calibri" w:eastAsia="Calibri" w:hAnsi="Calibri" w:cs="Frutiger-Roman"/>
          <w:bCs/>
          <w:szCs w:val="22"/>
        </w:rPr>
        <w:t>disrepute, or if something is felt to have undermined confidence in their professional</w:t>
      </w:r>
      <w:r w:rsidR="000135E0" w:rsidRPr="004F41B3">
        <w:rPr>
          <w:rFonts w:ascii="Calibri" w:eastAsia="Calibri" w:hAnsi="Calibri" w:cs="Frutiger-Roman"/>
          <w:bCs/>
          <w:szCs w:val="22"/>
        </w:rPr>
        <w:t xml:space="preserve"> </w:t>
      </w:r>
      <w:r w:rsidR="0094519A" w:rsidRPr="004F41B3">
        <w:rPr>
          <w:rFonts w:ascii="Calibri" w:eastAsia="Calibri" w:hAnsi="Calibri" w:cs="Frutiger-Roman"/>
          <w:bCs/>
          <w:szCs w:val="22"/>
        </w:rPr>
        <w:t>abilities.</w:t>
      </w:r>
    </w:p>
    <w:p w14:paraId="0753A01B" w14:textId="5D537699" w:rsidR="00C07567" w:rsidRPr="004F41B3" w:rsidRDefault="00C07567" w:rsidP="00C07567">
      <w:pPr>
        <w:autoSpaceDE w:val="0"/>
        <w:autoSpaceDN w:val="0"/>
        <w:adjustRightInd w:val="0"/>
        <w:spacing w:after="120"/>
        <w:ind w:left="567"/>
        <w:rPr>
          <w:rFonts w:ascii="Calibri" w:eastAsia="Calibri" w:hAnsi="Calibri" w:cs="Frutiger-Roman"/>
          <w:szCs w:val="22"/>
        </w:rPr>
      </w:pPr>
      <w:r w:rsidRPr="004F41B3">
        <w:rPr>
          <w:rFonts w:ascii="Calibri" w:eastAsia="Calibri" w:hAnsi="Calibri" w:cs="Frutiger-Roman"/>
          <w:szCs w:val="22"/>
        </w:rPr>
        <w:t>Volunteers will receive an online safety induction based on what staff receive but suitable for the role they have been asked to fulfil.</w:t>
      </w:r>
    </w:p>
    <w:p w14:paraId="10B8B6FC" w14:textId="3088BFC7" w:rsidR="00D74F6B" w:rsidRPr="00480B65" w:rsidRDefault="00D74F6B" w:rsidP="00C07567">
      <w:pPr>
        <w:autoSpaceDE w:val="0"/>
        <w:autoSpaceDN w:val="0"/>
        <w:adjustRightInd w:val="0"/>
        <w:spacing w:after="120"/>
        <w:ind w:left="567"/>
        <w:rPr>
          <w:rFonts w:ascii="Calibri" w:eastAsia="Calibri" w:hAnsi="Calibri" w:cs="Frutiger-Roman"/>
          <w:szCs w:val="22"/>
        </w:rPr>
      </w:pPr>
      <w:r w:rsidRPr="004F41B3">
        <w:rPr>
          <w:rFonts w:ascii="Calibri" w:eastAsia="Calibri" w:hAnsi="Calibri" w:cs="Frutiger-Roman"/>
          <w:szCs w:val="22"/>
        </w:rPr>
        <w:t xml:space="preserve">When we </w:t>
      </w:r>
      <w:r w:rsidRPr="00480B65">
        <w:rPr>
          <w:rFonts w:ascii="Calibri" w:eastAsia="Calibri" w:hAnsi="Calibri" w:cs="Frutiger-Roman"/>
          <w:szCs w:val="22"/>
        </w:rPr>
        <w:t>employ a</w:t>
      </w:r>
      <w:r w:rsidR="00C066C2" w:rsidRPr="00480B65">
        <w:rPr>
          <w:rFonts w:ascii="Calibri" w:eastAsia="Calibri" w:hAnsi="Calibri" w:cs="Frutiger-Roman"/>
          <w:szCs w:val="22"/>
        </w:rPr>
        <w:t>n Early Career Teacher (ECT</w:t>
      </w:r>
      <w:r w:rsidRPr="00480B65">
        <w:rPr>
          <w:rFonts w:ascii="Calibri" w:eastAsia="Calibri" w:hAnsi="Calibri" w:cs="Frutiger-Roman"/>
          <w:szCs w:val="22"/>
        </w:rPr>
        <w:t xml:space="preserve"> </w:t>
      </w:r>
      <w:r w:rsidR="00C066C2" w:rsidRPr="00480B65">
        <w:rPr>
          <w:rFonts w:ascii="Calibri" w:eastAsia="Calibri" w:hAnsi="Calibri" w:cs="Frutiger-Roman"/>
          <w:szCs w:val="22"/>
        </w:rPr>
        <w:t xml:space="preserve">replacing newly qualified teacher or NQT) </w:t>
      </w:r>
      <w:r w:rsidRPr="00480B65">
        <w:rPr>
          <w:rFonts w:ascii="Calibri" w:eastAsia="Calibri" w:hAnsi="Calibri" w:cs="Frutiger-Roman"/>
          <w:szCs w:val="22"/>
        </w:rPr>
        <w:t>or work with trainee teachers</w:t>
      </w:r>
      <w:r w:rsidR="00C07567" w:rsidRPr="00480B65">
        <w:rPr>
          <w:rFonts w:ascii="Calibri" w:eastAsia="Calibri" w:hAnsi="Calibri" w:cs="Frutiger-Roman"/>
          <w:szCs w:val="22"/>
        </w:rPr>
        <w:t xml:space="preserve"> </w:t>
      </w:r>
      <w:r w:rsidR="00B67D0A" w:rsidRPr="00480B65">
        <w:rPr>
          <w:rFonts w:ascii="Calibri" w:eastAsia="Calibri" w:hAnsi="Calibri" w:cs="Frutiger-Roman"/>
          <w:szCs w:val="22"/>
        </w:rPr>
        <w:t xml:space="preserve">the </w:t>
      </w:r>
      <w:r w:rsidR="00150C44" w:rsidRPr="00480B65">
        <w:rPr>
          <w:rFonts w:ascii="Calibri" w:eastAsia="Calibri" w:hAnsi="Calibri"/>
        </w:rPr>
        <w:t>DTL</w:t>
      </w:r>
      <w:r w:rsidR="00B67D0A" w:rsidRPr="00480B65">
        <w:rPr>
          <w:rFonts w:ascii="Calibri" w:eastAsia="Calibri" w:hAnsi="Calibri" w:cs="Frutiger-Roman"/>
          <w:szCs w:val="22"/>
        </w:rPr>
        <w:t xml:space="preserve"> </w:t>
      </w:r>
      <w:r w:rsidR="00C07567" w:rsidRPr="00480B65">
        <w:rPr>
          <w:rFonts w:ascii="Calibri" w:eastAsia="Calibri" w:hAnsi="Calibri" w:cs="Frutiger-Roman"/>
          <w:szCs w:val="22"/>
        </w:rPr>
        <w:t xml:space="preserve">will </w:t>
      </w:r>
      <w:r w:rsidR="00B67D0A" w:rsidRPr="00480B65">
        <w:rPr>
          <w:rFonts w:ascii="Calibri" w:eastAsia="Calibri" w:hAnsi="Calibri" w:cs="Frutiger-Roman"/>
          <w:szCs w:val="22"/>
        </w:rPr>
        <w:t xml:space="preserve">ensure </w:t>
      </w:r>
      <w:r w:rsidR="00C07567" w:rsidRPr="00480B65">
        <w:rPr>
          <w:rFonts w:ascii="Calibri" w:eastAsia="Calibri" w:hAnsi="Calibri" w:cs="Frutiger-Roman"/>
          <w:szCs w:val="22"/>
        </w:rPr>
        <w:t xml:space="preserve">use </w:t>
      </w:r>
      <w:r w:rsidR="00B67D0A" w:rsidRPr="00480B65">
        <w:rPr>
          <w:rFonts w:ascii="Calibri" w:eastAsia="Calibri" w:hAnsi="Calibri" w:cs="Frutiger-Roman"/>
          <w:szCs w:val="22"/>
        </w:rPr>
        <w:t xml:space="preserve">of </w:t>
      </w:r>
      <w:r w:rsidR="00C07567" w:rsidRPr="00480B65">
        <w:rPr>
          <w:rFonts w:ascii="Calibri" w:eastAsia="Calibri" w:hAnsi="Calibri" w:cs="Frutiger-Roman"/>
          <w:szCs w:val="22"/>
        </w:rPr>
        <w:t>the</w:t>
      </w:r>
      <w:r w:rsidRPr="00480B65">
        <w:rPr>
          <w:rFonts w:ascii="Calibri" w:eastAsia="Calibri" w:hAnsi="Calibri" w:cs="Frutiger-Roman"/>
          <w:szCs w:val="22"/>
        </w:rPr>
        <w:t xml:space="preserve"> </w:t>
      </w:r>
      <w:hyperlink r:id="rId102" w:history="1">
        <w:r w:rsidR="00C07567" w:rsidRPr="00480B65">
          <w:rPr>
            <w:rStyle w:val="Hyperlink"/>
            <w:rFonts w:ascii="Calibri" w:eastAsia="Calibri" w:hAnsi="Calibri" w:cs="Frutiger-Roman"/>
            <w:szCs w:val="22"/>
          </w:rPr>
          <w:t>UKCIS Online Safety Audit Tool</w:t>
        </w:r>
      </w:hyperlink>
      <w:r w:rsidRPr="00480B65">
        <w:rPr>
          <w:rFonts w:ascii="Calibri" w:eastAsia="Calibri" w:hAnsi="Calibri" w:cs="Frutiger-Roman"/>
          <w:szCs w:val="22"/>
        </w:rPr>
        <w:t xml:space="preserve"> </w:t>
      </w:r>
      <w:r w:rsidR="00B67D0A" w:rsidRPr="00480B65">
        <w:rPr>
          <w:rFonts w:ascii="Calibri" w:eastAsia="Calibri" w:hAnsi="Calibri" w:cs="Frutiger-Roman"/>
          <w:szCs w:val="22"/>
        </w:rPr>
        <w:t xml:space="preserve">or similar self-assessment </w:t>
      </w:r>
      <w:r w:rsidR="00C07567" w:rsidRPr="00480B65">
        <w:rPr>
          <w:rFonts w:ascii="Calibri" w:eastAsia="Calibri" w:hAnsi="Calibri" w:cs="Frutiger-Roman"/>
          <w:szCs w:val="22"/>
        </w:rPr>
        <w:t>with them to help them</w:t>
      </w:r>
      <w:r w:rsidRPr="00480B65">
        <w:rPr>
          <w:rFonts w:ascii="Calibri" w:eastAsia="Calibri" w:hAnsi="Calibri" w:cs="Frutiger-Roman"/>
          <w:szCs w:val="22"/>
        </w:rPr>
        <w:t xml:space="preserve"> better understand their role in keeping children safe online and </w:t>
      </w:r>
      <w:r w:rsidR="00C07567" w:rsidRPr="00480B65">
        <w:rPr>
          <w:rFonts w:ascii="Calibri" w:eastAsia="Calibri" w:hAnsi="Calibri" w:cs="Frutiger-Roman"/>
          <w:szCs w:val="22"/>
        </w:rPr>
        <w:t>our</w:t>
      </w:r>
      <w:r w:rsidRPr="00480B65">
        <w:rPr>
          <w:rFonts w:ascii="Calibri" w:eastAsia="Calibri" w:hAnsi="Calibri" w:cs="Frutiger-Roman"/>
          <w:szCs w:val="22"/>
        </w:rPr>
        <w:t xml:space="preserve"> policy and practice.</w:t>
      </w:r>
      <w:bookmarkEnd w:id="517"/>
      <w:r w:rsidRPr="00480B65">
        <w:rPr>
          <w:rFonts w:ascii="Calibri" w:eastAsia="Calibri" w:hAnsi="Calibri" w:cs="Frutiger-Roman"/>
          <w:szCs w:val="22"/>
        </w:rPr>
        <w:t xml:space="preserve"> </w:t>
      </w:r>
      <w:r w:rsidR="00C07567" w:rsidRPr="00480B65">
        <w:rPr>
          <w:rFonts w:ascii="Calibri" w:eastAsia="Calibri" w:hAnsi="Calibri" w:cs="Frutiger-Roman"/>
          <w:szCs w:val="22"/>
        </w:rPr>
        <w:t xml:space="preserve"> </w:t>
      </w:r>
    </w:p>
    <w:p w14:paraId="54C01FBC" w14:textId="77777777" w:rsidR="0094519A" w:rsidRPr="00480B65" w:rsidRDefault="00AE4016" w:rsidP="00A00313">
      <w:pPr>
        <w:pStyle w:val="Heading3"/>
        <w:rPr>
          <w:rFonts w:eastAsia="Calibri"/>
        </w:rPr>
      </w:pPr>
      <w:bookmarkStart w:id="518" w:name="_Toc429408923"/>
      <w:bookmarkStart w:id="519" w:name="_Toc445738111"/>
      <w:bookmarkStart w:id="520" w:name="_Toc445738312"/>
      <w:bookmarkStart w:id="521" w:name="_Toc445738501"/>
      <w:bookmarkStart w:id="522" w:name="_Toc175920811"/>
      <w:bookmarkStart w:id="523" w:name="_Toc174015152"/>
      <w:bookmarkStart w:id="524" w:name="_Toc112827957"/>
      <w:bookmarkStart w:id="525" w:name="_Toc142906309"/>
      <w:bookmarkStart w:id="526" w:name="_Toc206775656"/>
      <w:r w:rsidRPr="00480B65">
        <w:rPr>
          <w:rFonts w:eastAsia="Calibri"/>
        </w:rPr>
        <w:t>Enlisting Parents’ S</w:t>
      </w:r>
      <w:r w:rsidR="0094519A" w:rsidRPr="00480B65">
        <w:rPr>
          <w:rFonts w:eastAsia="Calibri"/>
        </w:rPr>
        <w:t>upport</w:t>
      </w:r>
      <w:bookmarkEnd w:id="518"/>
      <w:bookmarkEnd w:id="519"/>
      <w:bookmarkEnd w:id="520"/>
      <w:bookmarkEnd w:id="521"/>
      <w:bookmarkEnd w:id="522"/>
      <w:bookmarkEnd w:id="523"/>
      <w:bookmarkEnd w:id="524"/>
      <w:bookmarkEnd w:id="525"/>
      <w:bookmarkEnd w:id="526"/>
    </w:p>
    <w:p w14:paraId="1414461F" w14:textId="04AF4BCF" w:rsidR="00657E7B" w:rsidRPr="00480B65" w:rsidRDefault="0094519A" w:rsidP="00C07567">
      <w:pPr>
        <w:autoSpaceDE w:val="0"/>
        <w:autoSpaceDN w:val="0"/>
        <w:adjustRightInd w:val="0"/>
        <w:spacing w:after="120"/>
        <w:ind w:left="567"/>
        <w:rPr>
          <w:rFonts w:ascii="Calibri" w:eastAsia="Calibri" w:hAnsi="Calibri" w:cs="Frutiger-Roman"/>
          <w:szCs w:val="22"/>
        </w:rPr>
      </w:pPr>
      <w:r w:rsidRPr="00480B65">
        <w:rPr>
          <w:rFonts w:ascii="Calibri" w:eastAsia="Calibri" w:hAnsi="Calibri" w:cs="Frutiger-Roman"/>
          <w:szCs w:val="22"/>
        </w:rPr>
        <w:t xml:space="preserve">Internet use in pupils’ homes is </w:t>
      </w:r>
      <w:r w:rsidR="00B67D0A" w:rsidRPr="00480B65">
        <w:rPr>
          <w:rFonts w:ascii="Calibri" w:eastAsia="Calibri" w:hAnsi="Calibri" w:cs="Frutiger-Roman"/>
          <w:szCs w:val="22"/>
        </w:rPr>
        <w:t>increasingly widespread</w:t>
      </w:r>
      <w:r w:rsidRPr="00480B65">
        <w:rPr>
          <w:rFonts w:ascii="Calibri" w:eastAsia="Calibri" w:hAnsi="Calibri" w:cs="Frutiger-Roman"/>
          <w:szCs w:val="22"/>
        </w:rPr>
        <w:t xml:space="preserve">. </w:t>
      </w:r>
      <w:r w:rsidR="00ED7922" w:rsidRPr="00480B65">
        <w:rPr>
          <w:rFonts w:ascii="Calibri" w:eastAsia="Calibri" w:hAnsi="Calibri" w:cs="Frutiger-Roman"/>
          <w:szCs w:val="22"/>
        </w:rPr>
        <w:t xml:space="preserve"> </w:t>
      </w:r>
      <w:r w:rsidRPr="00480B65">
        <w:rPr>
          <w:rFonts w:ascii="Calibri" w:eastAsia="Calibri" w:hAnsi="Calibri" w:cs="Frutiger-Roman"/>
          <w:szCs w:val="22"/>
        </w:rPr>
        <w:t>Unless parents are aware of the dangers, pupils may</w:t>
      </w:r>
      <w:r w:rsidR="00ED7922" w:rsidRPr="00480B65">
        <w:rPr>
          <w:rFonts w:ascii="Calibri" w:eastAsia="Calibri" w:hAnsi="Calibri" w:cs="Frutiger-Roman"/>
          <w:szCs w:val="22"/>
        </w:rPr>
        <w:t xml:space="preserve"> </w:t>
      </w:r>
      <w:r w:rsidRPr="00480B65">
        <w:rPr>
          <w:rFonts w:ascii="Calibri" w:eastAsia="Calibri" w:hAnsi="Calibri" w:cs="Frutiger-Roman"/>
          <w:szCs w:val="22"/>
        </w:rPr>
        <w:t xml:space="preserve">have unrestricted and unsupervised access to the Internet in the home. </w:t>
      </w:r>
      <w:r w:rsidR="00ED7922" w:rsidRPr="00480B65">
        <w:rPr>
          <w:rFonts w:ascii="Calibri" w:eastAsia="Calibri" w:hAnsi="Calibri" w:cs="Frutiger-Roman"/>
          <w:szCs w:val="22"/>
        </w:rPr>
        <w:t xml:space="preserve"> </w:t>
      </w:r>
      <w:r w:rsidRPr="00480B65">
        <w:rPr>
          <w:rFonts w:ascii="Calibri" w:eastAsia="Calibri" w:hAnsi="Calibri" w:cs="Frutiger-Roman"/>
          <w:szCs w:val="22"/>
        </w:rPr>
        <w:t>The school may</w:t>
      </w:r>
      <w:r w:rsidR="00ED7922" w:rsidRPr="00480B65">
        <w:rPr>
          <w:rFonts w:ascii="Calibri" w:eastAsia="Calibri" w:hAnsi="Calibri" w:cs="Frutiger-Roman"/>
          <w:szCs w:val="22"/>
        </w:rPr>
        <w:t xml:space="preserve"> </w:t>
      </w:r>
      <w:r w:rsidRPr="00480B65">
        <w:rPr>
          <w:rFonts w:ascii="Calibri" w:eastAsia="Calibri" w:hAnsi="Calibri" w:cs="Frutiger-Roman"/>
          <w:szCs w:val="22"/>
        </w:rPr>
        <w:t>be able to help parents plan appropriate, supervised use of the Internet at home and</w:t>
      </w:r>
      <w:r w:rsidR="00ED7922" w:rsidRPr="00480B65">
        <w:rPr>
          <w:rFonts w:ascii="Calibri" w:eastAsia="Calibri" w:hAnsi="Calibri" w:cs="Frutiger-Roman"/>
          <w:szCs w:val="22"/>
        </w:rPr>
        <w:t xml:space="preserve"> </w:t>
      </w:r>
      <w:r w:rsidRPr="00480B65">
        <w:rPr>
          <w:rFonts w:ascii="Calibri" w:eastAsia="Calibri" w:hAnsi="Calibri" w:cs="Frutiger-Roman"/>
          <w:szCs w:val="22"/>
        </w:rPr>
        <w:t xml:space="preserve">educate them about the risks. </w:t>
      </w:r>
      <w:r w:rsidR="00ED7922" w:rsidRPr="00480B65">
        <w:rPr>
          <w:rFonts w:ascii="Calibri" w:eastAsia="Calibri" w:hAnsi="Calibri" w:cs="Frutiger-Roman"/>
          <w:szCs w:val="22"/>
        </w:rPr>
        <w:t xml:space="preserve"> </w:t>
      </w:r>
    </w:p>
    <w:p w14:paraId="4ADAC9CF" w14:textId="1C3AB616" w:rsidR="00B67D0A" w:rsidRPr="00480B65" w:rsidRDefault="00B67D0A" w:rsidP="00C07567">
      <w:pPr>
        <w:autoSpaceDE w:val="0"/>
        <w:autoSpaceDN w:val="0"/>
        <w:adjustRightInd w:val="0"/>
        <w:spacing w:after="120"/>
        <w:ind w:left="567"/>
        <w:rPr>
          <w:rFonts w:ascii="Calibri" w:eastAsia="Calibri" w:hAnsi="Calibri" w:cs="Frutiger-Roman"/>
          <w:szCs w:val="22"/>
        </w:rPr>
      </w:pPr>
      <w:r w:rsidRPr="00480B65">
        <w:rPr>
          <w:rFonts w:ascii="Calibri" w:eastAsia="Calibri" w:hAnsi="Calibri" w:cs="Frutiger-Roman"/>
          <w:szCs w:val="22"/>
        </w:rPr>
        <w:t>To engage with parents and carers we will:</w:t>
      </w:r>
    </w:p>
    <w:p w14:paraId="153EF6DE" w14:textId="1F55FA6C" w:rsidR="0094519A" w:rsidRPr="00480B65" w:rsidRDefault="00DF3CA1" w:rsidP="00F3202B">
      <w:pPr>
        <w:pStyle w:val="ListParagraph"/>
        <w:numPr>
          <w:ilvl w:val="0"/>
          <w:numId w:val="48"/>
        </w:numPr>
        <w:tabs>
          <w:tab w:val="left" w:pos="993"/>
        </w:tabs>
        <w:autoSpaceDE w:val="0"/>
        <w:autoSpaceDN w:val="0"/>
        <w:adjustRightInd w:val="0"/>
        <w:ind w:left="924" w:hanging="357"/>
        <w:rPr>
          <w:rFonts w:ascii="Calibri" w:eastAsia="Calibri" w:hAnsi="Calibri" w:cs="Frutiger-Roman"/>
          <w:bCs/>
          <w:szCs w:val="22"/>
        </w:rPr>
      </w:pPr>
      <w:r w:rsidRPr="00480B65">
        <w:rPr>
          <w:rFonts w:ascii="Calibri" w:eastAsia="Calibri" w:hAnsi="Calibri" w:cs="Frutiger-Roman"/>
          <w:bCs/>
          <w:szCs w:val="22"/>
        </w:rPr>
        <w:t>d</w:t>
      </w:r>
      <w:r w:rsidR="00657E7B" w:rsidRPr="00480B65">
        <w:rPr>
          <w:rFonts w:ascii="Calibri" w:eastAsia="Calibri" w:hAnsi="Calibri" w:cs="Frutiger-Roman"/>
          <w:bCs/>
          <w:szCs w:val="22"/>
        </w:rPr>
        <w:t>raw attention t</w:t>
      </w:r>
      <w:r w:rsidR="00AA7C41" w:rsidRPr="00480B65">
        <w:rPr>
          <w:rFonts w:ascii="Calibri" w:eastAsia="Calibri" w:hAnsi="Calibri" w:cs="Frutiger-Roman"/>
          <w:bCs/>
          <w:szCs w:val="22"/>
        </w:rPr>
        <w:t xml:space="preserve">o </w:t>
      </w:r>
      <w:r w:rsidR="00657E7B" w:rsidRPr="00480B65">
        <w:rPr>
          <w:rFonts w:ascii="Calibri" w:eastAsia="Calibri" w:hAnsi="Calibri" w:cs="Frutiger-Roman"/>
          <w:bCs/>
          <w:szCs w:val="22"/>
        </w:rPr>
        <w:t>our</w:t>
      </w:r>
      <w:r w:rsidR="00AA7C41" w:rsidRPr="00480B65">
        <w:rPr>
          <w:rFonts w:ascii="Calibri" w:eastAsia="Calibri" w:hAnsi="Calibri" w:cs="Frutiger-Roman"/>
          <w:bCs/>
          <w:szCs w:val="22"/>
        </w:rPr>
        <w:t xml:space="preserve"> </w:t>
      </w:r>
      <w:r w:rsidR="001972CC" w:rsidRPr="00480B65">
        <w:rPr>
          <w:rFonts w:ascii="Calibri" w:eastAsia="Calibri" w:hAnsi="Calibri" w:cs="Frutiger-Roman"/>
          <w:bCs/>
          <w:szCs w:val="22"/>
        </w:rPr>
        <w:t xml:space="preserve">Online Safety </w:t>
      </w:r>
      <w:r w:rsidR="0094519A" w:rsidRPr="00480B65">
        <w:rPr>
          <w:rFonts w:ascii="Calibri" w:eastAsia="Calibri" w:hAnsi="Calibri" w:cs="Frutiger-Roman"/>
          <w:bCs/>
          <w:szCs w:val="22"/>
        </w:rPr>
        <w:t>Policy</w:t>
      </w:r>
      <w:r w:rsidR="001972CC" w:rsidRPr="00480B65">
        <w:rPr>
          <w:rFonts w:ascii="Calibri" w:eastAsia="Calibri" w:hAnsi="Calibri" w:cs="Frutiger-Roman"/>
          <w:bCs/>
          <w:szCs w:val="22"/>
        </w:rPr>
        <w:t xml:space="preserve"> and procedures</w:t>
      </w:r>
      <w:r w:rsidR="0094519A" w:rsidRPr="00480B65">
        <w:rPr>
          <w:rFonts w:ascii="Calibri" w:eastAsia="Calibri" w:hAnsi="Calibri" w:cs="Frutiger-Roman"/>
          <w:bCs/>
          <w:szCs w:val="22"/>
        </w:rPr>
        <w:t xml:space="preserve"> in newsletters, and on the school website</w:t>
      </w:r>
      <w:r w:rsidRPr="00480B65">
        <w:rPr>
          <w:rFonts w:ascii="Calibri" w:eastAsia="Calibri" w:hAnsi="Calibri" w:cs="Frutiger-Roman"/>
          <w:bCs/>
          <w:szCs w:val="22"/>
        </w:rPr>
        <w:t>;</w:t>
      </w:r>
    </w:p>
    <w:p w14:paraId="5A5C9209" w14:textId="45E1C5CA" w:rsidR="00C04E89" w:rsidRPr="00480B65" w:rsidRDefault="00C04E89" w:rsidP="00F3202B">
      <w:pPr>
        <w:pStyle w:val="ListParagraph"/>
        <w:numPr>
          <w:ilvl w:val="0"/>
          <w:numId w:val="48"/>
        </w:numPr>
        <w:tabs>
          <w:tab w:val="left" w:pos="993"/>
        </w:tabs>
        <w:autoSpaceDE w:val="0"/>
        <w:autoSpaceDN w:val="0"/>
        <w:adjustRightInd w:val="0"/>
        <w:ind w:left="924" w:hanging="357"/>
        <w:rPr>
          <w:rFonts w:ascii="Calibri" w:eastAsia="Calibri" w:hAnsi="Calibri" w:cs="Frutiger-Roman"/>
          <w:bCs/>
          <w:szCs w:val="22"/>
        </w:rPr>
      </w:pPr>
      <w:r w:rsidRPr="00480B65">
        <w:rPr>
          <w:rFonts w:ascii="Calibri" w:eastAsia="Calibri" w:hAnsi="Calibri" w:cs="Frutiger-Roman"/>
          <w:bCs/>
          <w:szCs w:val="22"/>
        </w:rPr>
        <w:t>Advise parents on the details of the school procedure on the use of mobile phones by pupils whilst on school premises and educate pupils about the risks associated with the use of mobile phones both in school and more broadly, and the benefits of a mobile phone-free school environment;</w:t>
      </w:r>
    </w:p>
    <w:p w14:paraId="2B916E8D" w14:textId="601BDCA1" w:rsidR="0094519A" w:rsidRPr="00480B65" w:rsidRDefault="00DF3CA1" w:rsidP="00F3202B">
      <w:pPr>
        <w:pStyle w:val="ListParagraph"/>
        <w:numPr>
          <w:ilvl w:val="0"/>
          <w:numId w:val="48"/>
        </w:numPr>
        <w:tabs>
          <w:tab w:val="left" w:pos="993"/>
        </w:tabs>
        <w:autoSpaceDE w:val="0"/>
        <w:autoSpaceDN w:val="0"/>
        <w:adjustRightInd w:val="0"/>
        <w:ind w:left="924" w:hanging="357"/>
        <w:rPr>
          <w:rFonts w:ascii="Calibri" w:eastAsia="Calibri" w:hAnsi="Calibri" w:cs="Frutiger-Roman"/>
          <w:bCs/>
          <w:szCs w:val="22"/>
        </w:rPr>
      </w:pPr>
      <w:r w:rsidRPr="00480B65">
        <w:rPr>
          <w:rFonts w:ascii="Calibri" w:eastAsia="Calibri" w:hAnsi="Calibri" w:cs="Frutiger-Roman"/>
          <w:bCs/>
          <w:szCs w:val="22"/>
        </w:rPr>
        <w:t>e</w:t>
      </w:r>
      <w:r w:rsidR="00657E7B" w:rsidRPr="00480B65">
        <w:rPr>
          <w:rFonts w:ascii="Calibri" w:eastAsia="Calibri" w:hAnsi="Calibri" w:cs="Frutiger-Roman"/>
          <w:bCs/>
          <w:szCs w:val="22"/>
        </w:rPr>
        <w:t>ncourage a p</w:t>
      </w:r>
      <w:r w:rsidR="0094519A" w:rsidRPr="00480B65">
        <w:rPr>
          <w:rFonts w:ascii="Calibri" w:eastAsia="Calibri" w:hAnsi="Calibri" w:cs="Frutiger-Roman"/>
          <w:bCs/>
          <w:szCs w:val="22"/>
        </w:rPr>
        <w:t xml:space="preserve">artnership approach to </w:t>
      </w:r>
      <w:r w:rsidR="001972CC" w:rsidRPr="00480B65">
        <w:rPr>
          <w:rFonts w:ascii="Calibri" w:eastAsia="Calibri" w:hAnsi="Calibri" w:cs="Frutiger-Roman"/>
          <w:bCs/>
          <w:szCs w:val="22"/>
        </w:rPr>
        <w:t xml:space="preserve">online safety </w:t>
      </w:r>
      <w:r w:rsidR="0094519A" w:rsidRPr="00480B65">
        <w:rPr>
          <w:rFonts w:ascii="Calibri" w:eastAsia="Calibri" w:hAnsi="Calibri" w:cs="Frutiger-Roman"/>
          <w:bCs/>
          <w:szCs w:val="22"/>
        </w:rPr>
        <w:t>at home and at school</w:t>
      </w:r>
      <w:r w:rsidR="00B67D0A" w:rsidRPr="00480B65">
        <w:rPr>
          <w:rFonts w:ascii="Calibri" w:eastAsia="Calibri" w:hAnsi="Calibri" w:cs="Frutiger-Roman"/>
          <w:bCs/>
          <w:szCs w:val="22"/>
        </w:rPr>
        <w:t xml:space="preserve"> which may include</w:t>
      </w:r>
      <w:r w:rsidR="0094519A" w:rsidRPr="00480B65">
        <w:rPr>
          <w:rFonts w:ascii="Calibri" w:eastAsia="Calibri" w:hAnsi="Calibri" w:cs="Frutiger-Roman"/>
          <w:bCs/>
          <w:szCs w:val="22"/>
        </w:rPr>
        <w:t xml:space="preserve"> demonstration</w:t>
      </w:r>
      <w:r w:rsidR="00B67D0A" w:rsidRPr="00480B65">
        <w:rPr>
          <w:rFonts w:ascii="Calibri" w:eastAsia="Calibri" w:hAnsi="Calibri" w:cs="Frutiger-Roman"/>
          <w:bCs/>
          <w:szCs w:val="22"/>
        </w:rPr>
        <w:t xml:space="preserve"> evenings, regular </w:t>
      </w:r>
      <w:r w:rsidR="0094519A" w:rsidRPr="00480B65">
        <w:rPr>
          <w:rFonts w:ascii="Calibri" w:eastAsia="Calibri" w:hAnsi="Calibri" w:cs="Frutiger-Roman"/>
          <w:bCs/>
          <w:szCs w:val="22"/>
        </w:rPr>
        <w:t xml:space="preserve">suggestions for safe home </w:t>
      </w:r>
      <w:r w:rsidR="00805236" w:rsidRPr="00480B65">
        <w:rPr>
          <w:rFonts w:ascii="Calibri" w:eastAsia="Calibri" w:hAnsi="Calibri" w:cs="Frutiger-Roman"/>
          <w:bCs/>
          <w:szCs w:val="22"/>
        </w:rPr>
        <w:t>i</w:t>
      </w:r>
      <w:r w:rsidR="0094519A" w:rsidRPr="00480B65">
        <w:rPr>
          <w:rFonts w:ascii="Calibri" w:eastAsia="Calibri" w:hAnsi="Calibri" w:cs="Frutiger-Roman"/>
          <w:bCs/>
          <w:szCs w:val="22"/>
        </w:rPr>
        <w:t>nternet use</w:t>
      </w:r>
      <w:r w:rsidR="00B67D0A" w:rsidRPr="00480B65">
        <w:rPr>
          <w:rFonts w:ascii="Calibri" w:eastAsia="Calibri" w:hAnsi="Calibri" w:cs="Frutiger-Roman"/>
          <w:bCs/>
          <w:szCs w:val="22"/>
        </w:rPr>
        <w:t>, promoting educational online safety activities</w:t>
      </w:r>
      <w:r w:rsidR="0094519A" w:rsidRPr="00480B65">
        <w:rPr>
          <w:rFonts w:ascii="Calibri" w:eastAsia="Calibri" w:hAnsi="Calibri" w:cs="Frutiger-Roman"/>
          <w:bCs/>
          <w:szCs w:val="22"/>
        </w:rPr>
        <w:t xml:space="preserve"> </w:t>
      </w:r>
      <w:r w:rsidR="00B67D0A" w:rsidRPr="00480B65">
        <w:rPr>
          <w:rFonts w:ascii="Calibri" w:eastAsia="Calibri" w:hAnsi="Calibri" w:cs="Frutiger-Roman"/>
          <w:bCs/>
          <w:szCs w:val="22"/>
        </w:rPr>
        <w:t xml:space="preserve">for families, </w:t>
      </w:r>
      <w:r w:rsidR="0094519A" w:rsidRPr="00480B65">
        <w:rPr>
          <w:rFonts w:ascii="Calibri" w:eastAsia="Calibri" w:hAnsi="Calibri" w:cs="Frutiger-Roman"/>
          <w:bCs/>
          <w:szCs w:val="22"/>
        </w:rPr>
        <w:t xml:space="preserve">or highlighting </w:t>
      </w:r>
      <w:r w:rsidR="004F22F3" w:rsidRPr="00480B65">
        <w:rPr>
          <w:rFonts w:ascii="Calibri" w:eastAsia="Calibri" w:hAnsi="Calibri" w:cs="Frutiger-Roman"/>
          <w:bCs/>
          <w:szCs w:val="22"/>
        </w:rPr>
        <w:t xml:space="preserve">online safety </w:t>
      </w:r>
      <w:r w:rsidR="00B67D0A" w:rsidRPr="00480B65">
        <w:rPr>
          <w:rFonts w:ascii="Calibri" w:eastAsia="Calibri" w:hAnsi="Calibri" w:cs="Frutiger-Roman"/>
          <w:bCs/>
          <w:szCs w:val="22"/>
        </w:rPr>
        <w:t xml:space="preserve">issues </w:t>
      </w:r>
      <w:r w:rsidR="0094519A" w:rsidRPr="00480B65">
        <w:rPr>
          <w:rFonts w:ascii="Calibri" w:eastAsia="Calibri" w:hAnsi="Calibri" w:cs="Frutiger-Roman"/>
          <w:bCs/>
          <w:szCs w:val="22"/>
        </w:rPr>
        <w:t>at other attended</w:t>
      </w:r>
      <w:r w:rsidR="00AB6DF5" w:rsidRPr="00480B65">
        <w:rPr>
          <w:rFonts w:ascii="Calibri" w:eastAsia="Calibri" w:hAnsi="Calibri" w:cs="Frutiger-Roman"/>
          <w:bCs/>
          <w:szCs w:val="22"/>
        </w:rPr>
        <w:t xml:space="preserve"> </w:t>
      </w:r>
      <w:r w:rsidR="0094519A" w:rsidRPr="00480B65">
        <w:rPr>
          <w:rFonts w:ascii="Calibri" w:eastAsia="Calibri" w:hAnsi="Calibri" w:cs="Frutiger-Roman"/>
          <w:bCs/>
          <w:szCs w:val="22"/>
        </w:rPr>
        <w:t xml:space="preserve">events </w:t>
      </w:r>
      <w:r w:rsidR="00890E79" w:rsidRPr="00480B65">
        <w:rPr>
          <w:rFonts w:ascii="Calibri" w:eastAsia="Calibri" w:hAnsi="Calibri" w:cs="Frutiger-Roman"/>
          <w:bCs/>
          <w:szCs w:val="22"/>
        </w:rPr>
        <w:t>e.g.</w:t>
      </w:r>
      <w:r w:rsidR="0094519A" w:rsidRPr="00480B65">
        <w:rPr>
          <w:rFonts w:ascii="Calibri" w:eastAsia="Calibri" w:hAnsi="Calibri" w:cs="Frutiger-Roman"/>
          <w:bCs/>
          <w:szCs w:val="22"/>
        </w:rPr>
        <w:t xml:space="preserve"> parent evenings and sports days</w:t>
      </w:r>
      <w:r w:rsidRPr="00480B65">
        <w:rPr>
          <w:rFonts w:ascii="Calibri" w:eastAsia="Calibri" w:hAnsi="Calibri" w:cs="Frutiger-Roman"/>
          <w:bCs/>
          <w:szCs w:val="22"/>
        </w:rPr>
        <w:t>;</w:t>
      </w:r>
    </w:p>
    <w:p w14:paraId="054AF124" w14:textId="752B1F50" w:rsidR="0094519A" w:rsidRPr="00480B65" w:rsidRDefault="00DF3CA1" w:rsidP="00F3202B">
      <w:pPr>
        <w:pStyle w:val="ListParagraph"/>
        <w:numPr>
          <w:ilvl w:val="0"/>
          <w:numId w:val="48"/>
        </w:numPr>
        <w:tabs>
          <w:tab w:val="left" w:pos="993"/>
        </w:tabs>
        <w:autoSpaceDE w:val="0"/>
        <w:autoSpaceDN w:val="0"/>
        <w:adjustRightInd w:val="0"/>
        <w:ind w:left="924" w:hanging="357"/>
        <w:rPr>
          <w:rFonts w:ascii="Calibri" w:eastAsia="Calibri" w:hAnsi="Calibri" w:cs="Frutiger-Roman"/>
          <w:bCs/>
          <w:szCs w:val="22"/>
        </w:rPr>
      </w:pPr>
      <w:r w:rsidRPr="00480B65">
        <w:rPr>
          <w:rFonts w:ascii="Calibri" w:eastAsia="Calibri" w:hAnsi="Calibri" w:cs="Frutiger-Roman"/>
          <w:bCs/>
          <w:szCs w:val="22"/>
        </w:rPr>
        <w:t>a</w:t>
      </w:r>
      <w:r w:rsidR="00B67D0A" w:rsidRPr="00480B65">
        <w:rPr>
          <w:rFonts w:ascii="Calibri" w:eastAsia="Calibri" w:hAnsi="Calibri" w:cs="Frutiger-Roman"/>
          <w:bCs/>
          <w:szCs w:val="22"/>
        </w:rPr>
        <w:t xml:space="preserve">sk parents and carers </w:t>
      </w:r>
      <w:r w:rsidR="0094519A" w:rsidRPr="00480B65">
        <w:rPr>
          <w:rFonts w:ascii="Calibri" w:eastAsia="Calibri" w:hAnsi="Calibri" w:cs="Frutiger-Roman"/>
          <w:bCs/>
          <w:szCs w:val="22"/>
        </w:rPr>
        <w:t xml:space="preserve">to read </w:t>
      </w:r>
      <w:r w:rsidR="00AA7C41" w:rsidRPr="00480B65">
        <w:rPr>
          <w:rFonts w:ascii="Calibri" w:eastAsia="Calibri" w:hAnsi="Calibri" w:cs="Frutiger-Roman"/>
          <w:bCs/>
          <w:szCs w:val="22"/>
        </w:rPr>
        <w:t xml:space="preserve">and sign </w:t>
      </w:r>
      <w:r w:rsidR="0094519A" w:rsidRPr="00480B65">
        <w:rPr>
          <w:rFonts w:ascii="Calibri" w:eastAsia="Calibri" w:hAnsi="Calibri" w:cs="Frutiger-Roman"/>
          <w:bCs/>
          <w:szCs w:val="22"/>
        </w:rPr>
        <w:t xml:space="preserve">the school Acceptable Use </w:t>
      </w:r>
      <w:r w:rsidR="001972CC" w:rsidRPr="00480B65">
        <w:rPr>
          <w:rFonts w:ascii="Calibri" w:eastAsia="Calibri" w:hAnsi="Calibri" w:cs="Frutiger-Roman"/>
          <w:bCs/>
          <w:szCs w:val="22"/>
        </w:rPr>
        <w:t>Agreement</w:t>
      </w:r>
      <w:r w:rsidR="0094519A" w:rsidRPr="00480B65">
        <w:rPr>
          <w:rFonts w:ascii="Calibri" w:eastAsia="Calibri" w:hAnsi="Calibri" w:cs="Frutiger-Roman"/>
          <w:bCs/>
          <w:szCs w:val="22"/>
        </w:rPr>
        <w:t xml:space="preserve"> for </w:t>
      </w:r>
      <w:r w:rsidR="00EC532D" w:rsidRPr="00480B65">
        <w:rPr>
          <w:rFonts w:ascii="Calibri" w:eastAsia="Calibri" w:hAnsi="Calibri" w:cs="Frutiger-Roman"/>
          <w:bCs/>
          <w:szCs w:val="22"/>
        </w:rPr>
        <w:t xml:space="preserve">younger </w:t>
      </w:r>
      <w:r w:rsidR="0094519A" w:rsidRPr="00480B65">
        <w:rPr>
          <w:rFonts w:ascii="Calibri" w:eastAsia="Calibri" w:hAnsi="Calibri" w:cs="Frutiger-Roman"/>
          <w:bCs/>
          <w:szCs w:val="22"/>
        </w:rPr>
        <w:t>pupils and</w:t>
      </w:r>
      <w:r w:rsidR="00AB6DF5" w:rsidRPr="00480B65">
        <w:rPr>
          <w:rFonts w:ascii="Calibri" w:eastAsia="Calibri" w:hAnsi="Calibri" w:cs="Frutiger-Roman"/>
          <w:bCs/>
          <w:szCs w:val="22"/>
        </w:rPr>
        <w:t xml:space="preserve"> discuss it</w:t>
      </w:r>
      <w:r w:rsidR="0094519A" w:rsidRPr="00480B65">
        <w:rPr>
          <w:rFonts w:ascii="Calibri" w:eastAsia="Calibri" w:hAnsi="Calibri" w:cs="Frutiger-Roman"/>
          <w:bCs/>
          <w:szCs w:val="22"/>
        </w:rPr>
        <w:t>s implications with their children</w:t>
      </w:r>
      <w:r w:rsidR="00237C54" w:rsidRPr="00480B65">
        <w:rPr>
          <w:rFonts w:ascii="Calibri" w:eastAsia="Calibri" w:hAnsi="Calibri" w:cs="Frutiger-Roman"/>
          <w:bCs/>
          <w:szCs w:val="22"/>
        </w:rPr>
        <w:t xml:space="preserve"> </w:t>
      </w:r>
      <w:r w:rsidR="00F63255" w:rsidRPr="00480B65">
        <w:rPr>
          <w:rFonts w:ascii="Calibri" w:eastAsia="Calibri" w:hAnsi="Calibri" w:cs="Frutiger-Roman"/>
          <w:bCs/>
          <w:szCs w:val="22"/>
        </w:rPr>
        <w:t>and offer s</w:t>
      </w:r>
      <w:r w:rsidR="00237C54" w:rsidRPr="00480B65">
        <w:rPr>
          <w:rFonts w:ascii="Calibri" w:eastAsia="Calibri" w:hAnsi="Calibri" w:cs="Frutiger-Roman"/>
          <w:bCs/>
          <w:szCs w:val="22"/>
        </w:rPr>
        <w:t xml:space="preserve">upport to do this </w:t>
      </w:r>
      <w:r w:rsidR="00F63255" w:rsidRPr="00480B65">
        <w:rPr>
          <w:rFonts w:ascii="Calibri" w:eastAsia="Calibri" w:hAnsi="Calibri" w:cs="Frutiger-Roman"/>
          <w:bCs/>
          <w:szCs w:val="22"/>
        </w:rPr>
        <w:t>i</w:t>
      </w:r>
      <w:r w:rsidR="00237C54" w:rsidRPr="00480B65">
        <w:rPr>
          <w:rFonts w:ascii="Calibri" w:eastAsia="Calibri" w:hAnsi="Calibri" w:cs="Frutiger-Roman"/>
          <w:bCs/>
          <w:szCs w:val="22"/>
        </w:rPr>
        <w:t>f required</w:t>
      </w:r>
      <w:r w:rsidRPr="00480B65">
        <w:rPr>
          <w:rFonts w:ascii="Calibri" w:eastAsia="Calibri" w:hAnsi="Calibri" w:cs="Frutiger-Roman"/>
          <w:bCs/>
          <w:szCs w:val="22"/>
        </w:rPr>
        <w:t>;</w:t>
      </w:r>
    </w:p>
    <w:p w14:paraId="2711A45B" w14:textId="1998BF73" w:rsidR="0094519A" w:rsidRPr="00480B65" w:rsidRDefault="00DF3CA1" w:rsidP="00F3202B">
      <w:pPr>
        <w:pStyle w:val="ListParagraph"/>
        <w:numPr>
          <w:ilvl w:val="0"/>
          <w:numId w:val="48"/>
        </w:numPr>
        <w:tabs>
          <w:tab w:val="left" w:pos="993"/>
        </w:tabs>
        <w:autoSpaceDE w:val="0"/>
        <w:autoSpaceDN w:val="0"/>
        <w:adjustRightInd w:val="0"/>
        <w:ind w:left="924" w:hanging="357"/>
        <w:rPr>
          <w:rFonts w:ascii="Calibri" w:eastAsia="Calibri" w:hAnsi="Calibri" w:cs="Frutiger-Roman"/>
          <w:bCs/>
          <w:szCs w:val="22"/>
        </w:rPr>
      </w:pPr>
      <w:r w:rsidRPr="00480B65">
        <w:rPr>
          <w:rFonts w:ascii="Calibri" w:eastAsia="Calibri" w:hAnsi="Calibri" w:cs="Frutiger-Roman"/>
          <w:bCs/>
          <w:szCs w:val="22"/>
        </w:rPr>
        <w:t>p</w:t>
      </w:r>
      <w:r w:rsidR="00F63255" w:rsidRPr="00480B65">
        <w:rPr>
          <w:rFonts w:ascii="Calibri" w:eastAsia="Calibri" w:hAnsi="Calibri" w:cs="Frutiger-Roman"/>
          <w:bCs/>
          <w:szCs w:val="22"/>
        </w:rPr>
        <w:t>rovide i</w:t>
      </w:r>
      <w:r w:rsidR="0094519A" w:rsidRPr="00480B65">
        <w:rPr>
          <w:rFonts w:ascii="Calibri" w:eastAsia="Calibri" w:hAnsi="Calibri" w:cs="Frutiger-Roman"/>
          <w:bCs/>
          <w:szCs w:val="22"/>
        </w:rPr>
        <w:t xml:space="preserve">nformation and guidance for </w:t>
      </w:r>
      <w:r w:rsidR="00F63255" w:rsidRPr="00480B65">
        <w:rPr>
          <w:rFonts w:ascii="Calibri" w:eastAsia="Calibri" w:hAnsi="Calibri" w:cs="Frutiger-Roman"/>
          <w:bCs/>
          <w:szCs w:val="22"/>
        </w:rPr>
        <w:t>families about</w:t>
      </w:r>
      <w:r w:rsidR="0094519A" w:rsidRPr="00480B65">
        <w:rPr>
          <w:rFonts w:ascii="Calibri" w:eastAsia="Calibri" w:hAnsi="Calibri" w:cs="Frutiger-Roman"/>
          <w:bCs/>
          <w:szCs w:val="22"/>
        </w:rPr>
        <w:t xml:space="preserve"> on </w:t>
      </w:r>
      <w:r w:rsidR="004F22F3" w:rsidRPr="00480B65">
        <w:rPr>
          <w:rFonts w:ascii="Calibri" w:eastAsia="Calibri" w:hAnsi="Calibri" w:cs="Frutiger-Roman"/>
          <w:bCs/>
          <w:szCs w:val="22"/>
        </w:rPr>
        <w:t xml:space="preserve">online </w:t>
      </w:r>
      <w:r w:rsidR="00AA7C41" w:rsidRPr="00480B65">
        <w:rPr>
          <w:rFonts w:ascii="Calibri" w:eastAsia="Calibri" w:hAnsi="Calibri" w:cs="Frutiger-Roman"/>
          <w:bCs/>
          <w:szCs w:val="22"/>
        </w:rPr>
        <w:t>s</w:t>
      </w:r>
      <w:r w:rsidR="0094519A" w:rsidRPr="00480B65">
        <w:rPr>
          <w:rFonts w:ascii="Calibri" w:eastAsia="Calibri" w:hAnsi="Calibri" w:cs="Frutiger-Roman"/>
          <w:bCs/>
          <w:szCs w:val="22"/>
        </w:rPr>
        <w:t>afety in</w:t>
      </w:r>
      <w:r w:rsidR="00AB6DF5" w:rsidRPr="00480B65">
        <w:rPr>
          <w:rFonts w:ascii="Calibri" w:eastAsia="Calibri" w:hAnsi="Calibri" w:cs="Frutiger-Roman"/>
          <w:bCs/>
          <w:szCs w:val="22"/>
        </w:rPr>
        <w:t xml:space="preserve"> </w:t>
      </w:r>
      <w:r w:rsidR="0094519A" w:rsidRPr="00480B65">
        <w:rPr>
          <w:rFonts w:ascii="Calibri" w:eastAsia="Calibri" w:hAnsi="Calibri" w:cs="Frutiger-Roman"/>
          <w:bCs/>
          <w:szCs w:val="22"/>
        </w:rPr>
        <w:t>a variety of formats</w:t>
      </w:r>
      <w:r w:rsidRPr="00480B65">
        <w:rPr>
          <w:rFonts w:ascii="Calibri" w:eastAsia="Calibri" w:hAnsi="Calibri" w:cs="Frutiger-Roman"/>
          <w:bCs/>
          <w:szCs w:val="22"/>
        </w:rPr>
        <w:t>;</w:t>
      </w:r>
    </w:p>
    <w:p w14:paraId="6ADB0C53" w14:textId="09B81E12" w:rsidR="0094519A" w:rsidRPr="00480B65" w:rsidRDefault="00DF3CA1" w:rsidP="00F3202B">
      <w:pPr>
        <w:pStyle w:val="ListParagraph"/>
        <w:numPr>
          <w:ilvl w:val="0"/>
          <w:numId w:val="48"/>
        </w:numPr>
        <w:tabs>
          <w:tab w:val="left" w:pos="993"/>
        </w:tabs>
        <w:autoSpaceDE w:val="0"/>
        <w:autoSpaceDN w:val="0"/>
        <w:adjustRightInd w:val="0"/>
        <w:ind w:left="924" w:hanging="357"/>
        <w:rPr>
          <w:rFonts w:ascii="Calibri" w:eastAsia="Calibri" w:hAnsi="Calibri" w:cs="Frutiger-Roman"/>
          <w:bCs/>
          <w:szCs w:val="22"/>
        </w:rPr>
      </w:pPr>
      <w:r w:rsidRPr="00480B65">
        <w:rPr>
          <w:rFonts w:ascii="Calibri" w:eastAsia="Calibri" w:hAnsi="Calibri" w:cs="Frutiger-Roman"/>
          <w:bCs/>
          <w:szCs w:val="22"/>
        </w:rPr>
        <w:t>p</w:t>
      </w:r>
      <w:r w:rsidR="00F63255" w:rsidRPr="00480B65">
        <w:rPr>
          <w:rFonts w:ascii="Calibri" w:eastAsia="Calibri" w:hAnsi="Calibri" w:cs="Frutiger-Roman"/>
          <w:bCs/>
          <w:szCs w:val="22"/>
        </w:rPr>
        <w:t>rovide a</w:t>
      </w:r>
      <w:r w:rsidR="0094519A" w:rsidRPr="00480B65">
        <w:rPr>
          <w:rFonts w:ascii="Calibri" w:eastAsia="Calibri" w:hAnsi="Calibri" w:cs="Frutiger-Roman"/>
          <w:bCs/>
          <w:szCs w:val="22"/>
        </w:rPr>
        <w:t>dvice on useful resources and websites, filtering systems and educational and leisure</w:t>
      </w:r>
      <w:r w:rsidR="00AB6DF5" w:rsidRPr="00480B65">
        <w:rPr>
          <w:rFonts w:ascii="Calibri" w:eastAsia="Calibri" w:hAnsi="Calibri" w:cs="Frutiger-Roman"/>
          <w:bCs/>
          <w:szCs w:val="22"/>
        </w:rPr>
        <w:t xml:space="preserve"> </w:t>
      </w:r>
      <w:r w:rsidR="0094519A" w:rsidRPr="00480B65">
        <w:rPr>
          <w:rFonts w:ascii="Calibri" w:eastAsia="Calibri" w:hAnsi="Calibri" w:cs="Frutiger-Roman"/>
          <w:bCs/>
          <w:szCs w:val="22"/>
        </w:rPr>
        <w:t>activities which include responsible use of the Internet</w:t>
      </w:r>
      <w:r w:rsidR="001A6DA8" w:rsidRPr="00480B65">
        <w:rPr>
          <w:rFonts w:ascii="Calibri" w:eastAsia="Calibri" w:hAnsi="Calibri" w:cs="Frutiger-Roman"/>
          <w:bCs/>
          <w:szCs w:val="22"/>
        </w:rPr>
        <w:t>;</w:t>
      </w:r>
    </w:p>
    <w:p w14:paraId="709D4A10" w14:textId="15A0E5D2" w:rsidR="00F63255" w:rsidRPr="00480B65" w:rsidRDefault="001A6DA8" w:rsidP="00F3202B">
      <w:pPr>
        <w:pStyle w:val="ListParagraph"/>
        <w:numPr>
          <w:ilvl w:val="0"/>
          <w:numId w:val="48"/>
        </w:numPr>
        <w:tabs>
          <w:tab w:val="left" w:pos="993"/>
        </w:tabs>
        <w:autoSpaceDE w:val="0"/>
        <w:autoSpaceDN w:val="0"/>
        <w:adjustRightInd w:val="0"/>
        <w:ind w:left="924" w:hanging="357"/>
        <w:rPr>
          <w:rFonts w:ascii="Calibri" w:eastAsia="Calibri" w:hAnsi="Calibri" w:cs="Frutiger-Roman"/>
          <w:bCs/>
          <w:szCs w:val="22"/>
        </w:rPr>
      </w:pPr>
      <w:r w:rsidRPr="00480B65">
        <w:rPr>
          <w:rFonts w:ascii="Calibri" w:eastAsia="Calibri" w:hAnsi="Calibri" w:cs="Frutiger-Roman"/>
          <w:bCs/>
          <w:szCs w:val="22"/>
        </w:rPr>
        <w:t>r</w:t>
      </w:r>
      <w:r w:rsidR="00F63255" w:rsidRPr="00480B65">
        <w:rPr>
          <w:rFonts w:ascii="Calibri" w:eastAsia="Calibri" w:hAnsi="Calibri" w:cs="Frutiger-Roman"/>
          <w:bCs/>
          <w:szCs w:val="22"/>
        </w:rPr>
        <w:t>efer i</w:t>
      </w:r>
      <w:r w:rsidR="0094519A" w:rsidRPr="00480B65">
        <w:rPr>
          <w:rFonts w:ascii="Calibri" w:eastAsia="Calibri" w:hAnsi="Calibri" w:cs="Frutiger-Roman"/>
          <w:bCs/>
          <w:szCs w:val="22"/>
        </w:rPr>
        <w:t xml:space="preserve">nterested parents to </w:t>
      </w:r>
      <w:r w:rsidR="00AA7C41" w:rsidRPr="00480B65">
        <w:rPr>
          <w:rFonts w:ascii="Calibri" w:eastAsia="Calibri" w:hAnsi="Calibri" w:cs="Frutiger-Roman"/>
          <w:bCs/>
          <w:szCs w:val="22"/>
        </w:rPr>
        <w:t xml:space="preserve">organisations listed in the </w:t>
      </w:r>
      <w:bookmarkStart w:id="527" w:name="_Hlk115260389"/>
      <w:r w:rsidR="00AA7C41" w:rsidRPr="00480B65">
        <w:rPr>
          <w:rFonts w:ascii="Calibri" w:eastAsia="Calibri" w:hAnsi="Calibri" w:cs="Frutiger-Roman"/>
          <w:bCs/>
          <w:szCs w:val="22"/>
        </w:rPr>
        <w:t>“</w:t>
      </w:r>
      <w:hyperlink w:anchor="Links" w:history="1">
        <w:r w:rsidR="000442A1" w:rsidRPr="00480B65">
          <w:rPr>
            <w:rStyle w:val="Hyperlink"/>
            <w:rFonts w:ascii="Calibri" w:eastAsia="Calibri" w:hAnsi="Calibri" w:cs="Frutiger-Roman"/>
            <w:bCs/>
            <w:szCs w:val="22"/>
          </w:rPr>
          <w:t>O</w:t>
        </w:r>
        <w:r w:rsidR="004F22F3" w:rsidRPr="00480B65">
          <w:rPr>
            <w:rStyle w:val="Hyperlink"/>
            <w:rFonts w:ascii="Calibri" w:eastAsia="Calibri" w:hAnsi="Calibri" w:cs="Frutiger-Roman"/>
            <w:bCs/>
            <w:szCs w:val="22"/>
          </w:rPr>
          <w:t xml:space="preserve">nline </w:t>
        </w:r>
        <w:r w:rsidR="00AA7C41" w:rsidRPr="00480B65">
          <w:rPr>
            <w:rStyle w:val="Hyperlink"/>
            <w:rFonts w:ascii="Calibri" w:eastAsia="Calibri" w:hAnsi="Calibri" w:cs="Frutiger-Roman"/>
            <w:bCs/>
            <w:szCs w:val="22"/>
          </w:rPr>
          <w:t>s</w:t>
        </w:r>
        <w:r w:rsidR="0094519A" w:rsidRPr="00480B65">
          <w:rPr>
            <w:rStyle w:val="Hyperlink"/>
            <w:rFonts w:ascii="Calibri" w:eastAsia="Calibri" w:hAnsi="Calibri" w:cs="Frutiger-Roman"/>
            <w:bCs/>
            <w:szCs w:val="22"/>
          </w:rPr>
          <w:t xml:space="preserve">afety </w:t>
        </w:r>
        <w:r w:rsidR="00AA7C41" w:rsidRPr="00480B65">
          <w:rPr>
            <w:rStyle w:val="Hyperlink"/>
            <w:rFonts w:ascii="Calibri" w:eastAsia="Calibri" w:hAnsi="Calibri" w:cs="Frutiger-Roman"/>
            <w:bCs/>
            <w:szCs w:val="22"/>
          </w:rPr>
          <w:t>Links</w:t>
        </w:r>
      </w:hyperlink>
      <w:r w:rsidR="0094519A" w:rsidRPr="00480B65">
        <w:rPr>
          <w:rFonts w:ascii="Calibri" w:eastAsia="Calibri" w:hAnsi="Calibri" w:cs="Frutiger-Roman"/>
          <w:bCs/>
          <w:szCs w:val="22"/>
        </w:rPr>
        <w:t>”</w:t>
      </w:r>
      <w:r w:rsidRPr="00480B65">
        <w:rPr>
          <w:rFonts w:ascii="Calibri" w:eastAsia="Calibri" w:hAnsi="Calibri" w:cs="Frutiger-Roman"/>
          <w:bCs/>
          <w:szCs w:val="22"/>
        </w:rPr>
        <w:t>;</w:t>
      </w:r>
      <w:bookmarkEnd w:id="527"/>
    </w:p>
    <w:p w14:paraId="6986A5A7" w14:textId="1137DCDA" w:rsidR="00B67D0A" w:rsidRPr="00480B65" w:rsidRDefault="001A6DA8" w:rsidP="00F3202B">
      <w:pPr>
        <w:pStyle w:val="ListParagraph"/>
        <w:numPr>
          <w:ilvl w:val="0"/>
          <w:numId w:val="48"/>
        </w:numPr>
        <w:tabs>
          <w:tab w:val="left" w:pos="993"/>
        </w:tabs>
        <w:autoSpaceDE w:val="0"/>
        <w:autoSpaceDN w:val="0"/>
        <w:adjustRightInd w:val="0"/>
        <w:ind w:left="924" w:hanging="357"/>
        <w:rPr>
          <w:rFonts w:ascii="Calibri" w:eastAsia="Calibri" w:hAnsi="Calibri" w:cs="Frutiger-Roman"/>
          <w:bCs/>
          <w:szCs w:val="22"/>
        </w:rPr>
      </w:pPr>
      <w:bookmarkStart w:id="528" w:name="_Hlk115260405"/>
      <w:r w:rsidRPr="00480B65">
        <w:rPr>
          <w:rFonts w:ascii="Calibri" w:eastAsia="Calibri" w:hAnsi="Calibri" w:cs="Frutiger-Roman"/>
          <w:bCs/>
          <w:szCs w:val="22"/>
        </w:rPr>
        <w:t>a</w:t>
      </w:r>
      <w:r w:rsidR="00F63255" w:rsidRPr="00480B65">
        <w:rPr>
          <w:rFonts w:ascii="Calibri" w:eastAsia="Calibri" w:hAnsi="Calibri" w:cs="Frutiger-Roman"/>
          <w:bCs/>
          <w:szCs w:val="22"/>
        </w:rPr>
        <w:t xml:space="preserve">dvise that they </w:t>
      </w:r>
      <w:r w:rsidR="00B67D0A" w:rsidRPr="00480B65">
        <w:rPr>
          <w:rFonts w:ascii="Calibri" w:eastAsia="Calibri" w:hAnsi="Calibri" w:cs="Frutiger-Roman"/>
          <w:szCs w:val="22"/>
        </w:rPr>
        <w:t xml:space="preserve">check whether their child’s use </w:t>
      </w:r>
      <w:r w:rsidR="00F63255" w:rsidRPr="00480B65">
        <w:rPr>
          <w:rFonts w:ascii="Calibri" w:eastAsia="Calibri" w:hAnsi="Calibri" w:cs="Frutiger-Roman"/>
          <w:szCs w:val="22"/>
        </w:rPr>
        <w:t xml:space="preserve">of the Internet </w:t>
      </w:r>
      <w:r w:rsidR="00B67D0A" w:rsidRPr="00480B65">
        <w:rPr>
          <w:rFonts w:ascii="Calibri" w:eastAsia="Calibri" w:hAnsi="Calibri" w:cs="Frutiger-Roman"/>
          <w:szCs w:val="22"/>
        </w:rPr>
        <w:t>elsewhere in the community is covered by an appropriate Acceptable Use Agreement</w:t>
      </w:r>
      <w:r w:rsidR="00F63255" w:rsidRPr="00480B65">
        <w:rPr>
          <w:rFonts w:ascii="Calibri" w:eastAsia="Calibri" w:hAnsi="Calibri" w:cs="Frutiger-Roman"/>
          <w:szCs w:val="22"/>
        </w:rPr>
        <w:t xml:space="preserve"> and if they understand the rules</w:t>
      </w:r>
      <w:r w:rsidR="00B67D0A" w:rsidRPr="00480B65">
        <w:rPr>
          <w:rFonts w:ascii="Calibri" w:eastAsia="Calibri" w:hAnsi="Calibri" w:cs="Frutiger-Roman"/>
          <w:szCs w:val="22"/>
        </w:rPr>
        <w:t>.</w:t>
      </w:r>
      <w:bookmarkEnd w:id="528"/>
    </w:p>
    <w:p w14:paraId="4A216434" w14:textId="77777777" w:rsidR="00072DF4" w:rsidRPr="00480B65" w:rsidRDefault="00072DF4" w:rsidP="00A00313">
      <w:pPr>
        <w:pStyle w:val="Heading2"/>
      </w:pPr>
      <w:bookmarkStart w:id="529" w:name="_Toc429408877"/>
      <w:bookmarkStart w:id="530" w:name="_Toc445738112"/>
      <w:bookmarkStart w:id="531" w:name="_Toc445738313"/>
      <w:bookmarkStart w:id="532" w:name="_Toc445738502"/>
      <w:bookmarkStart w:id="533" w:name="_Toc175920812"/>
      <w:bookmarkStart w:id="534" w:name="_Toc174015153"/>
      <w:bookmarkStart w:id="535" w:name="_Toc112827958"/>
      <w:bookmarkStart w:id="536" w:name="_Toc142906310"/>
      <w:bookmarkStart w:id="537" w:name="_Toc206775657"/>
      <w:r w:rsidRPr="00480B65">
        <w:t>Complaints</w:t>
      </w:r>
      <w:bookmarkEnd w:id="529"/>
      <w:bookmarkEnd w:id="530"/>
      <w:bookmarkEnd w:id="531"/>
      <w:bookmarkEnd w:id="532"/>
      <w:bookmarkEnd w:id="533"/>
      <w:bookmarkEnd w:id="534"/>
      <w:bookmarkEnd w:id="535"/>
      <w:bookmarkEnd w:id="536"/>
      <w:bookmarkEnd w:id="537"/>
    </w:p>
    <w:p w14:paraId="7E0E03AA" w14:textId="77777777" w:rsidR="00072DF4" w:rsidRPr="00480B65" w:rsidRDefault="00072DF4" w:rsidP="00072DF4">
      <w:pPr>
        <w:spacing w:after="120"/>
        <w:ind w:left="567"/>
      </w:pPr>
      <w:r w:rsidRPr="00480B65">
        <w:t xml:space="preserve">The school will take all reasonable precautions to ensure online safety.  However, owing to the international scale and linked nature of </w:t>
      </w:r>
      <w:r w:rsidR="00805236" w:rsidRPr="00480B65">
        <w:t>i</w:t>
      </w:r>
      <w:r w:rsidRPr="00480B65">
        <w:t xml:space="preserve">nternet content, the availability of mobile technologies and speed of change, it is not possible to guarantee that unsuitable materials will never appear on a school computer or mobile device.  Neither the school staff nor the Governing Body/Board of Directors can accept liability for material accessed, or any consequences of </w:t>
      </w:r>
      <w:r w:rsidR="00805236" w:rsidRPr="00480B65">
        <w:t>i</w:t>
      </w:r>
      <w:r w:rsidRPr="00480B65">
        <w:t>nternet access.</w:t>
      </w:r>
    </w:p>
    <w:p w14:paraId="7AAF9CB8" w14:textId="77777777" w:rsidR="00072DF4" w:rsidRPr="00480B65" w:rsidRDefault="00072DF4" w:rsidP="00F3202B">
      <w:pPr>
        <w:pStyle w:val="ListParagraph"/>
        <w:numPr>
          <w:ilvl w:val="0"/>
          <w:numId w:val="17"/>
        </w:numPr>
        <w:ind w:left="924" w:hanging="357"/>
      </w:pPr>
      <w:r w:rsidRPr="00480B65">
        <w:t xml:space="preserve">Complaints about the misuse of on-line systems will be dealt with under the school’s Complaints procedure. </w:t>
      </w:r>
    </w:p>
    <w:p w14:paraId="3E1C4ABC" w14:textId="5B63091F" w:rsidR="00072DF4" w:rsidRPr="00480B65" w:rsidRDefault="00072DF4" w:rsidP="00F3202B">
      <w:pPr>
        <w:pStyle w:val="ListParagraph"/>
        <w:numPr>
          <w:ilvl w:val="0"/>
          <w:numId w:val="17"/>
        </w:numPr>
        <w:ind w:left="924" w:hanging="357"/>
      </w:pPr>
      <w:r w:rsidRPr="00480B65">
        <w:t>Complaints about cyberbullying are dealt with in accordance with our Anti-bullying procedures</w:t>
      </w:r>
      <w:r w:rsidR="001A6DA8" w:rsidRPr="00480B65">
        <w:t xml:space="preserve"> which form part of our Behaviour Policy and procedures</w:t>
      </w:r>
      <w:r w:rsidRPr="00480B65">
        <w:t>.</w:t>
      </w:r>
    </w:p>
    <w:p w14:paraId="5E6BECEE" w14:textId="08D1068B" w:rsidR="00072DF4" w:rsidRPr="00480B65" w:rsidRDefault="00072DF4" w:rsidP="00F3202B">
      <w:pPr>
        <w:pStyle w:val="ListParagraph"/>
        <w:numPr>
          <w:ilvl w:val="0"/>
          <w:numId w:val="17"/>
        </w:numPr>
        <w:ind w:left="924" w:hanging="357"/>
      </w:pPr>
      <w:r w:rsidRPr="00480B65">
        <w:lastRenderedPageBreak/>
        <w:t>Complaints related to child protection are dealt with in accordance with school Child Protection Policy and procedures.</w:t>
      </w:r>
    </w:p>
    <w:p w14:paraId="6D6D501B" w14:textId="77777777" w:rsidR="00072DF4" w:rsidRPr="00480B65" w:rsidRDefault="00072DF4" w:rsidP="00F3202B">
      <w:pPr>
        <w:pStyle w:val="ListParagraph"/>
        <w:numPr>
          <w:ilvl w:val="0"/>
          <w:numId w:val="17"/>
        </w:numPr>
        <w:ind w:left="924" w:hanging="357"/>
      </w:pPr>
      <w:r w:rsidRPr="00480B65">
        <w:t>Any complaints about staff misuse will be referred to the Head teacher.</w:t>
      </w:r>
    </w:p>
    <w:p w14:paraId="15A7205C" w14:textId="166A5C8C" w:rsidR="00072DF4" w:rsidRPr="00480B65" w:rsidRDefault="00072DF4" w:rsidP="00F3202B">
      <w:pPr>
        <w:pStyle w:val="ListParagraph"/>
        <w:numPr>
          <w:ilvl w:val="0"/>
          <w:numId w:val="17"/>
        </w:numPr>
        <w:ind w:left="924" w:hanging="357"/>
      </w:pPr>
      <w:bookmarkStart w:id="538" w:name="_Hlk115260462"/>
      <w:r w:rsidRPr="00480B65">
        <w:t>All online safety complaints and incidents will be recorded by the school including any actions taken</w:t>
      </w:r>
      <w:r w:rsidR="007E46A4" w:rsidRPr="00480B65">
        <w:t xml:space="preserve"> making use of the ‘</w:t>
      </w:r>
      <w:hyperlink r:id="rId103" w:history="1">
        <w:r w:rsidR="007E46A4" w:rsidRPr="00480B65">
          <w:rPr>
            <w:rStyle w:val="Hyperlink"/>
          </w:rPr>
          <w:t>Response to online safety incidents or concerns</w:t>
        </w:r>
      </w:hyperlink>
      <w:r w:rsidR="007E46A4" w:rsidRPr="00480B65">
        <w:t>’ flowchart</w:t>
      </w:r>
      <w:r w:rsidRPr="00480B65">
        <w:t>.</w:t>
      </w:r>
      <w:bookmarkEnd w:id="538"/>
    </w:p>
    <w:p w14:paraId="47912956" w14:textId="77777777" w:rsidR="00072DF4" w:rsidRPr="00480B65" w:rsidRDefault="00072DF4" w:rsidP="00072DF4">
      <w:pPr>
        <w:spacing w:before="120" w:after="120"/>
        <w:ind w:left="567"/>
      </w:pPr>
      <w:r w:rsidRPr="00480B65">
        <w:t>Staff and pupils are given information about infringements in use and possible sanctions.  Sanctions available include:</w:t>
      </w:r>
    </w:p>
    <w:p w14:paraId="26EB9FC3" w14:textId="07BDE846" w:rsidR="00072DF4" w:rsidRPr="00480B65" w:rsidRDefault="001A6DA8" w:rsidP="00F3202B">
      <w:pPr>
        <w:pStyle w:val="ListParagraph"/>
        <w:numPr>
          <w:ilvl w:val="0"/>
          <w:numId w:val="16"/>
        </w:numPr>
        <w:ind w:left="924" w:hanging="357"/>
      </w:pPr>
      <w:r w:rsidRPr="00480B65">
        <w:t>i</w:t>
      </w:r>
      <w:r w:rsidR="00072DF4" w:rsidRPr="00480B65">
        <w:t>nterview/counselling by class teacher/Head of Year/</w:t>
      </w:r>
      <w:r w:rsidR="00480B65">
        <w:t>DSL</w:t>
      </w:r>
      <w:r w:rsidR="00072DF4" w:rsidRPr="00480B65">
        <w:t>/Head teacher;</w:t>
      </w:r>
    </w:p>
    <w:p w14:paraId="385CB550" w14:textId="66CF90EC" w:rsidR="00072DF4" w:rsidRPr="00480B65" w:rsidRDefault="001A6DA8" w:rsidP="00F3202B">
      <w:pPr>
        <w:pStyle w:val="ListParagraph"/>
        <w:numPr>
          <w:ilvl w:val="0"/>
          <w:numId w:val="16"/>
        </w:numPr>
        <w:ind w:left="924" w:hanging="357"/>
      </w:pPr>
      <w:r w:rsidRPr="00480B65">
        <w:t>i</w:t>
      </w:r>
      <w:r w:rsidR="00072DF4" w:rsidRPr="00480B65">
        <w:t>nforming parents;</w:t>
      </w:r>
    </w:p>
    <w:p w14:paraId="57A47DC0" w14:textId="0AE21B06" w:rsidR="00072DF4" w:rsidRPr="004F41B3" w:rsidRDefault="001A6DA8" w:rsidP="00F3202B">
      <w:pPr>
        <w:pStyle w:val="ListParagraph"/>
        <w:numPr>
          <w:ilvl w:val="0"/>
          <w:numId w:val="16"/>
        </w:numPr>
        <w:ind w:left="924" w:hanging="357"/>
      </w:pPr>
      <w:r w:rsidRPr="004F41B3">
        <w:t>r</w:t>
      </w:r>
      <w:r w:rsidR="00072DF4" w:rsidRPr="004F41B3">
        <w:t xml:space="preserve">emoval of </w:t>
      </w:r>
      <w:r w:rsidR="00805236" w:rsidRPr="004F41B3">
        <w:t>i</w:t>
      </w:r>
      <w:r w:rsidR="00072DF4" w:rsidRPr="004F41B3">
        <w:t>nternet or computer access for a period, which could ultimately prevent access to files held on the system, including examination coursework);</w:t>
      </w:r>
    </w:p>
    <w:p w14:paraId="237012E5" w14:textId="14F4A7AB" w:rsidR="00DD742D" w:rsidRPr="00482E70" w:rsidRDefault="001A6DA8" w:rsidP="00F3202B">
      <w:pPr>
        <w:pStyle w:val="ListParagraph"/>
        <w:numPr>
          <w:ilvl w:val="0"/>
          <w:numId w:val="16"/>
        </w:numPr>
        <w:spacing w:after="120"/>
        <w:ind w:left="924" w:hanging="357"/>
        <w:rPr>
          <w:rFonts w:ascii="Calibri" w:eastAsia="Calibri" w:hAnsi="Calibri" w:cs="Frutiger-Roman"/>
          <w:szCs w:val="22"/>
        </w:rPr>
      </w:pPr>
      <w:r w:rsidRPr="004F41B3">
        <w:t>r</w:t>
      </w:r>
      <w:r w:rsidR="00072DF4" w:rsidRPr="004F41B3">
        <w:t>eferral to the Police.</w:t>
      </w:r>
      <w:bookmarkEnd w:id="506"/>
    </w:p>
    <w:p w14:paraId="289463DC" w14:textId="77777777" w:rsidR="00482E70" w:rsidRDefault="00482E70" w:rsidP="00482E70">
      <w:pPr>
        <w:pStyle w:val="ListParagraph"/>
        <w:spacing w:after="120"/>
        <w:ind w:left="924"/>
      </w:pPr>
    </w:p>
    <w:p w14:paraId="0D681E49" w14:textId="77777777" w:rsidR="00482E70" w:rsidRDefault="00482E70" w:rsidP="00482E70">
      <w:pPr>
        <w:pStyle w:val="ListParagraph"/>
        <w:spacing w:after="120"/>
        <w:ind w:left="924"/>
      </w:pPr>
    </w:p>
    <w:p w14:paraId="270B216D" w14:textId="77777777" w:rsidR="00482E70" w:rsidRDefault="00482E70" w:rsidP="00482E70">
      <w:pPr>
        <w:pStyle w:val="ListParagraph"/>
        <w:spacing w:after="120"/>
        <w:ind w:left="924"/>
        <w:sectPr w:rsidR="00482E70" w:rsidSect="00480B65">
          <w:type w:val="continuous"/>
          <w:pgSz w:w="11906" w:h="16838" w:code="9"/>
          <w:pgMar w:top="851" w:right="851" w:bottom="680" w:left="851" w:header="510" w:footer="510" w:gutter="0"/>
          <w:pgNumType w:start="1"/>
          <w:cols w:space="720"/>
          <w:docGrid w:linePitch="360"/>
        </w:sectPr>
      </w:pPr>
    </w:p>
    <w:p w14:paraId="3B1FBFB0" w14:textId="64A4A621" w:rsidR="00346177" w:rsidRPr="0018692E" w:rsidRDefault="0058001B" w:rsidP="00346177">
      <w:pPr>
        <w:pStyle w:val="Heading1"/>
        <w:numPr>
          <w:ilvl w:val="0"/>
          <w:numId w:val="0"/>
        </w:numPr>
      </w:pPr>
      <w:bookmarkStart w:id="539" w:name="AA"/>
      <w:bookmarkStart w:id="540" w:name="_Toc112782523"/>
      <w:bookmarkStart w:id="541" w:name="_Toc175920813"/>
      <w:bookmarkStart w:id="542" w:name="_Toc174015154"/>
      <w:bookmarkStart w:id="543" w:name="_Toc206775658"/>
      <w:bookmarkStart w:id="544" w:name="_Hlk149918575"/>
      <w:bookmarkEnd w:id="539"/>
      <w:proofErr w:type="spellStart"/>
      <w:r w:rsidRPr="00DC4CFF">
        <w:lastRenderedPageBreak/>
        <w:t>Chetwynd</w:t>
      </w:r>
      <w:r w:rsidR="004B1F3F">
        <w:t>e</w:t>
      </w:r>
      <w:proofErr w:type="spellEnd"/>
      <w:r w:rsidR="003E5F69">
        <w:t xml:space="preserve"> School - </w:t>
      </w:r>
      <w:r w:rsidR="00346177">
        <w:t>Online Safety - F</w:t>
      </w:r>
      <w:r w:rsidR="00346177" w:rsidRPr="0018692E">
        <w:t>iltering</w:t>
      </w:r>
      <w:bookmarkEnd w:id="540"/>
      <w:r w:rsidR="00346177">
        <w:t xml:space="preserve"> and Monitoring Arrangements</w:t>
      </w:r>
      <w:bookmarkEnd w:id="541"/>
      <w:bookmarkEnd w:id="542"/>
      <w:bookmarkEnd w:id="543"/>
    </w:p>
    <w:p w14:paraId="4C0998CE" w14:textId="77777777" w:rsidR="00346177" w:rsidRPr="00CA4BE8" w:rsidRDefault="00346177" w:rsidP="00DE710A">
      <w:pPr>
        <w:pStyle w:val="Heading2"/>
        <w:numPr>
          <w:ilvl w:val="1"/>
          <w:numId w:val="102"/>
        </w:numPr>
        <w:rPr>
          <w:rFonts w:eastAsia="Calibri"/>
        </w:rPr>
      </w:pPr>
      <w:bookmarkStart w:id="545" w:name="_Toc175920814"/>
      <w:bookmarkStart w:id="546" w:name="_Toc174015155"/>
      <w:bookmarkStart w:id="547" w:name="_Toc206775659"/>
      <w:r w:rsidRPr="00CA4BE8">
        <w:rPr>
          <w:rFonts w:eastAsia="Calibri"/>
        </w:rPr>
        <w:t>Introduction</w:t>
      </w:r>
      <w:bookmarkEnd w:id="545"/>
      <w:bookmarkEnd w:id="546"/>
      <w:bookmarkEnd w:id="547"/>
    </w:p>
    <w:p w14:paraId="2737F6D2" w14:textId="77777777" w:rsidR="00346177" w:rsidRPr="00770823" w:rsidRDefault="00346177" w:rsidP="00346177">
      <w:pPr>
        <w:pStyle w:val="paragraph"/>
        <w:shd w:val="clear" w:color="auto" w:fill="FFFFFF"/>
        <w:spacing w:before="0" w:beforeAutospacing="0" w:after="120" w:afterAutospacing="0"/>
        <w:ind w:left="567"/>
        <w:rPr>
          <w:rFonts w:asciiTheme="minorHAnsi" w:hAnsiTheme="minorHAnsi" w:cstheme="minorHAnsi"/>
          <w:color w:val="141414"/>
          <w:sz w:val="22"/>
          <w:szCs w:val="22"/>
        </w:rPr>
      </w:pPr>
      <w:r w:rsidRPr="00770823">
        <w:rPr>
          <w:rFonts w:asciiTheme="minorHAnsi" w:hAnsiTheme="minorHAnsi" w:cstheme="minorHAnsi"/>
          <w:color w:val="141414"/>
          <w:sz w:val="22"/>
          <w:szCs w:val="22"/>
        </w:rPr>
        <w:t xml:space="preserve">The Department for Education’s </w:t>
      </w:r>
      <w:r>
        <w:rPr>
          <w:rFonts w:asciiTheme="minorHAnsi" w:hAnsiTheme="minorHAnsi" w:cstheme="minorHAnsi"/>
          <w:color w:val="141414"/>
          <w:sz w:val="22"/>
          <w:szCs w:val="22"/>
        </w:rPr>
        <w:t xml:space="preserve">(DfE) </w:t>
      </w:r>
      <w:r w:rsidRPr="00770823">
        <w:rPr>
          <w:rFonts w:asciiTheme="minorHAnsi" w:hAnsiTheme="minorHAnsi" w:cstheme="minorHAnsi"/>
          <w:color w:val="141414"/>
          <w:sz w:val="22"/>
          <w:szCs w:val="22"/>
        </w:rPr>
        <w:t>statutory guidance ‘</w:t>
      </w:r>
      <w:hyperlink r:id="rId104" w:history="1">
        <w:r w:rsidRPr="00770823">
          <w:rPr>
            <w:rStyle w:val="Hyperlink"/>
            <w:rFonts w:asciiTheme="minorHAnsi" w:hAnsiTheme="minorHAnsi" w:cstheme="minorHAnsi"/>
            <w:sz w:val="22"/>
            <w:szCs w:val="22"/>
          </w:rPr>
          <w:t>Keeping Children Safe in Education’</w:t>
        </w:r>
      </w:hyperlink>
      <w:r w:rsidRPr="00770823">
        <w:rPr>
          <w:rFonts w:asciiTheme="minorHAnsi" w:hAnsiTheme="minorHAnsi" w:cstheme="minorHAnsi"/>
          <w:color w:val="141414"/>
          <w:sz w:val="22"/>
          <w:szCs w:val="22"/>
        </w:rPr>
        <w:t xml:space="preserve"> obliges schools in England to “ensure appropriate filters and appropriate monitoring systems are in place and regularly review their effectiveness” and they “should be doing all that they reasonably can to limit children’s exposure to risks from the school’s IT system” however, </w:t>
      </w:r>
      <w:r>
        <w:rPr>
          <w:rFonts w:asciiTheme="minorHAnsi" w:hAnsiTheme="minorHAnsi" w:cstheme="minorHAnsi"/>
          <w:color w:val="141414"/>
          <w:sz w:val="22"/>
          <w:szCs w:val="22"/>
        </w:rPr>
        <w:t xml:space="preserve">we will </w:t>
      </w:r>
      <w:r w:rsidRPr="00770823">
        <w:rPr>
          <w:rFonts w:asciiTheme="minorHAnsi" w:hAnsiTheme="minorHAnsi" w:cstheme="minorHAnsi"/>
          <w:color w:val="141414"/>
          <w:sz w:val="22"/>
          <w:szCs w:val="22"/>
        </w:rPr>
        <w:t>“be careful that “over blocking” does not lead to unreasonable restrictions as to what children can be taught with regards to online teaching and safeguarding.”</w:t>
      </w:r>
    </w:p>
    <w:p w14:paraId="2904A3EB" w14:textId="05A34DD9" w:rsidR="00346177" w:rsidRPr="003B730D" w:rsidRDefault="00346177" w:rsidP="00346177">
      <w:pPr>
        <w:pStyle w:val="paragraph"/>
        <w:shd w:val="clear" w:color="auto" w:fill="FFFFFF"/>
        <w:spacing w:before="0" w:beforeAutospacing="0" w:after="120" w:afterAutospacing="0"/>
        <w:ind w:left="567"/>
        <w:rPr>
          <w:rFonts w:asciiTheme="minorHAnsi" w:hAnsiTheme="minorHAnsi" w:cstheme="minorHAnsi"/>
          <w:color w:val="141414"/>
          <w:sz w:val="22"/>
          <w:szCs w:val="22"/>
        </w:rPr>
      </w:pPr>
      <w:r w:rsidRPr="00770823">
        <w:rPr>
          <w:rFonts w:asciiTheme="minorHAnsi" w:hAnsiTheme="minorHAnsi" w:cstheme="minorHAnsi"/>
          <w:color w:val="141414"/>
          <w:sz w:val="22"/>
          <w:szCs w:val="22"/>
        </w:rPr>
        <w:t>To further support schools to meet digital and technology standards, the D</w:t>
      </w:r>
      <w:r>
        <w:rPr>
          <w:rFonts w:asciiTheme="minorHAnsi" w:hAnsiTheme="minorHAnsi" w:cstheme="minorHAnsi"/>
          <w:color w:val="141414"/>
          <w:sz w:val="22"/>
          <w:szCs w:val="22"/>
        </w:rPr>
        <w:t xml:space="preserve">fE have </w:t>
      </w:r>
      <w:r w:rsidRPr="00770823">
        <w:rPr>
          <w:rFonts w:asciiTheme="minorHAnsi" w:hAnsiTheme="minorHAnsi" w:cstheme="minorHAnsi"/>
          <w:color w:val="141414"/>
          <w:sz w:val="22"/>
          <w:szCs w:val="22"/>
        </w:rPr>
        <w:t>published </w:t>
      </w:r>
      <w:hyperlink r:id="rId105" w:history="1">
        <w:r w:rsidRPr="00770823">
          <w:rPr>
            <w:rStyle w:val="Hyperlink"/>
            <w:rFonts w:asciiTheme="minorHAnsi" w:hAnsiTheme="minorHAnsi" w:cstheme="minorHAnsi"/>
            <w:sz w:val="22"/>
            <w:szCs w:val="22"/>
          </w:rPr>
          <w:t>Filtering and Monitoring Standards</w:t>
        </w:r>
      </w:hyperlink>
      <w:r>
        <w:rPr>
          <w:rFonts w:asciiTheme="minorHAnsi" w:hAnsiTheme="minorHAnsi" w:cstheme="minorHAnsi"/>
          <w:color w:val="141414"/>
          <w:sz w:val="22"/>
          <w:szCs w:val="22"/>
        </w:rPr>
        <w:t xml:space="preserve">. (See 2. Below).  </w:t>
      </w:r>
      <w:r w:rsidRPr="00770823">
        <w:rPr>
          <w:rFonts w:asciiTheme="minorHAnsi" w:hAnsiTheme="minorHAnsi" w:cstheme="minorHAnsi"/>
          <w:color w:val="141414"/>
          <w:sz w:val="22"/>
          <w:szCs w:val="22"/>
        </w:rPr>
        <w:t xml:space="preserve">In addition to aspects of both filtering and monitoring systems, these standards detail the allocation of roles and responsibilities, and that schools should be checking their filtering and monitoring provision at least annually. </w:t>
      </w:r>
      <w:r>
        <w:rPr>
          <w:rFonts w:asciiTheme="minorHAnsi" w:hAnsiTheme="minorHAnsi" w:cstheme="minorHAnsi"/>
          <w:color w:val="141414"/>
          <w:sz w:val="22"/>
          <w:szCs w:val="22"/>
        </w:rPr>
        <w:t xml:space="preserve"> </w:t>
      </w:r>
      <w:r w:rsidRPr="00770823">
        <w:rPr>
          <w:rFonts w:asciiTheme="minorHAnsi" w:hAnsiTheme="minorHAnsi" w:cstheme="minorHAnsi"/>
          <w:color w:val="141414"/>
          <w:sz w:val="22"/>
          <w:szCs w:val="22"/>
        </w:rPr>
        <w:t>Given the extent of personal data involved with some monitoring solutions</w:t>
      </w:r>
      <w:r w:rsidRPr="003B730D">
        <w:rPr>
          <w:rFonts w:asciiTheme="minorHAnsi" w:hAnsiTheme="minorHAnsi" w:cstheme="minorHAnsi"/>
          <w:color w:val="141414"/>
          <w:sz w:val="22"/>
          <w:szCs w:val="22"/>
        </w:rPr>
        <w:t>, we will consider undertaking a </w:t>
      </w:r>
      <w:hyperlink r:id="rId106" w:history="1">
        <w:r w:rsidRPr="004B1F3F">
          <w:rPr>
            <w:rStyle w:val="Hyperlink"/>
            <w:rFonts w:asciiTheme="minorHAnsi" w:hAnsiTheme="minorHAnsi"/>
            <w:sz w:val="22"/>
            <w:highlight w:val="cyan"/>
          </w:rPr>
          <w:t>data protection impact assessment</w:t>
        </w:r>
      </w:hyperlink>
      <w:r w:rsidRPr="003B730D">
        <w:rPr>
          <w:rFonts w:asciiTheme="minorHAnsi" w:hAnsiTheme="minorHAnsi" w:cstheme="minorHAnsi"/>
          <w:color w:val="141414"/>
          <w:sz w:val="22"/>
          <w:szCs w:val="22"/>
        </w:rPr>
        <w:t> and ensure that the adopted monitoring strategy is integrated within our policies and alongside relevant data sharing agreements.</w:t>
      </w:r>
    </w:p>
    <w:p w14:paraId="321128BE" w14:textId="77777777" w:rsidR="00346177" w:rsidRPr="003B730D" w:rsidRDefault="00346177" w:rsidP="00346177">
      <w:pPr>
        <w:spacing w:after="120"/>
        <w:ind w:left="567"/>
        <w:rPr>
          <w:rFonts w:eastAsia="Calibri"/>
        </w:rPr>
      </w:pPr>
      <w:r w:rsidRPr="003B730D">
        <w:rPr>
          <w:rFonts w:eastAsia="Calibri"/>
        </w:rPr>
        <w:t>‘</w:t>
      </w:r>
      <w:hyperlink r:id="rId107" w:history="1">
        <w:r w:rsidRPr="003B730D">
          <w:rPr>
            <w:rStyle w:val="Hyperlink"/>
            <w:rFonts w:eastAsia="Calibri"/>
          </w:rPr>
          <w:t>Keeping Children Safe in Education</w:t>
        </w:r>
      </w:hyperlink>
      <w:r w:rsidRPr="003B730D">
        <w:rPr>
          <w:rFonts w:eastAsia="Calibri"/>
        </w:rPr>
        <w:t xml:space="preserve">’ also requires that </w:t>
      </w:r>
      <w:r w:rsidRPr="003B730D">
        <w:rPr>
          <w:rFonts w:eastAsia="Calibri"/>
          <w:b/>
          <w:bCs/>
        </w:rPr>
        <w:t>all</w:t>
      </w:r>
      <w:r w:rsidRPr="003B730D">
        <w:rPr>
          <w:rFonts w:eastAsia="Calibri"/>
        </w:rPr>
        <w:t xml:space="preserve"> staff should receive, at induction, appropriate safeguarding and child protection training (including online safety which, amongst other things, includes an understanding of the expectations, applicable roles and responsibilities in relation to filtering and monitoring).  The training will be regularly updated.  In addition, all staff receive safeguarding and child protection (including online safety) updates (for example, via email, e-bulletins, and staff meetings), as required, and at least annually, to continue to provide them with relevant skills and knowledge to safeguard children effectively.</w:t>
      </w:r>
    </w:p>
    <w:p w14:paraId="5754C79B" w14:textId="77777777" w:rsidR="00346177" w:rsidRDefault="00346177" w:rsidP="00346177">
      <w:pPr>
        <w:spacing w:after="120"/>
        <w:ind w:left="567"/>
      </w:pPr>
      <w:r w:rsidRPr="003B730D">
        <w:t>It is essential that children are safeguarded from potentially harmful and inappropriate online material. An effective whole school approach to online safety, including arrangements for filtering and monitoring, empowers the school to protect and educate pupils, and staff in their use of technology and establishes mechanisms to identify, intervene in, and escalate any concerns where</w:t>
      </w:r>
      <w:r>
        <w:t xml:space="preserve"> appropriate. </w:t>
      </w:r>
    </w:p>
    <w:p w14:paraId="6A7A6331" w14:textId="77777777" w:rsidR="00346177" w:rsidRDefault="00346177" w:rsidP="00346177">
      <w:pPr>
        <w:spacing w:after="120"/>
        <w:ind w:left="567"/>
      </w:pPr>
      <w:r>
        <w:t xml:space="preserve">The breadth of issues classified within online safety is considerable and ever evolving, but can be categorised into four areas of risk: </w:t>
      </w:r>
    </w:p>
    <w:p w14:paraId="743C3F7D" w14:textId="217645E7" w:rsidR="00346177" w:rsidRDefault="00346177" w:rsidP="00346177">
      <w:pPr>
        <w:spacing w:after="120"/>
        <w:ind w:left="567"/>
      </w:pPr>
      <w:r w:rsidRPr="009F03ED">
        <w:rPr>
          <w:b/>
          <w:bCs/>
          <w:sz w:val="24"/>
          <w:szCs w:val="24"/>
        </w:rPr>
        <w:t>content</w:t>
      </w:r>
      <w:r>
        <w:t xml:space="preserve">: </w:t>
      </w:r>
      <w:r w:rsidR="004078EC" w:rsidRPr="00B7206B">
        <w:rPr>
          <w:rFonts w:cstheme="minorHAnsi"/>
          <w:lang w:eastAsia="en-GB"/>
        </w:rPr>
        <w:t>being exposed to illegal, inappropriate, or harmful content, for example: pornography, racism, misogyny, self-harm, suicide, anti-Semitism, radicalisation, extremism</w:t>
      </w:r>
      <w:r w:rsidR="004078EC">
        <w:rPr>
          <w:rFonts w:cstheme="minorHAnsi"/>
          <w:lang w:eastAsia="en-GB"/>
        </w:rPr>
        <w:t xml:space="preserve">, </w:t>
      </w:r>
      <w:r w:rsidR="004078EC" w:rsidRPr="004078EC">
        <w:rPr>
          <w:highlight w:val="cyan"/>
          <w:lang w:eastAsia="en-GB"/>
        </w:rPr>
        <w:t>misinformation, disinformation (including fake news) and conspiracy theories</w:t>
      </w:r>
      <w:r w:rsidR="004078EC" w:rsidRPr="004B1F3F">
        <w:rPr>
          <w:highlight w:val="cyan"/>
        </w:rPr>
        <w:t>.</w:t>
      </w:r>
      <w:r>
        <w:t xml:space="preserve"> </w:t>
      </w:r>
    </w:p>
    <w:p w14:paraId="465CA5CE" w14:textId="77777777" w:rsidR="00346177" w:rsidRDefault="00346177" w:rsidP="00346177">
      <w:pPr>
        <w:spacing w:after="120"/>
        <w:ind w:left="567"/>
      </w:pPr>
      <w:r w:rsidRPr="009F03ED">
        <w:rPr>
          <w:b/>
          <w:bCs/>
          <w:sz w:val="24"/>
          <w:szCs w:val="24"/>
        </w:rPr>
        <w:t>contact</w:t>
      </w:r>
      <w:r>
        <w:t>: being subjected to harmful online interaction with other users; for example: peer to peer pressure, commercial advertising and adults posing as children or young adults with the intention to groom or exploit them for sexual, criminal, financial or other purposes.</w:t>
      </w:r>
    </w:p>
    <w:p w14:paraId="6B51B25D" w14:textId="77777777" w:rsidR="00346177" w:rsidRDefault="00346177" w:rsidP="00346177">
      <w:pPr>
        <w:spacing w:after="120"/>
        <w:ind w:left="567"/>
      </w:pPr>
      <w:r w:rsidRPr="009F03ED">
        <w:rPr>
          <w:b/>
          <w:bCs/>
          <w:sz w:val="24"/>
          <w:szCs w:val="24"/>
        </w:rPr>
        <w:t>conduct</w:t>
      </w:r>
      <w:r>
        <w:t>: online behaviour that increases the likelihood of, or causes, harm; for example, making, sending and receiving explicit images (e.g. consensual and nonconsensual sharing of nudes and semi-nudes and/or pornography, sharing other explicit images and online bullying, and</w:t>
      </w:r>
    </w:p>
    <w:p w14:paraId="38349485" w14:textId="77777777" w:rsidR="00346177" w:rsidRPr="003B730D" w:rsidRDefault="00346177" w:rsidP="00346177">
      <w:pPr>
        <w:spacing w:after="120"/>
        <w:ind w:left="567"/>
        <w:rPr>
          <w:rFonts w:eastAsia="Calibri"/>
        </w:rPr>
      </w:pPr>
      <w:r w:rsidRPr="003B730D">
        <w:rPr>
          <w:b/>
          <w:bCs/>
          <w:sz w:val="24"/>
          <w:szCs w:val="24"/>
        </w:rPr>
        <w:t>commerce</w:t>
      </w:r>
      <w:r w:rsidRPr="003B730D">
        <w:t>: risks such as online gambling, inappropriate advertising, phishing and or financial scams. If we feel our pupils, students or staff are at risk, we will report incidents to the Anti-Phishing Working Group (</w:t>
      </w:r>
      <w:hyperlink r:id="rId108" w:history="1">
        <w:r w:rsidRPr="003B730D">
          <w:rPr>
            <w:rStyle w:val="Hyperlink"/>
          </w:rPr>
          <w:t>https://apwg.org/</w:t>
        </w:r>
      </w:hyperlink>
      <w:r w:rsidRPr="003B730D">
        <w:t>).</w:t>
      </w:r>
    </w:p>
    <w:p w14:paraId="54327A2C" w14:textId="77777777" w:rsidR="00346177" w:rsidRPr="003B730D" w:rsidRDefault="00346177" w:rsidP="00346177">
      <w:pPr>
        <w:spacing w:after="120"/>
        <w:ind w:left="567"/>
        <w:rPr>
          <w:rFonts w:eastAsia="Calibri"/>
        </w:rPr>
      </w:pPr>
      <w:r w:rsidRPr="003B730D">
        <w:rPr>
          <w:rFonts w:eastAsia="Calibri"/>
        </w:rPr>
        <w:t>Filtering and monitoring systems are used to keep pupils safe when using the school’s IT system. Filtering systems block access to harmful sites and content.  Monitoring systems identify when a user accesses or searches for certain types of harmful content on school devices (it doesn’t stop someone accessing it).  The school is then alerted to any concerning content so that appropriate interventions and ultimate responses can be made.</w:t>
      </w:r>
    </w:p>
    <w:p w14:paraId="2F85CB3E" w14:textId="77777777" w:rsidR="00346177" w:rsidRPr="0084512A" w:rsidRDefault="00346177" w:rsidP="00346177">
      <w:pPr>
        <w:ind w:left="567"/>
        <w:rPr>
          <w:rFonts w:eastAsia="Calibri"/>
        </w:rPr>
      </w:pPr>
      <w:r w:rsidRPr="003B730D">
        <w:rPr>
          <w:rFonts w:eastAsia="Calibri"/>
        </w:rPr>
        <w:t>All staff and others who can access school devices will be provided with a copy of the school Code of Conduct on induction which sets out information in relation to the acceptable</w:t>
      </w:r>
      <w:r>
        <w:rPr>
          <w:rFonts w:eastAsia="Calibri"/>
        </w:rPr>
        <w:t xml:space="preserve"> behaviour standards, </w:t>
      </w:r>
      <w:r>
        <w:rPr>
          <w:rFonts w:eastAsia="Calibri"/>
        </w:rPr>
        <w:lastRenderedPageBreak/>
        <w:t>including those for use of school devices (either in school or off-site).  All staff, pupils (or parents/carers on the child’s behalf) and Governors will be required to read and sign the Online Acceptable Use agreement on induction for the use of school devices (either in school or off-site).</w:t>
      </w:r>
    </w:p>
    <w:p w14:paraId="3AD2DA86" w14:textId="77777777" w:rsidR="00346177" w:rsidRPr="00E20A8B" w:rsidRDefault="00346177" w:rsidP="00346177">
      <w:pPr>
        <w:pStyle w:val="Heading2"/>
        <w:rPr>
          <w:rFonts w:eastAsia="Calibri"/>
        </w:rPr>
      </w:pPr>
      <w:bookmarkStart w:id="548" w:name="_Toc175920815"/>
      <w:bookmarkStart w:id="549" w:name="_Toc174015156"/>
      <w:bookmarkStart w:id="550" w:name="_Toc206775660"/>
      <w:r>
        <w:rPr>
          <w:rFonts w:eastAsia="Calibri"/>
        </w:rPr>
        <w:t xml:space="preserve">DfE </w:t>
      </w:r>
      <w:r w:rsidRPr="00E20A8B">
        <w:rPr>
          <w:rFonts w:eastAsia="Calibri"/>
        </w:rPr>
        <w:t xml:space="preserve">Filtering and </w:t>
      </w:r>
      <w:r>
        <w:rPr>
          <w:rFonts w:eastAsia="Calibri"/>
        </w:rPr>
        <w:t>m</w:t>
      </w:r>
      <w:r w:rsidRPr="00E20A8B">
        <w:rPr>
          <w:rFonts w:eastAsia="Calibri"/>
        </w:rPr>
        <w:t xml:space="preserve">onitoring </w:t>
      </w:r>
      <w:r>
        <w:rPr>
          <w:rFonts w:eastAsia="Calibri"/>
        </w:rPr>
        <w:t>s</w:t>
      </w:r>
      <w:r w:rsidRPr="00E20A8B">
        <w:rPr>
          <w:rFonts w:eastAsia="Calibri"/>
        </w:rPr>
        <w:t>tandards</w:t>
      </w:r>
      <w:bookmarkEnd w:id="548"/>
      <w:bookmarkEnd w:id="549"/>
      <w:bookmarkEnd w:id="550"/>
    </w:p>
    <w:p w14:paraId="461607B8" w14:textId="516461B8" w:rsidR="00346177" w:rsidRDefault="00346177" w:rsidP="00346177">
      <w:pPr>
        <w:spacing w:after="240"/>
        <w:ind w:left="567"/>
        <w:rPr>
          <w:rFonts w:eastAsia="Calibri"/>
        </w:rPr>
      </w:pPr>
      <w:r>
        <w:rPr>
          <w:rFonts w:eastAsia="Calibri"/>
        </w:rPr>
        <w:t>The DfE published updated guidance in March 202</w:t>
      </w:r>
      <w:r w:rsidR="001573F3" w:rsidRPr="001573F3">
        <w:rPr>
          <w:rFonts w:eastAsia="Calibri"/>
          <w:highlight w:val="cyan"/>
        </w:rPr>
        <w:t>5</w:t>
      </w:r>
      <w:r>
        <w:rPr>
          <w:rFonts w:eastAsia="Calibri"/>
        </w:rPr>
        <w:t xml:space="preserve"> which sets out standards that schools should meet in relation to filtering and monitoring.  The school will comply with the requirements set out in DfE guidance relating to </w:t>
      </w:r>
      <w:hyperlink r:id="rId109" w:history="1">
        <w:r w:rsidRPr="00606142">
          <w:rPr>
            <w:rStyle w:val="Hyperlink"/>
            <w:rFonts w:eastAsia="Calibri"/>
            <w:bCs/>
          </w:rPr>
          <w:t>‘filtering and monitoring standards for schools and colleges’</w:t>
        </w:r>
      </w:hyperlink>
      <w:r>
        <w:rPr>
          <w:rFonts w:eastAsia="Calibri"/>
        </w:rPr>
        <w:t>, which are summarised in figure 1 below:</w:t>
      </w:r>
    </w:p>
    <w:tbl>
      <w:tblPr>
        <w:tblStyle w:val="TableGrid"/>
        <w:tblW w:w="0" w:type="auto"/>
        <w:tblInd w:w="567" w:type="dxa"/>
        <w:tblLook w:val="04A0" w:firstRow="1" w:lastRow="0" w:firstColumn="1" w:lastColumn="0" w:noHBand="0" w:noVBand="1"/>
      </w:tblPr>
      <w:tblGrid>
        <w:gridCol w:w="5240"/>
        <w:gridCol w:w="1496"/>
        <w:gridCol w:w="2409"/>
      </w:tblGrid>
      <w:tr w:rsidR="00346177" w14:paraId="78A3E737" w14:textId="77777777" w:rsidTr="004D0F6F">
        <w:tc>
          <w:tcPr>
            <w:tcW w:w="5240" w:type="dxa"/>
            <w:vAlign w:val="center"/>
          </w:tcPr>
          <w:p w14:paraId="5632EACB" w14:textId="77777777" w:rsidR="00346177" w:rsidRPr="003A65CE" w:rsidRDefault="00346177" w:rsidP="004D0F6F">
            <w:pPr>
              <w:spacing w:before="60" w:after="60"/>
              <w:rPr>
                <w:rFonts w:eastAsia="Calibri"/>
                <w:b/>
              </w:rPr>
            </w:pPr>
            <w:bookmarkStart w:id="551" w:name="_Hlk141186159"/>
            <w:r>
              <w:rPr>
                <w:rFonts w:eastAsia="Calibri"/>
                <w:b/>
              </w:rPr>
              <w:t xml:space="preserve">Required </w:t>
            </w:r>
            <w:r w:rsidRPr="003A65CE">
              <w:rPr>
                <w:rFonts w:eastAsia="Calibri"/>
                <w:b/>
              </w:rPr>
              <w:t>Outcome</w:t>
            </w:r>
          </w:p>
        </w:tc>
        <w:tc>
          <w:tcPr>
            <w:tcW w:w="1418" w:type="dxa"/>
            <w:vAlign w:val="center"/>
          </w:tcPr>
          <w:p w14:paraId="7A665C7D" w14:textId="77777777" w:rsidR="00346177" w:rsidRPr="003A65CE" w:rsidRDefault="00346177" w:rsidP="004D0F6F">
            <w:pPr>
              <w:spacing w:before="60" w:after="60"/>
              <w:rPr>
                <w:rFonts w:eastAsia="Calibri"/>
                <w:b/>
              </w:rPr>
            </w:pPr>
            <w:r w:rsidRPr="003A65CE">
              <w:rPr>
                <w:rFonts w:eastAsia="Calibri"/>
                <w:b/>
              </w:rPr>
              <w:t>Responsibility</w:t>
            </w:r>
          </w:p>
        </w:tc>
        <w:tc>
          <w:tcPr>
            <w:tcW w:w="2409" w:type="dxa"/>
            <w:vAlign w:val="center"/>
          </w:tcPr>
          <w:p w14:paraId="43F71315" w14:textId="77777777" w:rsidR="00346177" w:rsidRPr="003A65CE" w:rsidRDefault="00346177" w:rsidP="004D0F6F">
            <w:pPr>
              <w:spacing w:before="60" w:after="60"/>
              <w:rPr>
                <w:rFonts w:eastAsia="Calibri"/>
                <w:b/>
              </w:rPr>
            </w:pPr>
            <w:r>
              <w:rPr>
                <w:rFonts w:eastAsia="Calibri"/>
                <w:b/>
              </w:rPr>
              <w:t>Named responsible individual(s)</w:t>
            </w:r>
          </w:p>
        </w:tc>
      </w:tr>
      <w:tr w:rsidR="00346177" w14:paraId="1D26285C" w14:textId="77777777" w:rsidTr="000F0F7E">
        <w:tc>
          <w:tcPr>
            <w:tcW w:w="5240" w:type="dxa"/>
            <w:vAlign w:val="center"/>
          </w:tcPr>
          <w:p w14:paraId="42EA19F9" w14:textId="77777777" w:rsidR="00346177" w:rsidRPr="0023799E" w:rsidRDefault="00346177" w:rsidP="000F0F7E">
            <w:pPr>
              <w:spacing w:before="60" w:after="60"/>
              <w:rPr>
                <w:rFonts w:eastAsia="Calibri"/>
              </w:rPr>
            </w:pPr>
            <w:r>
              <w:rPr>
                <w:rFonts w:eastAsia="Calibri"/>
                <w:bCs/>
              </w:rPr>
              <w:t>Identify and assign a member of the Senior Leadership Team (SLT) to be responsible for ensuring that the standards are met.</w:t>
            </w:r>
            <w:r>
              <w:rPr>
                <w:rFonts w:eastAsia="Calibri"/>
              </w:rPr>
              <w:tab/>
            </w:r>
          </w:p>
        </w:tc>
        <w:tc>
          <w:tcPr>
            <w:tcW w:w="1418" w:type="dxa"/>
            <w:vAlign w:val="center"/>
          </w:tcPr>
          <w:p w14:paraId="29F33C00" w14:textId="77777777" w:rsidR="00346177" w:rsidRDefault="00346177" w:rsidP="000F0F7E">
            <w:pPr>
              <w:jc w:val="center"/>
              <w:rPr>
                <w:rFonts w:eastAsia="Calibri"/>
                <w:bCs/>
              </w:rPr>
            </w:pPr>
            <w:r>
              <w:rPr>
                <w:rFonts w:eastAsia="Calibri"/>
                <w:bCs/>
              </w:rPr>
              <w:t>Governors</w:t>
            </w:r>
          </w:p>
        </w:tc>
        <w:tc>
          <w:tcPr>
            <w:tcW w:w="2409" w:type="dxa"/>
            <w:vAlign w:val="center"/>
          </w:tcPr>
          <w:p w14:paraId="73519DF8" w14:textId="1305AF88" w:rsidR="00346177" w:rsidRDefault="000111C5" w:rsidP="000F0F7E">
            <w:pPr>
              <w:jc w:val="center"/>
              <w:rPr>
                <w:rFonts w:eastAsia="Calibri"/>
                <w:bCs/>
              </w:rPr>
            </w:pPr>
            <w:r w:rsidRPr="00DC4CFF">
              <w:rPr>
                <w:rFonts w:eastAsia="Calibri"/>
                <w:bCs/>
              </w:rPr>
              <w:t>Mrs Jackson</w:t>
            </w:r>
          </w:p>
        </w:tc>
      </w:tr>
      <w:tr w:rsidR="00346177" w14:paraId="36394013" w14:textId="77777777" w:rsidTr="000F0F7E">
        <w:tc>
          <w:tcPr>
            <w:tcW w:w="5240" w:type="dxa"/>
          </w:tcPr>
          <w:p w14:paraId="5BE70F3D" w14:textId="77777777" w:rsidR="00346177" w:rsidRDefault="00346177" w:rsidP="000F0F7E">
            <w:pPr>
              <w:spacing w:before="60" w:after="60"/>
              <w:rPr>
                <w:rFonts w:eastAsia="Calibri"/>
                <w:bCs/>
              </w:rPr>
            </w:pPr>
            <w:r>
              <w:rPr>
                <w:rFonts w:eastAsia="Calibri"/>
                <w:bCs/>
              </w:rPr>
              <w:t>Identify and assign a Governor to be responsible for ensuring that the standards are met.</w:t>
            </w:r>
          </w:p>
        </w:tc>
        <w:tc>
          <w:tcPr>
            <w:tcW w:w="1418" w:type="dxa"/>
            <w:vAlign w:val="center"/>
          </w:tcPr>
          <w:p w14:paraId="4A406B61" w14:textId="77777777" w:rsidR="00346177" w:rsidRDefault="00346177" w:rsidP="000F0F7E">
            <w:pPr>
              <w:jc w:val="center"/>
              <w:rPr>
                <w:rFonts w:eastAsia="Calibri"/>
                <w:bCs/>
              </w:rPr>
            </w:pPr>
            <w:r>
              <w:rPr>
                <w:rFonts w:eastAsia="Calibri"/>
                <w:bCs/>
              </w:rPr>
              <w:t>Governors</w:t>
            </w:r>
          </w:p>
        </w:tc>
        <w:tc>
          <w:tcPr>
            <w:tcW w:w="2409" w:type="dxa"/>
            <w:vAlign w:val="center"/>
          </w:tcPr>
          <w:p w14:paraId="24644860" w14:textId="5C2BA628" w:rsidR="00346177" w:rsidRDefault="000111C5" w:rsidP="000F0F7E">
            <w:pPr>
              <w:jc w:val="center"/>
              <w:rPr>
                <w:rFonts w:eastAsia="Calibri"/>
                <w:bCs/>
              </w:rPr>
            </w:pPr>
            <w:r w:rsidRPr="00DC4CFF">
              <w:rPr>
                <w:rFonts w:eastAsia="Calibri"/>
                <w:bCs/>
              </w:rPr>
              <w:t>Mrs Jackson</w:t>
            </w:r>
          </w:p>
        </w:tc>
      </w:tr>
      <w:tr w:rsidR="00346177" w14:paraId="6DD9C5A9" w14:textId="77777777" w:rsidTr="000F0F7E">
        <w:tc>
          <w:tcPr>
            <w:tcW w:w="5240" w:type="dxa"/>
          </w:tcPr>
          <w:p w14:paraId="4D5BF164" w14:textId="5D9E5E00" w:rsidR="00346177" w:rsidRDefault="00346177" w:rsidP="000F0F7E">
            <w:pPr>
              <w:spacing w:before="60" w:after="60"/>
              <w:rPr>
                <w:rFonts w:eastAsia="Calibri"/>
                <w:bCs/>
              </w:rPr>
            </w:pPr>
            <w:r>
              <w:rPr>
                <w:rFonts w:eastAsia="Calibri"/>
                <w:bCs/>
              </w:rPr>
              <w:t xml:space="preserve">Identify and assign the roles and responsibilities of staff </w:t>
            </w:r>
            <w:r w:rsidRPr="00D241BB">
              <w:rPr>
                <w:rFonts w:eastAsia="Calibri"/>
                <w:bCs/>
              </w:rPr>
              <w:t xml:space="preserve">(e.g. school </w:t>
            </w:r>
            <w:r w:rsidR="00FC4ABC" w:rsidRPr="004B1F3F">
              <w:rPr>
                <w:rFonts w:eastAsia="Calibri"/>
              </w:rPr>
              <w:t>Digital Technology Lead</w:t>
            </w:r>
            <w:r w:rsidR="00FC4ABC">
              <w:rPr>
                <w:rFonts w:eastAsia="Calibri"/>
                <w:bCs/>
              </w:rPr>
              <w:t xml:space="preserve">, </w:t>
            </w:r>
            <w:r>
              <w:rPr>
                <w:rFonts w:eastAsia="Calibri"/>
                <w:bCs/>
              </w:rPr>
              <w:t>D</w:t>
            </w:r>
            <w:r w:rsidRPr="00D241BB">
              <w:rPr>
                <w:rFonts w:eastAsia="Calibri"/>
                <w:bCs/>
              </w:rPr>
              <w:t xml:space="preserve">esignated </w:t>
            </w:r>
            <w:r>
              <w:rPr>
                <w:rFonts w:eastAsia="Calibri"/>
                <w:bCs/>
              </w:rPr>
              <w:t>S</w:t>
            </w:r>
            <w:r w:rsidRPr="00D241BB">
              <w:rPr>
                <w:rFonts w:eastAsia="Calibri"/>
                <w:bCs/>
              </w:rPr>
              <w:t xml:space="preserve">afeguarding </w:t>
            </w:r>
            <w:r>
              <w:rPr>
                <w:rFonts w:eastAsia="Calibri"/>
                <w:bCs/>
              </w:rPr>
              <w:t>L</w:t>
            </w:r>
            <w:r w:rsidRPr="00D241BB">
              <w:rPr>
                <w:rFonts w:eastAsia="Calibri"/>
                <w:bCs/>
              </w:rPr>
              <w:t>ead) and third parties (e.g. external service providers)</w:t>
            </w:r>
            <w:r>
              <w:rPr>
                <w:rFonts w:eastAsia="Calibri"/>
                <w:bCs/>
              </w:rPr>
              <w:t>.</w:t>
            </w:r>
          </w:p>
        </w:tc>
        <w:tc>
          <w:tcPr>
            <w:tcW w:w="1418" w:type="dxa"/>
            <w:vAlign w:val="center"/>
          </w:tcPr>
          <w:p w14:paraId="5B487706" w14:textId="77777777" w:rsidR="00346177" w:rsidRDefault="00346177" w:rsidP="000F0F7E">
            <w:pPr>
              <w:jc w:val="center"/>
              <w:rPr>
                <w:rFonts w:eastAsia="Calibri"/>
                <w:bCs/>
              </w:rPr>
            </w:pPr>
            <w:r>
              <w:rPr>
                <w:rFonts w:eastAsia="Calibri"/>
                <w:bCs/>
              </w:rPr>
              <w:t>Governors</w:t>
            </w:r>
          </w:p>
        </w:tc>
        <w:tc>
          <w:tcPr>
            <w:tcW w:w="2409" w:type="dxa"/>
            <w:vAlign w:val="center"/>
          </w:tcPr>
          <w:p w14:paraId="060AF807" w14:textId="11923DC0" w:rsidR="00346177" w:rsidRDefault="000111C5" w:rsidP="000F0F7E">
            <w:pPr>
              <w:jc w:val="center"/>
              <w:rPr>
                <w:rFonts w:eastAsia="Calibri"/>
                <w:bCs/>
              </w:rPr>
            </w:pPr>
            <w:r w:rsidRPr="00DC4CFF">
              <w:rPr>
                <w:rFonts w:eastAsia="Calibri"/>
                <w:bCs/>
              </w:rPr>
              <w:t>Mrs Jackson</w:t>
            </w:r>
          </w:p>
        </w:tc>
      </w:tr>
      <w:tr w:rsidR="00346177" w14:paraId="068FFA45" w14:textId="77777777" w:rsidTr="000F0F7E">
        <w:tc>
          <w:tcPr>
            <w:tcW w:w="5240" w:type="dxa"/>
          </w:tcPr>
          <w:p w14:paraId="5680C92C" w14:textId="77777777" w:rsidR="00346177" w:rsidRDefault="00346177" w:rsidP="000F0F7E">
            <w:pPr>
              <w:spacing w:before="60" w:after="60"/>
              <w:rPr>
                <w:rFonts w:eastAsia="Calibri"/>
                <w:bCs/>
              </w:rPr>
            </w:pPr>
            <w:r>
              <w:rPr>
                <w:rFonts w:eastAsia="Calibri"/>
                <w:bCs/>
              </w:rPr>
              <w:t>Document decisions about what is blocked or allowed and why.</w:t>
            </w:r>
          </w:p>
        </w:tc>
        <w:tc>
          <w:tcPr>
            <w:tcW w:w="1418" w:type="dxa"/>
            <w:vAlign w:val="center"/>
          </w:tcPr>
          <w:p w14:paraId="25B282AA" w14:textId="77777777" w:rsidR="00346177" w:rsidRDefault="00346177" w:rsidP="000F0F7E">
            <w:pPr>
              <w:jc w:val="center"/>
              <w:rPr>
                <w:rFonts w:eastAsia="Calibri"/>
                <w:bCs/>
              </w:rPr>
            </w:pPr>
            <w:r>
              <w:rPr>
                <w:rFonts w:eastAsia="Calibri"/>
                <w:bCs/>
              </w:rPr>
              <w:t>SLT</w:t>
            </w:r>
          </w:p>
        </w:tc>
        <w:tc>
          <w:tcPr>
            <w:tcW w:w="2409" w:type="dxa"/>
            <w:vAlign w:val="center"/>
          </w:tcPr>
          <w:p w14:paraId="4C4B79E4" w14:textId="3257B3D6" w:rsidR="00346177" w:rsidRDefault="000111C5" w:rsidP="000F0F7E">
            <w:pPr>
              <w:jc w:val="center"/>
              <w:rPr>
                <w:rFonts w:eastAsia="Calibri"/>
                <w:bCs/>
              </w:rPr>
            </w:pPr>
            <w:r w:rsidRPr="00DC4CFF">
              <w:rPr>
                <w:rFonts w:eastAsia="Calibri"/>
                <w:bCs/>
              </w:rPr>
              <w:t>Dr Polley</w:t>
            </w:r>
          </w:p>
        </w:tc>
      </w:tr>
      <w:tr w:rsidR="00346177" w14:paraId="3139AB42" w14:textId="77777777" w:rsidTr="000F0F7E">
        <w:tc>
          <w:tcPr>
            <w:tcW w:w="5240" w:type="dxa"/>
          </w:tcPr>
          <w:p w14:paraId="5C80E5C2" w14:textId="77777777" w:rsidR="00346177" w:rsidRDefault="00346177" w:rsidP="000F0F7E">
            <w:pPr>
              <w:spacing w:before="60" w:after="60"/>
              <w:rPr>
                <w:rFonts w:eastAsia="Calibri"/>
                <w:bCs/>
              </w:rPr>
            </w:pPr>
            <w:r>
              <w:rPr>
                <w:rFonts w:eastAsia="Calibri"/>
                <w:bCs/>
              </w:rPr>
              <w:t>Review the effectiveness of our provision (and provide evidence e.g. communication between technical staff and Designated Safeguarding Leads (DSLs).</w:t>
            </w:r>
          </w:p>
        </w:tc>
        <w:tc>
          <w:tcPr>
            <w:tcW w:w="1418" w:type="dxa"/>
            <w:vAlign w:val="center"/>
          </w:tcPr>
          <w:p w14:paraId="57FB2242" w14:textId="77777777" w:rsidR="00346177" w:rsidRDefault="00346177" w:rsidP="000F0F7E">
            <w:pPr>
              <w:jc w:val="center"/>
              <w:rPr>
                <w:rFonts w:eastAsia="Calibri"/>
                <w:bCs/>
              </w:rPr>
            </w:pPr>
            <w:r>
              <w:rPr>
                <w:rFonts w:eastAsia="Calibri"/>
                <w:bCs/>
              </w:rPr>
              <w:t>SLT</w:t>
            </w:r>
          </w:p>
        </w:tc>
        <w:tc>
          <w:tcPr>
            <w:tcW w:w="2409" w:type="dxa"/>
            <w:vAlign w:val="center"/>
          </w:tcPr>
          <w:p w14:paraId="585E3590" w14:textId="699ADE59" w:rsidR="00346177" w:rsidRDefault="000111C5" w:rsidP="000F0F7E">
            <w:pPr>
              <w:jc w:val="center"/>
              <w:rPr>
                <w:rFonts w:eastAsia="Calibri"/>
                <w:bCs/>
              </w:rPr>
            </w:pPr>
            <w:r w:rsidRPr="00DC4CFF">
              <w:rPr>
                <w:rFonts w:eastAsia="Calibri"/>
                <w:bCs/>
              </w:rPr>
              <w:t>Dr Polley</w:t>
            </w:r>
          </w:p>
        </w:tc>
      </w:tr>
      <w:tr w:rsidR="00346177" w14:paraId="4D993F59" w14:textId="77777777" w:rsidTr="000F0F7E">
        <w:tc>
          <w:tcPr>
            <w:tcW w:w="5240" w:type="dxa"/>
          </w:tcPr>
          <w:p w14:paraId="0C6BC391" w14:textId="77777777" w:rsidR="00346177" w:rsidRDefault="00346177" w:rsidP="000F0F7E">
            <w:pPr>
              <w:spacing w:before="60" w:after="60"/>
              <w:rPr>
                <w:rFonts w:eastAsia="Calibri"/>
                <w:bCs/>
              </w:rPr>
            </w:pPr>
            <w:r>
              <w:rPr>
                <w:rFonts w:eastAsia="Calibri"/>
                <w:bCs/>
              </w:rPr>
              <w:t>Oversee reports.</w:t>
            </w:r>
          </w:p>
        </w:tc>
        <w:tc>
          <w:tcPr>
            <w:tcW w:w="1418" w:type="dxa"/>
            <w:vAlign w:val="center"/>
          </w:tcPr>
          <w:p w14:paraId="1D3A5B2F" w14:textId="77777777" w:rsidR="00346177" w:rsidRDefault="00346177" w:rsidP="000F0F7E">
            <w:pPr>
              <w:jc w:val="center"/>
              <w:rPr>
                <w:rFonts w:eastAsia="Calibri"/>
                <w:bCs/>
              </w:rPr>
            </w:pPr>
            <w:r>
              <w:rPr>
                <w:rFonts w:eastAsia="Calibri"/>
                <w:bCs/>
              </w:rPr>
              <w:t>SLT</w:t>
            </w:r>
          </w:p>
        </w:tc>
        <w:tc>
          <w:tcPr>
            <w:tcW w:w="2409" w:type="dxa"/>
            <w:vAlign w:val="center"/>
          </w:tcPr>
          <w:p w14:paraId="62C8D4D1" w14:textId="7550F2B7" w:rsidR="00346177" w:rsidRDefault="000111C5" w:rsidP="000F0F7E">
            <w:pPr>
              <w:jc w:val="center"/>
              <w:rPr>
                <w:rFonts w:eastAsia="Calibri"/>
                <w:bCs/>
              </w:rPr>
            </w:pPr>
            <w:r w:rsidRPr="00DC4CFF">
              <w:rPr>
                <w:rFonts w:eastAsia="Calibri"/>
                <w:bCs/>
              </w:rPr>
              <w:t>Dr Polley</w:t>
            </w:r>
          </w:p>
        </w:tc>
      </w:tr>
      <w:tr w:rsidR="00346177" w14:paraId="39CB2677" w14:textId="77777777" w:rsidTr="000F0F7E">
        <w:tc>
          <w:tcPr>
            <w:tcW w:w="5240" w:type="dxa"/>
          </w:tcPr>
          <w:p w14:paraId="0B2028FB" w14:textId="77777777" w:rsidR="00346177" w:rsidRDefault="00346177" w:rsidP="000F0F7E">
            <w:pPr>
              <w:spacing w:before="60" w:after="60"/>
              <w:rPr>
                <w:rFonts w:eastAsia="Calibri"/>
                <w:bCs/>
              </w:rPr>
            </w:pPr>
            <w:r>
              <w:rPr>
                <w:rFonts w:eastAsia="Calibri"/>
                <w:bCs/>
              </w:rPr>
              <w:t>Ensuring all staff have received appropriate and up to date training, follow Policies, procedures and processes around online safety and filtering and monitoring.</w:t>
            </w:r>
          </w:p>
        </w:tc>
        <w:tc>
          <w:tcPr>
            <w:tcW w:w="1418" w:type="dxa"/>
            <w:vAlign w:val="center"/>
          </w:tcPr>
          <w:p w14:paraId="6BD0CB05" w14:textId="77777777" w:rsidR="00346177" w:rsidRDefault="00346177" w:rsidP="000F0F7E">
            <w:pPr>
              <w:jc w:val="center"/>
              <w:rPr>
                <w:rFonts w:eastAsia="Calibri"/>
                <w:bCs/>
              </w:rPr>
            </w:pPr>
            <w:r>
              <w:rPr>
                <w:rFonts w:eastAsia="Calibri"/>
                <w:bCs/>
              </w:rPr>
              <w:t>SLT</w:t>
            </w:r>
          </w:p>
        </w:tc>
        <w:tc>
          <w:tcPr>
            <w:tcW w:w="2409" w:type="dxa"/>
            <w:shd w:val="clear" w:color="auto" w:fill="D9D9D9" w:themeFill="background1" w:themeFillShade="D9"/>
            <w:vAlign w:val="center"/>
          </w:tcPr>
          <w:p w14:paraId="4409749B" w14:textId="77777777" w:rsidR="00346177" w:rsidRDefault="00346177" w:rsidP="000F0F7E">
            <w:pPr>
              <w:jc w:val="center"/>
              <w:rPr>
                <w:rFonts w:eastAsia="Calibri"/>
                <w:bCs/>
              </w:rPr>
            </w:pPr>
          </w:p>
        </w:tc>
      </w:tr>
      <w:tr w:rsidR="00346177" w14:paraId="1E4DE4A4" w14:textId="77777777" w:rsidTr="000F0F7E">
        <w:tc>
          <w:tcPr>
            <w:tcW w:w="5240" w:type="dxa"/>
          </w:tcPr>
          <w:p w14:paraId="418F79FF" w14:textId="77777777" w:rsidR="00346177" w:rsidRDefault="00346177" w:rsidP="000F0F7E">
            <w:pPr>
              <w:spacing w:before="60" w:after="60"/>
              <w:rPr>
                <w:rFonts w:eastAsia="Calibri"/>
                <w:bCs/>
              </w:rPr>
            </w:pPr>
            <w:r>
              <w:rPr>
                <w:rFonts w:eastAsia="Calibri"/>
                <w:bCs/>
              </w:rPr>
              <w:t>Ensuring all staff act on reports and concerns.</w:t>
            </w:r>
          </w:p>
        </w:tc>
        <w:tc>
          <w:tcPr>
            <w:tcW w:w="1418" w:type="dxa"/>
            <w:vAlign w:val="center"/>
          </w:tcPr>
          <w:p w14:paraId="38481284" w14:textId="77777777" w:rsidR="00346177" w:rsidRDefault="00346177" w:rsidP="000F0F7E">
            <w:pPr>
              <w:jc w:val="center"/>
              <w:rPr>
                <w:rFonts w:eastAsia="Calibri"/>
                <w:bCs/>
              </w:rPr>
            </w:pPr>
            <w:r>
              <w:rPr>
                <w:rFonts w:eastAsia="Calibri"/>
                <w:bCs/>
              </w:rPr>
              <w:t>SLT</w:t>
            </w:r>
          </w:p>
        </w:tc>
        <w:tc>
          <w:tcPr>
            <w:tcW w:w="2409" w:type="dxa"/>
            <w:shd w:val="clear" w:color="auto" w:fill="D9D9D9" w:themeFill="background1" w:themeFillShade="D9"/>
            <w:vAlign w:val="center"/>
          </w:tcPr>
          <w:p w14:paraId="3FFB147D" w14:textId="77777777" w:rsidR="00346177" w:rsidRDefault="00346177" w:rsidP="000F0F7E">
            <w:pPr>
              <w:jc w:val="center"/>
              <w:rPr>
                <w:rFonts w:eastAsia="Calibri"/>
                <w:bCs/>
              </w:rPr>
            </w:pPr>
          </w:p>
        </w:tc>
      </w:tr>
      <w:tr w:rsidR="00346177" w14:paraId="67CB4C08" w14:textId="77777777" w:rsidTr="000F0F7E">
        <w:tc>
          <w:tcPr>
            <w:tcW w:w="5240" w:type="dxa"/>
          </w:tcPr>
          <w:p w14:paraId="2D492A44" w14:textId="77777777" w:rsidR="00346177" w:rsidRDefault="00346177" w:rsidP="000F0F7E">
            <w:pPr>
              <w:spacing w:before="60" w:after="60"/>
              <w:rPr>
                <w:rFonts w:eastAsia="Calibri"/>
                <w:bCs/>
              </w:rPr>
            </w:pPr>
            <w:r>
              <w:rPr>
                <w:rFonts w:eastAsia="Calibri"/>
                <w:bCs/>
              </w:rPr>
              <w:t>Oversee and act on filtering and monitoring reports.</w:t>
            </w:r>
          </w:p>
        </w:tc>
        <w:tc>
          <w:tcPr>
            <w:tcW w:w="1418" w:type="dxa"/>
            <w:vAlign w:val="center"/>
          </w:tcPr>
          <w:p w14:paraId="6AE73F81" w14:textId="77777777" w:rsidR="00346177" w:rsidRDefault="00346177" w:rsidP="000F0F7E">
            <w:pPr>
              <w:jc w:val="center"/>
              <w:rPr>
                <w:rFonts w:eastAsia="Calibri"/>
                <w:bCs/>
              </w:rPr>
            </w:pPr>
            <w:r>
              <w:rPr>
                <w:rFonts w:eastAsia="Calibri"/>
                <w:bCs/>
              </w:rPr>
              <w:t>DSL</w:t>
            </w:r>
          </w:p>
        </w:tc>
        <w:tc>
          <w:tcPr>
            <w:tcW w:w="2409" w:type="dxa"/>
            <w:vAlign w:val="center"/>
          </w:tcPr>
          <w:p w14:paraId="447C18AC" w14:textId="3D7C5662" w:rsidR="00346177" w:rsidRDefault="000111C5" w:rsidP="000F0F7E">
            <w:pPr>
              <w:jc w:val="center"/>
              <w:rPr>
                <w:rFonts w:eastAsia="Calibri"/>
                <w:bCs/>
              </w:rPr>
            </w:pPr>
            <w:r w:rsidRPr="00DC4CFF">
              <w:rPr>
                <w:rFonts w:eastAsia="Calibri"/>
                <w:bCs/>
              </w:rPr>
              <w:t>Dr Polley</w:t>
            </w:r>
          </w:p>
        </w:tc>
      </w:tr>
      <w:tr w:rsidR="00346177" w14:paraId="6AB9B6D0" w14:textId="77777777" w:rsidTr="000F0F7E">
        <w:tc>
          <w:tcPr>
            <w:tcW w:w="5240" w:type="dxa"/>
          </w:tcPr>
          <w:p w14:paraId="7D30CF08" w14:textId="77777777" w:rsidR="00346177" w:rsidRDefault="00346177" w:rsidP="000F0F7E">
            <w:pPr>
              <w:spacing w:before="60" w:after="60"/>
              <w:rPr>
                <w:rFonts w:eastAsia="Calibri"/>
                <w:bCs/>
              </w:rPr>
            </w:pPr>
            <w:r>
              <w:rPr>
                <w:rFonts w:eastAsia="Calibri"/>
                <w:bCs/>
              </w:rPr>
              <w:t>Oversee and act on safeguarding concerns.</w:t>
            </w:r>
          </w:p>
        </w:tc>
        <w:tc>
          <w:tcPr>
            <w:tcW w:w="1418" w:type="dxa"/>
            <w:vAlign w:val="center"/>
          </w:tcPr>
          <w:p w14:paraId="548356F9" w14:textId="77777777" w:rsidR="00346177" w:rsidRDefault="00346177" w:rsidP="000F0F7E">
            <w:pPr>
              <w:jc w:val="center"/>
              <w:rPr>
                <w:rFonts w:eastAsia="Calibri"/>
                <w:bCs/>
              </w:rPr>
            </w:pPr>
            <w:r>
              <w:rPr>
                <w:rFonts w:eastAsia="Calibri"/>
                <w:bCs/>
              </w:rPr>
              <w:t>DSL</w:t>
            </w:r>
          </w:p>
        </w:tc>
        <w:tc>
          <w:tcPr>
            <w:tcW w:w="2409" w:type="dxa"/>
            <w:vAlign w:val="center"/>
          </w:tcPr>
          <w:p w14:paraId="4DAC6C0B" w14:textId="660AC9D6" w:rsidR="00346177" w:rsidRDefault="000111C5" w:rsidP="000F0F7E">
            <w:pPr>
              <w:jc w:val="center"/>
              <w:rPr>
                <w:rFonts w:eastAsia="Calibri"/>
                <w:bCs/>
              </w:rPr>
            </w:pPr>
            <w:r w:rsidRPr="00DC4CFF">
              <w:rPr>
                <w:rFonts w:eastAsia="Calibri"/>
                <w:bCs/>
              </w:rPr>
              <w:t>Dr Polley</w:t>
            </w:r>
          </w:p>
        </w:tc>
      </w:tr>
      <w:tr w:rsidR="00346177" w14:paraId="3637246E" w14:textId="77777777" w:rsidTr="000F0F7E">
        <w:tc>
          <w:tcPr>
            <w:tcW w:w="5240" w:type="dxa"/>
          </w:tcPr>
          <w:p w14:paraId="71A73B13" w14:textId="77777777" w:rsidR="00346177" w:rsidRDefault="00346177" w:rsidP="000F0F7E">
            <w:pPr>
              <w:spacing w:before="60" w:after="60"/>
              <w:rPr>
                <w:rFonts w:eastAsia="Calibri"/>
                <w:bCs/>
              </w:rPr>
            </w:pPr>
            <w:r>
              <w:rPr>
                <w:rFonts w:eastAsia="Calibri"/>
                <w:bCs/>
              </w:rPr>
              <w:t>Oversee and act on checks to monitoring systems.</w:t>
            </w:r>
          </w:p>
        </w:tc>
        <w:tc>
          <w:tcPr>
            <w:tcW w:w="1418" w:type="dxa"/>
            <w:vAlign w:val="center"/>
          </w:tcPr>
          <w:p w14:paraId="37924F39" w14:textId="77777777" w:rsidR="00346177" w:rsidRDefault="00346177" w:rsidP="000F0F7E">
            <w:pPr>
              <w:jc w:val="center"/>
              <w:rPr>
                <w:rFonts w:eastAsia="Calibri"/>
                <w:bCs/>
              </w:rPr>
            </w:pPr>
            <w:r>
              <w:rPr>
                <w:rFonts w:eastAsia="Calibri"/>
                <w:bCs/>
              </w:rPr>
              <w:t>DSL</w:t>
            </w:r>
          </w:p>
        </w:tc>
        <w:tc>
          <w:tcPr>
            <w:tcW w:w="2409" w:type="dxa"/>
            <w:vAlign w:val="center"/>
          </w:tcPr>
          <w:p w14:paraId="02F61959" w14:textId="46EE0796" w:rsidR="00346177" w:rsidRDefault="000111C5" w:rsidP="000F0F7E">
            <w:pPr>
              <w:jc w:val="center"/>
              <w:rPr>
                <w:rFonts w:eastAsia="Calibri"/>
                <w:bCs/>
              </w:rPr>
            </w:pPr>
            <w:r w:rsidRPr="00DC4CFF">
              <w:rPr>
                <w:rFonts w:eastAsia="Calibri"/>
                <w:bCs/>
              </w:rPr>
              <w:t>Dr Polley</w:t>
            </w:r>
          </w:p>
        </w:tc>
      </w:tr>
      <w:tr w:rsidR="00346177" w14:paraId="69ACB3BF" w14:textId="77777777" w:rsidTr="000F0F7E">
        <w:tc>
          <w:tcPr>
            <w:tcW w:w="5240" w:type="dxa"/>
            <w:vAlign w:val="center"/>
          </w:tcPr>
          <w:p w14:paraId="7C7D532C" w14:textId="77777777" w:rsidR="00346177" w:rsidRDefault="00346177" w:rsidP="000F0F7E">
            <w:pPr>
              <w:spacing w:before="60" w:after="60"/>
              <w:rPr>
                <w:rFonts w:eastAsia="Calibri"/>
                <w:bCs/>
              </w:rPr>
            </w:pPr>
            <w:r>
              <w:rPr>
                <w:rFonts w:eastAsia="Calibri"/>
                <w:bCs/>
              </w:rPr>
              <w:t>Maintain filtering and monitoring systems.</w:t>
            </w:r>
          </w:p>
        </w:tc>
        <w:tc>
          <w:tcPr>
            <w:tcW w:w="1418" w:type="dxa"/>
            <w:vAlign w:val="center"/>
          </w:tcPr>
          <w:p w14:paraId="6EECAD34" w14:textId="77777777" w:rsidR="00346177" w:rsidRDefault="00346177" w:rsidP="000F0F7E">
            <w:pPr>
              <w:jc w:val="center"/>
              <w:rPr>
                <w:rFonts w:eastAsia="Calibri"/>
                <w:bCs/>
              </w:rPr>
            </w:pPr>
            <w:r>
              <w:rPr>
                <w:rFonts w:eastAsia="Calibri"/>
                <w:bCs/>
              </w:rPr>
              <w:t>IT service provider</w:t>
            </w:r>
          </w:p>
        </w:tc>
        <w:tc>
          <w:tcPr>
            <w:tcW w:w="2409" w:type="dxa"/>
            <w:vAlign w:val="center"/>
          </w:tcPr>
          <w:p w14:paraId="08BD853A" w14:textId="34A5CE19" w:rsidR="00346177" w:rsidRDefault="000111C5" w:rsidP="000F0F7E">
            <w:pPr>
              <w:jc w:val="center"/>
              <w:rPr>
                <w:rFonts w:eastAsia="Calibri"/>
                <w:bCs/>
              </w:rPr>
            </w:pPr>
            <w:r w:rsidRPr="00DC4CFF">
              <w:rPr>
                <w:rFonts w:eastAsia="Calibri"/>
                <w:bCs/>
              </w:rPr>
              <w:t>Sensible Solutions</w:t>
            </w:r>
          </w:p>
        </w:tc>
      </w:tr>
      <w:tr w:rsidR="00346177" w14:paraId="5BCBA923" w14:textId="77777777" w:rsidTr="000F0F7E">
        <w:tc>
          <w:tcPr>
            <w:tcW w:w="5240" w:type="dxa"/>
            <w:vAlign w:val="center"/>
          </w:tcPr>
          <w:p w14:paraId="217890A3" w14:textId="77777777" w:rsidR="00346177" w:rsidRDefault="00346177" w:rsidP="000F0F7E">
            <w:pPr>
              <w:spacing w:before="60" w:after="60"/>
              <w:rPr>
                <w:rFonts w:eastAsia="Calibri"/>
                <w:bCs/>
              </w:rPr>
            </w:pPr>
            <w:r>
              <w:rPr>
                <w:rFonts w:eastAsia="Calibri"/>
                <w:bCs/>
              </w:rPr>
              <w:t>Provide filtering and monitoring reports.</w:t>
            </w:r>
          </w:p>
        </w:tc>
        <w:tc>
          <w:tcPr>
            <w:tcW w:w="1418" w:type="dxa"/>
            <w:vAlign w:val="center"/>
          </w:tcPr>
          <w:p w14:paraId="2951866C" w14:textId="77777777" w:rsidR="00346177" w:rsidRDefault="00346177" w:rsidP="000F0F7E">
            <w:pPr>
              <w:jc w:val="center"/>
              <w:rPr>
                <w:rFonts w:eastAsia="Calibri"/>
                <w:bCs/>
              </w:rPr>
            </w:pPr>
            <w:r>
              <w:rPr>
                <w:rFonts w:eastAsia="Calibri"/>
                <w:bCs/>
              </w:rPr>
              <w:t>IT service provider</w:t>
            </w:r>
          </w:p>
        </w:tc>
        <w:tc>
          <w:tcPr>
            <w:tcW w:w="2409" w:type="dxa"/>
            <w:vAlign w:val="center"/>
          </w:tcPr>
          <w:p w14:paraId="379EA278" w14:textId="57E06F4B" w:rsidR="00346177" w:rsidRDefault="000111C5" w:rsidP="000F0F7E">
            <w:pPr>
              <w:jc w:val="center"/>
              <w:rPr>
                <w:rFonts w:eastAsia="Calibri"/>
                <w:bCs/>
              </w:rPr>
            </w:pPr>
            <w:r w:rsidRPr="00DC4CFF">
              <w:rPr>
                <w:rFonts w:eastAsia="Calibri"/>
                <w:bCs/>
              </w:rPr>
              <w:t>Sensible Solutions</w:t>
            </w:r>
          </w:p>
        </w:tc>
      </w:tr>
      <w:tr w:rsidR="00346177" w14:paraId="65CD8652" w14:textId="77777777" w:rsidTr="000F0F7E">
        <w:tc>
          <w:tcPr>
            <w:tcW w:w="5240" w:type="dxa"/>
            <w:vAlign w:val="center"/>
          </w:tcPr>
          <w:p w14:paraId="2F2491DC" w14:textId="77777777" w:rsidR="00346177" w:rsidRDefault="00346177" w:rsidP="000F0F7E">
            <w:pPr>
              <w:spacing w:before="60" w:after="60"/>
              <w:rPr>
                <w:rFonts w:eastAsia="Calibri"/>
                <w:bCs/>
              </w:rPr>
            </w:pPr>
            <w:r>
              <w:rPr>
                <w:rFonts w:eastAsia="Calibri"/>
                <w:bCs/>
              </w:rPr>
              <w:t>Complete actions following concerns or checks to systems.</w:t>
            </w:r>
          </w:p>
        </w:tc>
        <w:tc>
          <w:tcPr>
            <w:tcW w:w="1418" w:type="dxa"/>
            <w:vAlign w:val="center"/>
          </w:tcPr>
          <w:p w14:paraId="28FC7F36" w14:textId="77777777" w:rsidR="00346177" w:rsidRDefault="00346177" w:rsidP="000F0F7E">
            <w:pPr>
              <w:jc w:val="center"/>
              <w:rPr>
                <w:rFonts w:eastAsia="Calibri"/>
                <w:bCs/>
              </w:rPr>
            </w:pPr>
            <w:r>
              <w:rPr>
                <w:rFonts w:eastAsia="Calibri"/>
                <w:bCs/>
              </w:rPr>
              <w:t>IT service provider</w:t>
            </w:r>
          </w:p>
        </w:tc>
        <w:tc>
          <w:tcPr>
            <w:tcW w:w="2409" w:type="dxa"/>
            <w:vAlign w:val="center"/>
          </w:tcPr>
          <w:p w14:paraId="79A90FBC" w14:textId="581A84C2" w:rsidR="00346177" w:rsidRDefault="000111C5" w:rsidP="000F0F7E">
            <w:pPr>
              <w:jc w:val="center"/>
              <w:rPr>
                <w:rFonts w:eastAsia="Calibri"/>
                <w:bCs/>
              </w:rPr>
            </w:pPr>
            <w:r w:rsidRPr="00DC4CFF">
              <w:rPr>
                <w:rFonts w:eastAsia="Calibri"/>
                <w:bCs/>
              </w:rPr>
              <w:t>Sensible Solutions</w:t>
            </w:r>
          </w:p>
        </w:tc>
      </w:tr>
      <w:tr w:rsidR="00346177" w14:paraId="086A7EDD" w14:textId="77777777" w:rsidTr="000F0F7E">
        <w:tc>
          <w:tcPr>
            <w:tcW w:w="5240" w:type="dxa"/>
          </w:tcPr>
          <w:p w14:paraId="18A6EEB4" w14:textId="77777777" w:rsidR="00346177" w:rsidRDefault="00346177" w:rsidP="000F0F7E">
            <w:pPr>
              <w:spacing w:before="60" w:after="60"/>
              <w:rPr>
                <w:rFonts w:eastAsia="Calibri"/>
                <w:bCs/>
              </w:rPr>
            </w:pPr>
            <w:r>
              <w:rPr>
                <w:rFonts w:eastAsia="Calibri"/>
                <w:bCs/>
              </w:rPr>
              <w:t>Carry out reviews of the filtering and monitoring provision at least annually.</w:t>
            </w:r>
          </w:p>
        </w:tc>
        <w:tc>
          <w:tcPr>
            <w:tcW w:w="3827" w:type="dxa"/>
            <w:gridSpan w:val="2"/>
            <w:vAlign w:val="center"/>
          </w:tcPr>
          <w:p w14:paraId="57202CFB" w14:textId="77777777" w:rsidR="00346177" w:rsidRDefault="00346177" w:rsidP="000F0F7E">
            <w:pPr>
              <w:rPr>
                <w:rFonts w:eastAsia="Calibri"/>
                <w:bCs/>
              </w:rPr>
            </w:pPr>
            <w:r>
              <w:rPr>
                <w:rFonts w:eastAsia="Calibri"/>
                <w:bCs/>
              </w:rPr>
              <w:t>JOINT (Govs, SLT, DSL, and IT provider)</w:t>
            </w:r>
          </w:p>
        </w:tc>
      </w:tr>
      <w:tr w:rsidR="00346177" w14:paraId="4929AAD4" w14:textId="77777777" w:rsidTr="000F0F7E">
        <w:tc>
          <w:tcPr>
            <w:tcW w:w="5240" w:type="dxa"/>
          </w:tcPr>
          <w:p w14:paraId="7891AA6A" w14:textId="77777777" w:rsidR="00346177" w:rsidRDefault="00346177" w:rsidP="000F0F7E">
            <w:pPr>
              <w:spacing w:before="60" w:after="60"/>
              <w:rPr>
                <w:rFonts w:eastAsia="Calibri"/>
                <w:bCs/>
              </w:rPr>
            </w:pPr>
            <w:r>
              <w:rPr>
                <w:rFonts w:eastAsia="Calibri"/>
                <w:bCs/>
              </w:rPr>
              <w:t>Carry out checks which are informed by the review to ensure systems are working as intended.</w:t>
            </w:r>
          </w:p>
        </w:tc>
        <w:tc>
          <w:tcPr>
            <w:tcW w:w="3827" w:type="dxa"/>
            <w:gridSpan w:val="2"/>
            <w:vAlign w:val="center"/>
          </w:tcPr>
          <w:p w14:paraId="0743A550" w14:textId="77777777" w:rsidR="00346177" w:rsidRDefault="00346177" w:rsidP="000F0F7E">
            <w:pPr>
              <w:rPr>
                <w:rFonts w:eastAsia="Calibri"/>
                <w:bCs/>
              </w:rPr>
            </w:pPr>
            <w:r>
              <w:rPr>
                <w:rFonts w:eastAsia="Calibri"/>
                <w:bCs/>
              </w:rPr>
              <w:t>JOINT (Govs, SLT, DSL, and IT provider)</w:t>
            </w:r>
          </w:p>
        </w:tc>
      </w:tr>
    </w:tbl>
    <w:bookmarkEnd w:id="551"/>
    <w:p w14:paraId="5E8B6CC4" w14:textId="77777777" w:rsidR="00346177" w:rsidRDefault="00346177" w:rsidP="00346177">
      <w:pPr>
        <w:spacing w:before="120" w:after="120"/>
        <w:ind w:firstLine="567"/>
        <w:rPr>
          <w:rFonts w:eastAsia="Calibri"/>
          <w:b/>
        </w:rPr>
      </w:pPr>
      <w:r w:rsidRPr="003A65CE">
        <w:rPr>
          <w:rFonts w:eastAsia="Calibri"/>
          <w:b/>
        </w:rPr>
        <w:t>Figure 1: Filtering and monitoring standards – summary of re</w:t>
      </w:r>
      <w:r>
        <w:rPr>
          <w:rFonts w:eastAsia="Calibri"/>
          <w:b/>
        </w:rPr>
        <w:t>quirements.</w:t>
      </w:r>
    </w:p>
    <w:p w14:paraId="25D88EAB" w14:textId="77777777" w:rsidR="00346177" w:rsidRPr="00346177" w:rsidRDefault="00346177" w:rsidP="00346177">
      <w:pPr>
        <w:spacing w:after="120"/>
        <w:ind w:left="567"/>
        <w:rPr>
          <w:rFonts w:eastAsia="Calibri"/>
        </w:rPr>
      </w:pPr>
      <w:r w:rsidRPr="00346177">
        <w:rPr>
          <w:rFonts w:eastAsia="Calibri"/>
        </w:rPr>
        <w:t>In order to meet these requirements we will ensure that the following arrangements are in place at the outset.</w:t>
      </w:r>
    </w:p>
    <w:p w14:paraId="7FE60C6F" w14:textId="77777777" w:rsidR="00346177" w:rsidRDefault="00346177" w:rsidP="00346177">
      <w:pPr>
        <w:spacing w:before="120" w:after="120"/>
        <w:ind w:left="567"/>
        <w:rPr>
          <w:rFonts w:eastAsia="Calibri"/>
          <w:bCs/>
        </w:rPr>
      </w:pPr>
      <w:r w:rsidRPr="00346177">
        <w:rPr>
          <w:rFonts w:eastAsia="Calibri"/>
          <w:bCs/>
        </w:rPr>
        <w:lastRenderedPageBreak/>
        <w:t>We will identify and assign roles and responsibilities to manage our filtering and monitoring systems as follows and outlined above:</w:t>
      </w:r>
    </w:p>
    <w:p w14:paraId="3778081E" w14:textId="77777777" w:rsidR="00346177" w:rsidRPr="002A4B2E" w:rsidRDefault="00346177" w:rsidP="00346177">
      <w:pPr>
        <w:pStyle w:val="ListParagraph"/>
        <w:numPr>
          <w:ilvl w:val="0"/>
          <w:numId w:val="83"/>
        </w:numPr>
        <w:spacing w:before="120" w:after="120"/>
        <w:ind w:left="924" w:hanging="357"/>
        <w:rPr>
          <w:rFonts w:eastAsia="Calibri"/>
          <w:bCs/>
        </w:rPr>
      </w:pPr>
      <w:r>
        <w:rPr>
          <w:rFonts w:eastAsia="Calibri"/>
          <w:bCs/>
        </w:rPr>
        <w:t>A member of SLT and a Governor will be responsible for ensuring the standards are met.</w:t>
      </w:r>
    </w:p>
    <w:p w14:paraId="12DC423D" w14:textId="3FD40637" w:rsidR="00346177" w:rsidRDefault="00346177" w:rsidP="00346177">
      <w:pPr>
        <w:pStyle w:val="Heading4"/>
        <w:numPr>
          <w:ilvl w:val="0"/>
          <w:numId w:val="83"/>
        </w:numPr>
        <w:ind w:left="924" w:hanging="357"/>
        <w:rPr>
          <w:rFonts w:eastAsia="Calibri"/>
        </w:rPr>
      </w:pPr>
      <w:r w:rsidRPr="009D536D">
        <w:rPr>
          <w:rFonts w:eastAsia="Calibri"/>
          <w:b w:val="0"/>
          <w:bCs w:val="0"/>
          <w:i w:val="0"/>
          <w:iCs w:val="0"/>
        </w:rPr>
        <w:t>The roles and responsibilities of individual staff members (e.g. pastoral leads, DSL) and third parties (e.g. external service providers such as IT providers) will be clearly identified.</w:t>
      </w:r>
      <w:r w:rsidRPr="00922C8B">
        <w:rPr>
          <w:rFonts w:eastAsia="Calibri"/>
        </w:rPr>
        <w:t> </w:t>
      </w:r>
    </w:p>
    <w:p w14:paraId="26E5E1BF" w14:textId="77777777" w:rsidR="00346177" w:rsidRPr="00CC5C80" w:rsidRDefault="00346177" w:rsidP="00346177">
      <w:pPr>
        <w:pStyle w:val="ListParagraph"/>
        <w:numPr>
          <w:ilvl w:val="0"/>
          <w:numId w:val="83"/>
        </w:numPr>
        <w:spacing w:after="120"/>
        <w:ind w:left="924" w:hanging="357"/>
        <w:contextualSpacing w:val="0"/>
        <w:rPr>
          <w:rFonts w:eastAsia="Calibri"/>
        </w:rPr>
      </w:pPr>
      <w:r>
        <w:rPr>
          <w:rFonts w:eastAsia="Calibri"/>
        </w:rPr>
        <w:t>T</w:t>
      </w:r>
      <w:r w:rsidRPr="00CC5C80">
        <w:rPr>
          <w:rFonts w:eastAsia="Calibri"/>
        </w:rPr>
        <w:t xml:space="preserve">he school’s access strategy will be designed by educators to suit the age and curriculum requirements of the pupils, with advice from network managers. </w:t>
      </w:r>
      <w:r>
        <w:rPr>
          <w:rFonts w:eastAsia="Calibri"/>
        </w:rPr>
        <w:t xml:space="preserve"> </w:t>
      </w:r>
      <w:r w:rsidRPr="00CC5C80">
        <w:rPr>
          <w:rFonts w:eastAsia="Calibri"/>
        </w:rPr>
        <w:t>All decisions regarding what content is blocked or allowed, and why, will be documented.</w:t>
      </w:r>
    </w:p>
    <w:p w14:paraId="5C123015" w14:textId="77777777" w:rsidR="00346177" w:rsidRDefault="00346177" w:rsidP="00346177">
      <w:pPr>
        <w:pStyle w:val="ListParagraph"/>
        <w:numPr>
          <w:ilvl w:val="0"/>
          <w:numId w:val="83"/>
        </w:numPr>
        <w:spacing w:after="120"/>
        <w:ind w:left="924" w:hanging="357"/>
        <w:contextualSpacing w:val="0"/>
        <w:rPr>
          <w:rFonts w:eastAsia="Calibri"/>
        </w:rPr>
      </w:pPr>
      <w:r w:rsidRPr="00093C7B">
        <w:rPr>
          <w:rFonts w:eastAsia="Calibri"/>
        </w:rPr>
        <w:t>All staff will be given awareness training at induction outlining how our filtering and monitoring systems work. This training will also be included in the annual safeguarding training.</w:t>
      </w:r>
    </w:p>
    <w:p w14:paraId="40CB6B59" w14:textId="77777777" w:rsidR="00346177" w:rsidRDefault="00346177" w:rsidP="00346177">
      <w:pPr>
        <w:spacing w:after="120"/>
        <w:ind w:left="567"/>
      </w:pPr>
      <w:r>
        <w:t xml:space="preserve">Day to day management of filtering and monitoring systems requires the specialist knowledge of both safeguarding and IT staff to be effective. The Head teacher/DSL works closely together with IT service providers to meet the needs of our setting. </w:t>
      </w:r>
    </w:p>
    <w:p w14:paraId="56E20761" w14:textId="77777777" w:rsidR="00346177" w:rsidRDefault="00346177" w:rsidP="00346177">
      <w:pPr>
        <w:spacing w:after="120"/>
        <w:ind w:firstLine="567"/>
      </w:pPr>
      <w:r>
        <w:t xml:space="preserve">The Head teacher/DSL takes lead responsibility for safeguarding and online safety, in the following areas: </w:t>
      </w:r>
    </w:p>
    <w:p w14:paraId="3841EA1B" w14:textId="77777777" w:rsidR="00346177" w:rsidRDefault="00346177" w:rsidP="00346177">
      <w:pPr>
        <w:pStyle w:val="ListParagraph"/>
        <w:numPr>
          <w:ilvl w:val="0"/>
          <w:numId w:val="91"/>
        </w:numPr>
        <w:spacing w:after="120"/>
        <w:ind w:left="924" w:hanging="357"/>
      </w:pPr>
      <w:r>
        <w:t>filtering and monitoring reports;</w:t>
      </w:r>
    </w:p>
    <w:p w14:paraId="53BEEDCA" w14:textId="77777777" w:rsidR="00346177" w:rsidRDefault="00346177" w:rsidP="00346177">
      <w:pPr>
        <w:pStyle w:val="ListParagraph"/>
        <w:numPr>
          <w:ilvl w:val="0"/>
          <w:numId w:val="91"/>
        </w:numPr>
        <w:ind w:left="924" w:hanging="357"/>
      </w:pPr>
      <w:r>
        <w:t xml:space="preserve">safeguarding concerns; </w:t>
      </w:r>
    </w:p>
    <w:p w14:paraId="5EB5525F" w14:textId="77777777" w:rsidR="00346177" w:rsidRDefault="00346177" w:rsidP="00346177">
      <w:pPr>
        <w:pStyle w:val="ListParagraph"/>
        <w:numPr>
          <w:ilvl w:val="0"/>
          <w:numId w:val="91"/>
        </w:numPr>
        <w:spacing w:after="120"/>
        <w:ind w:left="924" w:hanging="357"/>
      </w:pPr>
      <w:r>
        <w:t xml:space="preserve">checks to filtering and monitoring systems. </w:t>
      </w:r>
    </w:p>
    <w:p w14:paraId="6D25E73E" w14:textId="77777777" w:rsidR="00346177" w:rsidRDefault="00346177" w:rsidP="00346177">
      <w:pPr>
        <w:spacing w:after="120"/>
        <w:ind w:firstLine="567"/>
      </w:pPr>
      <w:r>
        <w:t xml:space="preserve">The Head teacher/IT service provider has technical responsibility for: </w:t>
      </w:r>
    </w:p>
    <w:p w14:paraId="62252278" w14:textId="77777777" w:rsidR="00346177" w:rsidRDefault="00346177" w:rsidP="00346177">
      <w:pPr>
        <w:pStyle w:val="ListParagraph"/>
        <w:numPr>
          <w:ilvl w:val="0"/>
          <w:numId w:val="92"/>
        </w:numPr>
        <w:ind w:left="924" w:hanging="357"/>
      </w:pPr>
      <w:r>
        <w:t xml:space="preserve">maintaining filtering and monitoring systems; </w:t>
      </w:r>
    </w:p>
    <w:p w14:paraId="45A833A1" w14:textId="77777777" w:rsidR="00346177" w:rsidRDefault="00346177" w:rsidP="00346177">
      <w:pPr>
        <w:pStyle w:val="ListParagraph"/>
        <w:numPr>
          <w:ilvl w:val="0"/>
          <w:numId w:val="92"/>
        </w:numPr>
        <w:ind w:left="924" w:hanging="357"/>
      </w:pPr>
      <w:r>
        <w:t xml:space="preserve">providing filtering and monitoring reports; </w:t>
      </w:r>
    </w:p>
    <w:p w14:paraId="60D17FC1" w14:textId="77777777" w:rsidR="00346177" w:rsidRDefault="00346177" w:rsidP="00346177">
      <w:pPr>
        <w:pStyle w:val="ListParagraph"/>
        <w:numPr>
          <w:ilvl w:val="0"/>
          <w:numId w:val="92"/>
        </w:numPr>
        <w:spacing w:after="120"/>
        <w:ind w:left="924" w:hanging="357"/>
      </w:pPr>
      <w:r>
        <w:t xml:space="preserve">completing actions following concerns or checks to systems. </w:t>
      </w:r>
    </w:p>
    <w:p w14:paraId="601EE7E7" w14:textId="77777777" w:rsidR="00346177" w:rsidRDefault="00346177" w:rsidP="00346177">
      <w:pPr>
        <w:spacing w:after="120"/>
        <w:ind w:firstLine="567"/>
      </w:pPr>
      <w:r>
        <w:t xml:space="preserve">The Head teacher and IT service provider work to: </w:t>
      </w:r>
    </w:p>
    <w:p w14:paraId="1CB36C20" w14:textId="77777777" w:rsidR="00346177" w:rsidRDefault="00346177" w:rsidP="00346177">
      <w:pPr>
        <w:pStyle w:val="ListParagraph"/>
        <w:numPr>
          <w:ilvl w:val="0"/>
          <w:numId w:val="93"/>
        </w:numPr>
        <w:ind w:left="924" w:hanging="357"/>
      </w:pPr>
      <w:r>
        <w:t xml:space="preserve">procure systems </w:t>
      </w:r>
    </w:p>
    <w:p w14:paraId="2A47CDFC" w14:textId="77777777" w:rsidR="00346177" w:rsidRDefault="00346177" w:rsidP="00346177">
      <w:pPr>
        <w:pStyle w:val="ListParagraph"/>
        <w:numPr>
          <w:ilvl w:val="0"/>
          <w:numId w:val="93"/>
        </w:numPr>
        <w:ind w:left="924" w:hanging="357"/>
      </w:pPr>
      <w:r>
        <w:t xml:space="preserve">identify risk </w:t>
      </w:r>
    </w:p>
    <w:p w14:paraId="1FB60588" w14:textId="77777777" w:rsidR="00346177" w:rsidRDefault="00346177" w:rsidP="00346177">
      <w:pPr>
        <w:pStyle w:val="ListParagraph"/>
        <w:numPr>
          <w:ilvl w:val="0"/>
          <w:numId w:val="93"/>
        </w:numPr>
        <w:ind w:left="924" w:hanging="357"/>
      </w:pPr>
      <w:r>
        <w:t xml:space="preserve">carry out reviews </w:t>
      </w:r>
    </w:p>
    <w:p w14:paraId="24FEE2BD" w14:textId="77777777" w:rsidR="00346177" w:rsidRDefault="00346177" w:rsidP="00346177">
      <w:pPr>
        <w:pStyle w:val="ListParagraph"/>
        <w:numPr>
          <w:ilvl w:val="0"/>
          <w:numId w:val="93"/>
        </w:numPr>
        <w:ind w:left="924" w:hanging="357"/>
      </w:pPr>
      <w:r>
        <w:t xml:space="preserve">carry out checks </w:t>
      </w:r>
    </w:p>
    <w:p w14:paraId="614D2634" w14:textId="77777777" w:rsidR="00346177" w:rsidRDefault="00346177" w:rsidP="00346177">
      <w:pPr>
        <w:pStyle w:val="Heading2"/>
        <w:rPr>
          <w:rFonts w:eastAsia="Calibri"/>
        </w:rPr>
      </w:pPr>
      <w:bookmarkStart w:id="552" w:name="_Toc175920816"/>
      <w:bookmarkStart w:id="553" w:name="_Toc174015157"/>
      <w:bookmarkStart w:id="554" w:name="_Toc206775661"/>
      <w:r>
        <w:rPr>
          <w:rFonts w:eastAsia="Calibri"/>
        </w:rPr>
        <w:t>Blocking harmful and inappropriate content</w:t>
      </w:r>
      <w:bookmarkEnd w:id="552"/>
      <w:bookmarkEnd w:id="553"/>
      <w:bookmarkEnd w:id="554"/>
    </w:p>
    <w:p w14:paraId="67BF85E9" w14:textId="77777777" w:rsidR="00346177" w:rsidRDefault="00346177" w:rsidP="00346177">
      <w:pPr>
        <w:spacing w:after="120"/>
        <w:ind w:left="567"/>
        <w:rPr>
          <w:rFonts w:eastAsia="Calibri"/>
        </w:rPr>
      </w:pPr>
      <w:r>
        <w:rPr>
          <w:rFonts w:eastAsia="Calibri"/>
        </w:rPr>
        <w:t xml:space="preserve">No filtering system can be 100% effective and we understand the coverage of our filtering system, any limitations it has, and take mitigating measures accordingly to minimise harm and to meet our statutory duties outlined in </w:t>
      </w:r>
      <w:hyperlink r:id="rId110" w:history="1">
        <w:r w:rsidRPr="00712343">
          <w:rPr>
            <w:rStyle w:val="Hyperlink"/>
            <w:rFonts w:eastAsia="Calibri"/>
          </w:rPr>
          <w:t>Keeping Children Safe in Education</w:t>
        </w:r>
      </w:hyperlink>
      <w:r>
        <w:rPr>
          <w:rFonts w:eastAsia="Calibri"/>
        </w:rPr>
        <w:t xml:space="preserve"> and the Home Office </w:t>
      </w:r>
      <w:hyperlink r:id="rId111" w:history="1">
        <w:r w:rsidRPr="00712343">
          <w:rPr>
            <w:rStyle w:val="Hyperlink"/>
            <w:rFonts w:eastAsia="Calibri"/>
          </w:rPr>
          <w:t>Prevent Duty</w:t>
        </w:r>
      </w:hyperlink>
      <w:r>
        <w:rPr>
          <w:rFonts w:eastAsia="Calibri"/>
        </w:rPr>
        <w:t>.</w:t>
      </w:r>
    </w:p>
    <w:p w14:paraId="39812080" w14:textId="33F4129D" w:rsidR="00346177" w:rsidRPr="002F25A0" w:rsidRDefault="00346177" w:rsidP="00346177">
      <w:pPr>
        <w:spacing w:after="120"/>
        <w:ind w:left="567"/>
        <w:rPr>
          <w:rFonts w:eastAsia="Calibri"/>
        </w:rPr>
      </w:pPr>
      <w:r w:rsidRPr="002F25A0">
        <w:rPr>
          <w:rFonts w:eastAsia="Calibri"/>
        </w:rPr>
        <w:t xml:space="preserve">We will ensure that our </w:t>
      </w:r>
      <w:bookmarkStart w:id="555" w:name="_Hlk141194361"/>
      <w:r w:rsidRPr="002F25A0">
        <w:rPr>
          <w:rFonts w:eastAsia="Calibri"/>
        </w:rPr>
        <w:t>filtering system blocks harmful and inappropriate content</w:t>
      </w:r>
      <w:bookmarkEnd w:id="555"/>
      <w:r w:rsidRPr="002F25A0">
        <w:rPr>
          <w:rFonts w:eastAsia="Calibri"/>
        </w:rPr>
        <w:t xml:space="preserve">, including all sites on the </w:t>
      </w:r>
      <w:hyperlink r:id="rId112" w:history="1">
        <w:r w:rsidRPr="002F25A0">
          <w:rPr>
            <w:rStyle w:val="Hyperlink"/>
            <w:rFonts w:eastAsia="Calibri"/>
          </w:rPr>
          <w:t>Internet Watch Foundation (IWF) list</w:t>
        </w:r>
      </w:hyperlink>
      <w:r w:rsidRPr="002F25A0">
        <w:rPr>
          <w:rFonts w:eastAsia="Calibri"/>
        </w:rPr>
        <w:t>, without unreasonably impacting teaching and learning</w:t>
      </w:r>
      <w:r w:rsidR="009D536D">
        <w:rPr>
          <w:rFonts w:eastAsia="Calibri"/>
        </w:rPr>
        <w:t xml:space="preserve"> or restricting students from learning how to assess and manage risk themselves</w:t>
      </w:r>
      <w:r w:rsidRPr="002F25A0">
        <w:rPr>
          <w:rFonts w:eastAsia="Calibri"/>
        </w:rPr>
        <w:t xml:space="preserve">. </w:t>
      </w:r>
      <w:r>
        <w:rPr>
          <w:rFonts w:eastAsia="Calibri"/>
        </w:rPr>
        <w:t xml:space="preserve"> </w:t>
      </w:r>
      <w:r w:rsidRPr="002F25A0">
        <w:rPr>
          <w:rFonts w:eastAsia="Calibri"/>
        </w:rPr>
        <w:t>As a minimum we will ensure that our filtering system manages the following content (and web search)</w:t>
      </w:r>
    </w:p>
    <w:tbl>
      <w:tblPr>
        <w:tblStyle w:val="TableGrid"/>
        <w:tblW w:w="0" w:type="auto"/>
        <w:tblInd w:w="567" w:type="dxa"/>
        <w:tblLook w:val="04A0" w:firstRow="1" w:lastRow="0" w:firstColumn="1" w:lastColumn="0" w:noHBand="0" w:noVBand="1"/>
      </w:tblPr>
      <w:tblGrid>
        <w:gridCol w:w="2547"/>
        <w:gridCol w:w="6520"/>
      </w:tblGrid>
      <w:tr w:rsidR="00346177" w14:paraId="388194D4" w14:textId="77777777" w:rsidTr="000F0F7E">
        <w:tc>
          <w:tcPr>
            <w:tcW w:w="2547" w:type="dxa"/>
          </w:tcPr>
          <w:p w14:paraId="29C894B6" w14:textId="77777777" w:rsidR="00346177" w:rsidRPr="003A65CE" w:rsidRDefault="00346177" w:rsidP="000F0F7E">
            <w:pPr>
              <w:spacing w:before="60" w:after="60"/>
              <w:rPr>
                <w:rFonts w:eastAsia="Calibri"/>
                <w:b/>
              </w:rPr>
            </w:pPr>
            <w:r>
              <w:rPr>
                <w:rFonts w:eastAsia="Calibri"/>
                <w:b/>
              </w:rPr>
              <w:t>Content</w:t>
            </w:r>
          </w:p>
        </w:tc>
        <w:tc>
          <w:tcPr>
            <w:tcW w:w="6520" w:type="dxa"/>
          </w:tcPr>
          <w:p w14:paraId="0EFDC52A" w14:textId="77777777" w:rsidR="00346177" w:rsidRPr="003A65CE" w:rsidRDefault="00346177" w:rsidP="000F0F7E">
            <w:pPr>
              <w:spacing w:before="60" w:after="60"/>
              <w:rPr>
                <w:rFonts w:eastAsia="Calibri"/>
                <w:b/>
              </w:rPr>
            </w:pPr>
            <w:r>
              <w:rPr>
                <w:rFonts w:eastAsia="Calibri"/>
                <w:b/>
              </w:rPr>
              <w:t xml:space="preserve">Explanatory notes – content that: </w:t>
            </w:r>
          </w:p>
        </w:tc>
      </w:tr>
      <w:tr w:rsidR="00346177" w14:paraId="5139380F" w14:textId="77777777" w:rsidTr="000F0F7E">
        <w:tc>
          <w:tcPr>
            <w:tcW w:w="2547" w:type="dxa"/>
            <w:vAlign w:val="center"/>
          </w:tcPr>
          <w:p w14:paraId="5E37682C" w14:textId="77777777" w:rsidR="00346177" w:rsidRDefault="00346177" w:rsidP="000F0F7E">
            <w:pPr>
              <w:spacing w:before="60" w:after="60"/>
              <w:rPr>
                <w:rFonts w:eastAsia="Calibri"/>
                <w:bCs/>
              </w:rPr>
            </w:pPr>
            <w:r>
              <w:rPr>
                <w:rFonts w:eastAsia="Calibri"/>
                <w:bCs/>
              </w:rPr>
              <w:t>Discrimination</w:t>
            </w:r>
          </w:p>
        </w:tc>
        <w:tc>
          <w:tcPr>
            <w:tcW w:w="6520" w:type="dxa"/>
          </w:tcPr>
          <w:p w14:paraId="0EA4540D" w14:textId="77777777" w:rsidR="00346177" w:rsidRDefault="00346177" w:rsidP="000F0F7E">
            <w:pPr>
              <w:spacing w:before="60" w:after="60"/>
              <w:rPr>
                <w:rFonts w:eastAsia="Calibri"/>
                <w:bCs/>
              </w:rPr>
            </w:pPr>
            <w:r>
              <w:rPr>
                <w:rFonts w:eastAsia="Calibri"/>
                <w:bCs/>
              </w:rPr>
              <w:t>P</w:t>
            </w:r>
            <w:r w:rsidRPr="009356BE">
              <w:rPr>
                <w:rFonts w:eastAsia="Calibri"/>
                <w:bCs/>
              </w:rPr>
              <w:t>romotes the unjust or prejudicial treatment of people with protected characteristics of the Equality Act 2010</w:t>
            </w:r>
            <w:r>
              <w:rPr>
                <w:rFonts w:eastAsia="Calibri"/>
                <w:bCs/>
              </w:rPr>
              <w:t>.</w:t>
            </w:r>
          </w:p>
        </w:tc>
      </w:tr>
      <w:tr w:rsidR="00346177" w14:paraId="2371DC1C" w14:textId="77777777" w:rsidTr="000F0F7E">
        <w:tc>
          <w:tcPr>
            <w:tcW w:w="2547" w:type="dxa"/>
            <w:vAlign w:val="center"/>
          </w:tcPr>
          <w:p w14:paraId="1B288047" w14:textId="77777777" w:rsidR="00346177" w:rsidRDefault="00346177" w:rsidP="000F0F7E">
            <w:pPr>
              <w:spacing w:before="60" w:after="60"/>
              <w:rPr>
                <w:rFonts w:eastAsia="Calibri"/>
                <w:bCs/>
              </w:rPr>
            </w:pPr>
            <w:r>
              <w:rPr>
                <w:rFonts w:eastAsia="Calibri"/>
                <w:bCs/>
              </w:rPr>
              <w:t>Drugs / Substance abuse</w:t>
            </w:r>
          </w:p>
        </w:tc>
        <w:tc>
          <w:tcPr>
            <w:tcW w:w="6520" w:type="dxa"/>
          </w:tcPr>
          <w:p w14:paraId="7BCDDBB0" w14:textId="77777777" w:rsidR="00346177" w:rsidRDefault="00346177" w:rsidP="000F0F7E">
            <w:pPr>
              <w:spacing w:before="60" w:after="60"/>
              <w:rPr>
                <w:rFonts w:eastAsia="Calibri"/>
                <w:bCs/>
              </w:rPr>
            </w:pPr>
            <w:r>
              <w:rPr>
                <w:rFonts w:eastAsia="Calibri"/>
                <w:bCs/>
              </w:rPr>
              <w:t>D</w:t>
            </w:r>
            <w:r w:rsidRPr="009356BE">
              <w:rPr>
                <w:rFonts w:eastAsia="Calibri"/>
                <w:bCs/>
              </w:rPr>
              <w:t>isplays or promotes the illegal use of drugs or substances</w:t>
            </w:r>
            <w:r>
              <w:rPr>
                <w:rFonts w:eastAsia="Calibri"/>
                <w:bCs/>
              </w:rPr>
              <w:t>.</w:t>
            </w:r>
          </w:p>
        </w:tc>
      </w:tr>
      <w:tr w:rsidR="00346177" w14:paraId="7D75DDB0" w14:textId="77777777" w:rsidTr="000F0F7E">
        <w:tc>
          <w:tcPr>
            <w:tcW w:w="2547" w:type="dxa"/>
            <w:vAlign w:val="center"/>
          </w:tcPr>
          <w:p w14:paraId="6215EAAC" w14:textId="77777777" w:rsidR="00346177" w:rsidRDefault="00346177" w:rsidP="000F0F7E">
            <w:pPr>
              <w:spacing w:before="60" w:after="60"/>
              <w:rPr>
                <w:rFonts w:eastAsia="Calibri"/>
                <w:bCs/>
              </w:rPr>
            </w:pPr>
            <w:r>
              <w:rPr>
                <w:rFonts w:eastAsia="Calibri"/>
                <w:bCs/>
              </w:rPr>
              <w:t>Extremism</w:t>
            </w:r>
          </w:p>
        </w:tc>
        <w:tc>
          <w:tcPr>
            <w:tcW w:w="6520" w:type="dxa"/>
          </w:tcPr>
          <w:p w14:paraId="7DD8B3C7" w14:textId="77777777" w:rsidR="00346177" w:rsidRDefault="00346177" w:rsidP="000F0F7E">
            <w:pPr>
              <w:spacing w:before="60" w:after="60"/>
              <w:rPr>
                <w:rFonts w:eastAsia="Calibri"/>
                <w:bCs/>
              </w:rPr>
            </w:pPr>
            <w:r>
              <w:rPr>
                <w:rFonts w:eastAsia="Calibri"/>
                <w:bCs/>
              </w:rPr>
              <w:t>P</w:t>
            </w:r>
            <w:r w:rsidRPr="009356BE">
              <w:rPr>
                <w:rFonts w:eastAsia="Calibri"/>
                <w:bCs/>
              </w:rPr>
              <w:t>romotes terrorism and terrorist ideologies, violence or intolerance</w:t>
            </w:r>
            <w:r>
              <w:rPr>
                <w:rFonts w:eastAsia="Calibri"/>
                <w:bCs/>
              </w:rPr>
              <w:t>.</w:t>
            </w:r>
          </w:p>
        </w:tc>
      </w:tr>
      <w:tr w:rsidR="00346177" w14:paraId="3A0D8833" w14:textId="77777777" w:rsidTr="000F0F7E">
        <w:tc>
          <w:tcPr>
            <w:tcW w:w="2547" w:type="dxa"/>
            <w:vAlign w:val="center"/>
          </w:tcPr>
          <w:p w14:paraId="2DC6A7A5" w14:textId="77777777" w:rsidR="00346177" w:rsidRDefault="00346177" w:rsidP="000F0F7E">
            <w:pPr>
              <w:spacing w:before="60" w:after="60"/>
              <w:rPr>
                <w:rFonts w:eastAsia="Calibri"/>
                <w:bCs/>
              </w:rPr>
            </w:pPr>
            <w:r>
              <w:rPr>
                <w:rFonts w:eastAsia="Calibri"/>
                <w:bCs/>
              </w:rPr>
              <w:t>Gambling</w:t>
            </w:r>
          </w:p>
        </w:tc>
        <w:tc>
          <w:tcPr>
            <w:tcW w:w="6520" w:type="dxa"/>
          </w:tcPr>
          <w:p w14:paraId="391A1E6A" w14:textId="77777777" w:rsidR="00346177" w:rsidRDefault="00346177" w:rsidP="000F0F7E">
            <w:pPr>
              <w:spacing w:before="60" w:after="60"/>
              <w:rPr>
                <w:rFonts w:eastAsia="Calibri"/>
                <w:bCs/>
              </w:rPr>
            </w:pPr>
            <w:r>
              <w:rPr>
                <w:rFonts w:eastAsia="Calibri"/>
                <w:bCs/>
              </w:rPr>
              <w:t>E</w:t>
            </w:r>
            <w:r w:rsidRPr="009356BE">
              <w:rPr>
                <w:rFonts w:eastAsia="Calibri"/>
                <w:bCs/>
              </w:rPr>
              <w:t>nables gambling</w:t>
            </w:r>
            <w:r>
              <w:rPr>
                <w:rFonts w:eastAsia="Calibri"/>
                <w:bCs/>
              </w:rPr>
              <w:t>.</w:t>
            </w:r>
          </w:p>
        </w:tc>
      </w:tr>
      <w:tr w:rsidR="00346177" w14:paraId="1B989893" w14:textId="77777777" w:rsidTr="000F0F7E">
        <w:tc>
          <w:tcPr>
            <w:tcW w:w="2547" w:type="dxa"/>
            <w:vAlign w:val="center"/>
          </w:tcPr>
          <w:p w14:paraId="342ECF24" w14:textId="77777777" w:rsidR="00346177" w:rsidRDefault="00346177" w:rsidP="000F0F7E">
            <w:pPr>
              <w:spacing w:before="60" w:after="60"/>
              <w:rPr>
                <w:rFonts w:eastAsia="Calibri"/>
                <w:bCs/>
              </w:rPr>
            </w:pPr>
            <w:r>
              <w:rPr>
                <w:rFonts w:eastAsia="Calibri"/>
                <w:bCs/>
              </w:rPr>
              <w:t>Malware / Hacking</w:t>
            </w:r>
          </w:p>
        </w:tc>
        <w:tc>
          <w:tcPr>
            <w:tcW w:w="6520" w:type="dxa"/>
          </w:tcPr>
          <w:p w14:paraId="02CD5DEA" w14:textId="77777777" w:rsidR="00346177" w:rsidRDefault="00346177" w:rsidP="000F0F7E">
            <w:pPr>
              <w:spacing w:before="60" w:after="60"/>
              <w:rPr>
                <w:rFonts w:eastAsia="Calibri"/>
                <w:bCs/>
              </w:rPr>
            </w:pPr>
            <w:r>
              <w:rPr>
                <w:rFonts w:eastAsia="Calibri"/>
                <w:bCs/>
              </w:rPr>
              <w:t>P</w:t>
            </w:r>
            <w:r w:rsidRPr="009356BE">
              <w:rPr>
                <w:rFonts w:eastAsia="Calibri"/>
                <w:bCs/>
              </w:rPr>
              <w:t>romotes the compromising of systems including anonymous browsing and other filter bypass tools as well as sites hosting malicious content</w:t>
            </w:r>
            <w:r>
              <w:rPr>
                <w:rFonts w:eastAsia="Calibri"/>
                <w:bCs/>
              </w:rPr>
              <w:t>.</w:t>
            </w:r>
          </w:p>
        </w:tc>
      </w:tr>
      <w:tr w:rsidR="00346177" w14:paraId="6775B554" w14:textId="77777777" w:rsidTr="000F0F7E">
        <w:tc>
          <w:tcPr>
            <w:tcW w:w="2547" w:type="dxa"/>
            <w:vAlign w:val="center"/>
          </w:tcPr>
          <w:p w14:paraId="48220C95" w14:textId="77777777" w:rsidR="00346177" w:rsidRDefault="00346177" w:rsidP="000F0F7E">
            <w:pPr>
              <w:spacing w:before="60" w:after="60"/>
              <w:rPr>
                <w:rFonts w:eastAsia="Calibri"/>
                <w:bCs/>
              </w:rPr>
            </w:pPr>
            <w:r>
              <w:rPr>
                <w:rFonts w:eastAsia="Calibri"/>
                <w:bCs/>
              </w:rPr>
              <w:t>Pornography</w:t>
            </w:r>
          </w:p>
        </w:tc>
        <w:tc>
          <w:tcPr>
            <w:tcW w:w="6520" w:type="dxa"/>
          </w:tcPr>
          <w:p w14:paraId="5D497E0E" w14:textId="77777777" w:rsidR="00346177" w:rsidRDefault="00346177" w:rsidP="000F0F7E">
            <w:pPr>
              <w:spacing w:before="60" w:after="60"/>
              <w:rPr>
                <w:rFonts w:eastAsia="Calibri"/>
                <w:bCs/>
              </w:rPr>
            </w:pPr>
            <w:r>
              <w:rPr>
                <w:rFonts w:eastAsia="Calibri"/>
                <w:bCs/>
              </w:rPr>
              <w:t>D</w:t>
            </w:r>
            <w:r w:rsidRPr="009356BE">
              <w:rPr>
                <w:rFonts w:eastAsia="Calibri"/>
                <w:bCs/>
              </w:rPr>
              <w:t>isplays sexual acts or explicit images</w:t>
            </w:r>
            <w:r>
              <w:rPr>
                <w:rFonts w:eastAsia="Calibri"/>
                <w:bCs/>
              </w:rPr>
              <w:t>.</w:t>
            </w:r>
          </w:p>
        </w:tc>
      </w:tr>
      <w:tr w:rsidR="00346177" w14:paraId="3CFAF67F" w14:textId="77777777" w:rsidTr="000F0F7E">
        <w:tc>
          <w:tcPr>
            <w:tcW w:w="2547" w:type="dxa"/>
            <w:vAlign w:val="center"/>
          </w:tcPr>
          <w:p w14:paraId="29BA33FB" w14:textId="77777777" w:rsidR="00346177" w:rsidRDefault="00346177" w:rsidP="000F0F7E">
            <w:pPr>
              <w:spacing w:before="60" w:after="60"/>
              <w:rPr>
                <w:rFonts w:eastAsia="Calibri"/>
                <w:bCs/>
              </w:rPr>
            </w:pPr>
            <w:r>
              <w:rPr>
                <w:rFonts w:eastAsia="Calibri"/>
                <w:bCs/>
              </w:rPr>
              <w:lastRenderedPageBreak/>
              <w:t>Piracy and copyright theft</w:t>
            </w:r>
          </w:p>
        </w:tc>
        <w:tc>
          <w:tcPr>
            <w:tcW w:w="6520" w:type="dxa"/>
          </w:tcPr>
          <w:p w14:paraId="6768DD34" w14:textId="77777777" w:rsidR="00346177" w:rsidRDefault="00346177" w:rsidP="000F0F7E">
            <w:pPr>
              <w:spacing w:before="60" w:after="60"/>
              <w:rPr>
                <w:rFonts w:eastAsia="Calibri"/>
                <w:bCs/>
              </w:rPr>
            </w:pPr>
            <w:r>
              <w:rPr>
                <w:rFonts w:eastAsia="Calibri"/>
                <w:bCs/>
              </w:rPr>
              <w:t>I</w:t>
            </w:r>
            <w:r w:rsidRPr="009356BE">
              <w:rPr>
                <w:rFonts w:eastAsia="Calibri"/>
                <w:bCs/>
              </w:rPr>
              <w:t>ncludes illegal provision of copyrighted material</w:t>
            </w:r>
            <w:r>
              <w:rPr>
                <w:rFonts w:eastAsia="Calibri"/>
                <w:bCs/>
              </w:rPr>
              <w:t>.</w:t>
            </w:r>
          </w:p>
        </w:tc>
      </w:tr>
      <w:tr w:rsidR="00346177" w14:paraId="47CF9FFA" w14:textId="77777777" w:rsidTr="000F0F7E">
        <w:tc>
          <w:tcPr>
            <w:tcW w:w="2547" w:type="dxa"/>
            <w:vAlign w:val="center"/>
          </w:tcPr>
          <w:p w14:paraId="02CF417A" w14:textId="77777777" w:rsidR="00346177" w:rsidRDefault="00346177" w:rsidP="000F0F7E">
            <w:pPr>
              <w:spacing w:before="60" w:after="60"/>
              <w:rPr>
                <w:rFonts w:eastAsia="Calibri"/>
                <w:bCs/>
              </w:rPr>
            </w:pPr>
            <w:r>
              <w:rPr>
                <w:rFonts w:eastAsia="Calibri"/>
                <w:bCs/>
              </w:rPr>
              <w:t>Self-Harm</w:t>
            </w:r>
          </w:p>
        </w:tc>
        <w:tc>
          <w:tcPr>
            <w:tcW w:w="6520" w:type="dxa"/>
          </w:tcPr>
          <w:p w14:paraId="640FA8E7" w14:textId="77777777" w:rsidR="00346177" w:rsidRDefault="00346177" w:rsidP="000F0F7E">
            <w:pPr>
              <w:spacing w:before="60" w:after="60"/>
              <w:rPr>
                <w:rFonts w:eastAsia="Calibri"/>
                <w:bCs/>
              </w:rPr>
            </w:pPr>
            <w:r>
              <w:rPr>
                <w:rFonts w:eastAsia="Calibri"/>
                <w:bCs/>
              </w:rPr>
              <w:t>P</w:t>
            </w:r>
            <w:r w:rsidRPr="009356BE">
              <w:rPr>
                <w:rFonts w:eastAsia="Calibri"/>
                <w:bCs/>
              </w:rPr>
              <w:t>romotes or displays deliberate self</w:t>
            </w:r>
            <w:r>
              <w:rPr>
                <w:rFonts w:eastAsia="Calibri"/>
                <w:bCs/>
              </w:rPr>
              <w:t>-</w:t>
            </w:r>
            <w:r w:rsidRPr="009356BE">
              <w:rPr>
                <w:rFonts w:eastAsia="Calibri"/>
                <w:bCs/>
              </w:rPr>
              <w:t>harm (including suicide and eating disorders)</w:t>
            </w:r>
            <w:r>
              <w:rPr>
                <w:rFonts w:eastAsia="Calibri"/>
                <w:bCs/>
              </w:rPr>
              <w:t>.</w:t>
            </w:r>
          </w:p>
        </w:tc>
      </w:tr>
      <w:tr w:rsidR="00346177" w14:paraId="068FFE05" w14:textId="77777777" w:rsidTr="000F0F7E">
        <w:tc>
          <w:tcPr>
            <w:tcW w:w="2547" w:type="dxa"/>
            <w:vAlign w:val="center"/>
          </w:tcPr>
          <w:p w14:paraId="0339268C" w14:textId="77777777" w:rsidR="00346177" w:rsidRDefault="00346177" w:rsidP="000F0F7E">
            <w:pPr>
              <w:spacing w:before="60" w:after="60"/>
              <w:rPr>
                <w:rFonts w:eastAsia="Calibri"/>
                <w:bCs/>
              </w:rPr>
            </w:pPr>
            <w:r>
              <w:rPr>
                <w:rFonts w:eastAsia="Calibri"/>
                <w:bCs/>
              </w:rPr>
              <w:t>Violence</w:t>
            </w:r>
          </w:p>
        </w:tc>
        <w:tc>
          <w:tcPr>
            <w:tcW w:w="6520" w:type="dxa"/>
          </w:tcPr>
          <w:p w14:paraId="42886B7A" w14:textId="77777777" w:rsidR="00346177" w:rsidRDefault="00346177" w:rsidP="000F0F7E">
            <w:pPr>
              <w:spacing w:before="60" w:after="60"/>
              <w:rPr>
                <w:rFonts w:eastAsia="Calibri"/>
                <w:bCs/>
              </w:rPr>
            </w:pPr>
            <w:r>
              <w:rPr>
                <w:rFonts w:eastAsia="Calibri"/>
                <w:bCs/>
              </w:rPr>
              <w:t>D</w:t>
            </w:r>
            <w:r w:rsidRPr="009356BE">
              <w:rPr>
                <w:rFonts w:eastAsia="Calibri"/>
                <w:bCs/>
              </w:rPr>
              <w:t>isplays or promotes the use of physical force intended to hurt or kill</w:t>
            </w:r>
            <w:r>
              <w:rPr>
                <w:rFonts w:eastAsia="Calibri"/>
                <w:bCs/>
              </w:rPr>
              <w:t>.</w:t>
            </w:r>
          </w:p>
        </w:tc>
      </w:tr>
    </w:tbl>
    <w:p w14:paraId="5D10B000" w14:textId="77777777" w:rsidR="00346177" w:rsidRPr="00F21540" w:rsidRDefault="00346177" w:rsidP="00346177">
      <w:pPr>
        <w:spacing w:before="120" w:after="120"/>
        <w:ind w:firstLine="567"/>
        <w:rPr>
          <w:rFonts w:eastAsia="Calibri"/>
          <w:bCs/>
        </w:rPr>
      </w:pPr>
      <w:r w:rsidRPr="00F21540">
        <w:rPr>
          <w:rFonts w:eastAsia="Calibri"/>
          <w:b/>
        </w:rPr>
        <w:t>Figure 2: Filtering systems - inappropriate online content (reproduced from UKSIC guidance)</w:t>
      </w:r>
    </w:p>
    <w:p w14:paraId="643CD3F4" w14:textId="77777777" w:rsidR="00346177" w:rsidRPr="002F25A0" w:rsidRDefault="00346177" w:rsidP="00346177">
      <w:pPr>
        <w:spacing w:after="120"/>
        <w:ind w:left="567"/>
        <w:rPr>
          <w:rFonts w:eastAsia="Calibri"/>
        </w:rPr>
      </w:pPr>
      <w:r w:rsidRPr="002F25A0">
        <w:rPr>
          <w:rFonts w:eastAsia="Calibri"/>
        </w:rPr>
        <w:t>In order to ensure that our filtering system blocks harmful and inappropriate content the following arrangements will apply</w:t>
      </w:r>
      <w:r>
        <w:rPr>
          <w:rFonts w:eastAsia="Calibri"/>
        </w:rPr>
        <w:t>:</w:t>
      </w:r>
      <w:r w:rsidRPr="002F25A0">
        <w:rPr>
          <w:rFonts w:eastAsia="Calibri"/>
        </w:rPr>
        <w:t xml:space="preserve">  </w:t>
      </w:r>
    </w:p>
    <w:p w14:paraId="0C9C1D52" w14:textId="77777777" w:rsidR="00346177" w:rsidRPr="00271417" w:rsidRDefault="00346177" w:rsidP="00346177">
      <w:pPr>
        <w:pStyle w:val="ListParagraph"/>
        <w:numPr>
          <w:ilvl w:val="0"/>
          <w:numId w:val="84"/>
        </w:numPr>
        <w:spacing w:after="120"/>
        <w:ind w:left="924" w:hanging="357"/>
        <w:contextualSpacing w:val="0"/>
        <w:rPr>
          <w:rFonts w:eastAsia="Calibri"/>
          <w:bCs/>
        </w:rPr>
      </w:pPr>
      <w:r w:rsidRPr="00271417">
        <w:rPr>
          <w:rFonts w:eastAsia="Calibri"/>
          <w:bCs/>
        </w:rPr>
        <w:t xml:space="preserve">the </w:t>
      </w:r>
      <w:r>
        <w:rPr>
          <w:rFonts w:eastAsia="Calibri"/>
          <w:bCs/>
        </w:rPr>
        <w:t>G</w:t>
      </w:r>
      <w:r w:rsidRPr="00271417">
        <w:rPr>
          <w:rFonts w:eastAsia="Calibri"/>
          <w:bCs/>
        </w:rPr>
        <w:t xml:space="preserve">overning </w:t>
      </w:r>
      <w:r>
        <w:rPr>
          <w:rFonts w:eastAsia="Calibri"/>
          <w:bCs/>
        </w:rPr>
        <w:t>B</w:t>
      </w:r>
      <w:r w:rsidRPr="00271417">
        <w:rPr>
          <w:rFonts w:eastAsia="Calibri"/>
          <w:bCs/>
        </w:rPr>
        <w:t xml:space="preserve">ody will support </w:t>
      </w:r>
      <w:r>
        <w:rPr>
          <w:rFonts w:eastAsia="Calibri"/>
          <w:bCs/>
        </w:rPr>
        <w:t>SLT</w:t>
      </w:r>
      <w:r w:rsidRPr="00271417">
        <w:rPr>
          <w:rFonts w:eastAsia="Calibri"/>
          <w:bCs/>
        </w:rPr>
        <w:t xml:space="preserve"> to procure and set up systems which meet this standard and the risk profile of the school</w:t>
      </w:r>
      <w:r>
        <w:rPr>
          <w:rFonts w:eastAsia="Calibri"/>
          <w:bCs/>
        </w:rPr>
        <w:t>;</w:t>
      </w:r>
    </w:p>
    <w:p w14:paraId="5C1D98EC" w14:textId="77777777" w:rsidR="00346177" w:rsidRDefault="00346177" w:rsidP="00346177">
      <w:pPr>
        <w:pStyle w:val="ListParagraph"/>
        <w:numPr>
          <w:ilvl w:val="0"/>
          <w:numId w:val="84"/>
        </w:numPr>
        <w:spacing w:after="120"/>
        <w:ind w:left="924" w:hanging="357"/>
        <w:contextualSpacing w:val="0"/>
        <w:rPr>
          <w:rFonts w:eastAsia="Calibri"/>
          <w:bCs/>
        </w:rPr>
      </w:pPr>
      <w:r>
        <w:rPr>
          <w:rFonts w:eastAsia="Calibri"/>
          <w:bCs/>
        </w:rPr>
        <w:t xml:space="preserve">we will follow the guidance set out for schools by the UK Safer Internet Centre (UKSIC) on </w:t>
      </w:r>
      <w:hyperlink r:id="rId113" w:history="1">
        <w:r w:rsidRPr="00861A86">
          <w:rPr>
            <w:rStyle w:val="Hyperlink"/>
            <w:rFonts w:eastAsia="Calibri"/>
            <w:bCs/>
          </w:rPr>
          <w:t>‘Appropriate Filtering for Education Settings’</w:t>
        </w:r>
      </w:hyperlink>
      <w:r>
        <w:rPr>
          <w:rFonts w:eastAsia="Calibri"/>
          <w:bCs/>
        </w:rPr>
        <w:t xml:space="preserve"> to inform our approach to establishing appropriate levels of filtering;</w:t>
      </w:r>
    </w:p>
    <w:p w14:paraId="7680702B" w14:textId="77777777" w:rsidR="00346177" w:rsidRDefault="00346177" w:rsidP="00346177">
      <w:pPr>
        <w:pStyle w:val="ListParagraph"/>
        <w:numPr>
          <w:ilvl w:val="0"/>
          <w:numId w:val="84"/>
        </w:numPr>
        <w:spacing w:after="120"/>
        <w:ind w:left="924" w:hanging="357"/>
        <w:contextualSpacing w:val="0"/>
        <w:rPr>
          <w:rFonts w:eastAsia="Calibri"/>
          <w:bCs/>
        </w:rPr>
      </w:pPr>
      <w:r>
        <w:rPr>
          <w:rFonts w:eastAsia="Calibri"/>
          <w:bCs/>
        </w:rPr>
        <w:t xml:space="preserve">we will ensure that our filtering provider is a member of the </w:t>
      </w:r>
      <w:hyperlink r:id="rId114" w:history="1">
        <w:r w:rsidRPr="00222E56">
          <w:rPr>
            <w:rStyle w:val="Hyperlink"/>
            <w:rFonts w:eastAsia="Calibri"/>
            <w:bCs/>
          </w:rPr>
          <w:t>Internet Watch Foundation</w:t>
        </w:r>
      </w:hyperlink>
      <w:r>
        <w:rPr>
          <w:rFonts w:eastAsia="Calibri"/>
          <w:bCs/>
        </w:rPr>
        <w:t>; is signed up to the Counter-Terrorism Internet Referral Unit list (CTIRU) and blocks access to illegal content including child sexual abuse material (CSAM);</w:t>
      </w:r>
    </w:p>
    <w:p w14:paraId="385C2B0A" w14:textId="77777777" w:rsidR="00346177" w:rsidRDefault="00346177" w:rsidP="00346177">
      <w:pPr>
        <w:pStyle w:val="ListParagraph"/>
        <w:numPr>
          <w:ilvl w:val="0"/>
          <w:numId w:val="84"/>
        </w:numPr>
        <w:spacing w:after="120"/>
        <w:ind w:left="924" w:hanging="357"/>
        <w:contextualSpacing w:val="0"/>
        <w:rPr>
          <w:rFonts w:eastAsia="Calibri"/>
          <w:bCs/>
        </w:rPr>
      </w:pPr>
      <w:r>
        <w:rPr>
          <w:rFonts w:eastAsia="Calibri"/>
          <w:bCs/>
        </w:rPr>
        <w:t>we will ensure that our filtering system is operational, up to date and applied to all users (including guest user accounts); school owned devices and devices using the school broadband connection;</w:t>
      </w:r>
    </w:p>
    <w:p w14:paraId="42EBFD91" w14:textId="77777777" w:rsidR="00346177" w:rsidRDefault="00346177" w:rsidP="00346177">
      <w:pPr>
        <w:pStyle w:val="ListParagraph"/>
        <w:numPr>
          <w:ilvl w:val="0"/>
          <w:numId w:val="84"/>
        </w:numPr>
        <w:spacing w:after="120"/>
        <w:ind w:left="924" w:hanging="357"/>
        <w:contextualSpacing w:val="0"/>
        <w:rPr>
          <w:rFonts w:eastAsia="Calibri"/>
          <w:bCs/>
        </w:rPr>
      </w:pPr>
      <w:r w:rsidRPr="00EA454B">
        <w:rPr>
          <w:rFonts w:eastAsia="Calibri"/>
          <w:bCs/>
        </w:rPr>
        <w:t xml:space="preserve">our filtering provider </w:t>
      </w:r>
      <w:r>
        <w:rPr>
          <w:rFonts w:eastAsia="Calibri"/>
          <w:bCs/>
        </w:rPr>
        <w:t xml:space="preserve">will be asked </w:t>
      </w:r>
      <w:r w:rsidRPr="00EA454B">
        <w:rPr>
          <w:rFonts w:eastAsia="Calibri"/>
          <w:bCs/>
        </w:rPr>
        <w:t>for system specific training and support</w:t>
      </w:r>
      <w:r>
        <w:rPr>
          <w:rFonts w:eastAsia="Calibri"/>
          <w:bCs/>
        </w:rPr>
        <w:t xml:space="preserve"> for the DSL and IT staff as required;</w:t>
      </w:r>
    </w:p>
    <w:p w14:paraId="726B82D5" w14:textId="77777777" w:rsidR="00346177" w:rsidRPr="00093C7B" w:rsidRDefault="00346177" w:rsidP="00346177">
      <w:pPr>
        <w:pStyle w:val="ListParagraph"/>
        <w:numPr>
          <w:ilvl w:val="0"/>
          <w:numId w:val="84"/>
        </w:numPr>
        <w:spacing w:after="120"/>
        <w:ind w:left="924" w:hanging="357"/>
        <w:contextualSpacing w:val="0"/>
        <w:rPr>
          <w:rFonts w:eastAsia="Calibri"/>
          <w:bCs/>
        </w:rPr>
      </w:pPr>
      <w:r>
        <w:rPr>
          <w:rFonts w:eastAsia="Calibri"/>
          <w:bCs/>
        </w:rPr>
        <w:t xml:space="preserve">we will regularly check that our filtering system remains current by using the </w:t>
      </w:r>
      <w:hyperlink r:id="rId115" w:history="1">
        <w:r w:rsidRPr="00DB5631">
          <w:rPr>
            <w:rStyle w:val="Hyperlink"/>
            <w:rFonts w:eastAsia="Calibri"/>
            <w:bCs/>
          </w:rPr>
          <w:t>internet filter test tool</w:t>
        </w:r>
      </w:hyperlink>
      <w:r>
        <w:rPr>
          <w:rFonts w:eastAsia="Calibri"/>
          <w:bCs/>
        </w:rPr>
        <w:t xml:space="preserve"> created and hosted by </w:t>
      </w:r>
      <w:r w:rsidRPr="00DB5631">
        <w:rPr>
          <w:rFonts w:ascii="Calibri" w:hAnsi="Calibri"/>
          <w:color w:val="000000"/>
        </w:rPr>
        <w:t>South West Grid for Learning (</w:t>
      </w:r>
      <w:hyperlink r:id="rId116" w:history="1">
        <w:r w:rsidRPr="00DB5631">
          <w:rPr>
            <w:rStyle w:val="Hyperlink"/>
            <w:rFonts w:ascii="Calibri" w:hAnsi="Calibri"/>
          </w:rPr>
          <w:t>swgfl.org.uk</w:t>
        </w:r>
      </w:hyperlink>
      <w:r w:rsidRPr="00DB5631">
        <w:rPr>
          <w:rFonts w:ascii="Calibri" w:hAnsi="Calibri"/>
          <w:color w:val="000000"/>
        </w:rPr>
        <w:t>)</w:t>
      </w:r>
    </w:p>
    <w:p w14:paraId="21871972" w14:textId="77777777" w:rsidR="00346177" w:rsidRDefault="00346177" w:rsidP="00346177">
      <w:pPr>
        <w:pStyle w:val="Heading2"/>
        <w:rPr>
          <w:rFonts w:eastAsia="Calibri"/>
        </w:rPr>
      </w:pPr>
      <w:bookmarkStart w:id="556" w:name="_Toc175920817"/>
      <w:bookmarkStart w:id="557" w:name="_Toc174015158"/>
      <w:bookmarkStart w:id="558" w:name="_Toc206775662"/>
      <w:r>
        <w:rPr>
          <w:rFonts w:eastAsia="Calibri"/>
        </w:rPr>
        <w:t>Filtering</w:t>
      </w:r>
      <w:bookmarkEnd w:id="556"/>
      <w:bookmarkEnd w:id="557"/>
      <w:bookmarkEnd w:id="558"/>
    </w:p>
    <w:p w14:paraId="56E7EBD3" w14:textId="28E75FB9" w:rsidR="00346177" w:rsidRPr="00EE6F0B" w:rsidRDefault="00346177" w:rsidP="00346177">
      <w:pPr>
        <w:spacing w:after="120"/>
        <w:ind w:left="567"/>
        <w:rPr>
          <w:rFonts w:eastAsia="Calibri"/>
        </w:rPr>
      </w:pPr>
      <w:r>
        <w:rPr>
          <w:rFonts w:eastAsia="Calibri"/>
        </w:rPr>
        <w:t xml:space="preserve">For filtering to be effective, it should meet the needs of both pupils and staff and reflect specific use of technology whilst minimising potential harms.  </w:t>
      </w:r>
      <w:r w:rsidR="009D536D">
        <w:rPr>
          <w:rFonts w:eastAsia="Calibri"/>
        </w:rPr>
        <w:t>An active and well managed filtering system is an important part of providing a safe environment for pupils to learn.</w:t>
      </w:r>
      <w:r w:rsidR="00EE6F0B">
        <w:rPr>
          <w:rFonts w:eastAsia="Calibri"/>
        </w:rPr>
        <w:t xml:space="preserve">  </w:t>
      </w:r>
    </w:p>
    <w:p w14:paraId="1A4EED73" w14:textId="77777777" w:rsidR="00346177" w:rsidRDefault="00346177" w:rsidP="00346177">
      <w:pPr>
        <w:spacing w:after="120"/>
        <w:ind w:left="567"/>
        <w:rPr>
          <w:rFonts w:eastAsia="Calibri"/>
        </w:rPr>
      </w:pPr>
      <w:r>
        <w:rPr>
          <w:rFonts w:eastAsia="Calibri"/>
        </w:rPr>
        <w:t>Our filtering system:</w:t>
      </w:r>
    </w:p>
    <w:p w14:paraId="60F8088D" w14:textId="77777777" w:rsidR="00346177" w:rsidRDefault="00346177" w:rsidP="00346177">
      <w:pPr>
        <w:pStyle w:val="ListParagraph"/>
        <w:numPr>
          <w:ilvl w:val="0"/>
          <w:numId w:val="86"/>
        </w:numPr>
        <w:spacing w:after="120"/>
        <w:ind w:left="924" w:hanging="357"/>
        <w:rPr>
          <w:rFonts w:eastAsia="Calibri"/>
        </w:rPr>
      </w:pPr>
      <w:r>
        <w:rPr>
          <w:rFonts w:eastAsia="Calibri"/>
        </w:rPr>
        <w:t>filters all internet feeds, including any backup connections;</w:t>
      </w:r>
    </w:p>
    <w:p w14:paraId="266CF6C5" w14:textId="77777777" w:rsidR="00346177" w:rsidRDefault="00346177" w:rsidP="00346177">
      <w:pPr>
        <w:pStyle w:val="ListParagraph"/>
        <w:numPr>
          <w:ilvl w:val="0"/>
          <w:numId w:val="86"/>
        </w:numPr>
        <w:spacing w:after="120"/>
        <w:ind w:left="924" w:hanging="357"/>
        <w:rPr>
          <w:rFonts w:eastAsia="Calibri"/>
        </w:rPr>
      </w:pPr>
      <w:r>
        <w:rPr>
          <w:rFonts w:eastAsia="Calibri"/>
        </w:rPr>
        <w:t>is age and ability appropriate for the users, and is suitable for our setting;</w:t>
      </w:r>
    </w:p>
    <w:p w14:paraId="3D43AC79" w14:textId="77777777" w:rsidR="00346177" w:rsidRDefault="00346177" w:rsidP="00346177">
      <w:pPr>
        <w:pStyle w:val="ListParagraph"/>
        <w:numPr>
          <w:ilvl w:val="0"/>
          <w:numId w:val="86"/>
        </w:numPr>
        <w:spacing w:after="120"/>
        <w:ind w:left="924" w:hanging="357"/>
        <w:rPr>
          <w:rFonts w:eastAsia="Calibri"/>
        </w:rPr>
      </w:pPr>
      <w:r>
        <w:rPr>
          <w:rFonts w:eastAsia="Calibri"/>
        </w:rPr>
        <w:t>handles multilingual web content, images, common misspellings and abbreviations;</w:t>
      </w:r>
    </w:p>
    <w:p w14:paraId="683C6DAE" w14:textId="77777777" w:rsidR="00346177" w:rsidRDefault="00346177" w:rsidP="00346177">
      <w:pPr>
        <w:pStyle w:val="ListParagraph"/>
        <w:numPr>
          <w:ilvl w:val="0"/>
          <w:numId w:val="86"/>
        </w:numPr>
        <w:spacing w:after="120"/>
        <w:ind w:left="924" w:hanging="357"/>
        <w:rPr>
          <w:rFonts w:eastAsia="Calibri"/>
        </w:rPr>
      </w:pPr>
      <w:r>
        <w:rPr>
          <w:rFonts w:eastAsia="Calibri"/>
        </w:rPr>
        <w:t>identifies technologies and techniques that allow users to get around the filtering such as VPNs and proxy services and blocks them;</w:t>
      </w:r>
    </w:p>
    <w:p w14:paraId="7148903D" w14:textId="77777777" w:rsidR="00346177" w:rsidRDefault="00346177" w:rsidP="00346177">
      <w:pPr>
        <w:pStyle w:val="ListParagraph"/>
        <w:numPr>
          <w:ilvl w:val="0"/>
          <w:numId w:val="86"/>
        </w:numPr>
        <w:spacing w:after="120"/>
        <w:ind w:left="924" w:hanging="357"/>
        <w:rPr>
          <w:rFonts w:eastAsia="Calibri"/>
        </w:rPr>
      </w:pPr>
      <w:r>
        <w:rPr>
          <w:rFonts w:eastAsia="Calibri"/>
        </w:rPr>
        <w:t>provides alerts when any web content has been blocked;</w:t>
      </w:r>
    </w:p>
    <w:p w14:paraId="78667C57" w14:textId="31B9FEA7" w:rsidR="0048596B" w:rsidRPr="0048596B" w:rsidRDefault="0048596B" w:rsidP="0048596B">
      <w:pPr>
        <w:autoSpaceDE w:val="0"/>
        <w:autoSpaceDN w:val="0"/>
        <w:adjustRightInd w:val="0"/>
        <w:spacing w:after="120"/>
        <w:ind w:left="567"/>
        <w:rPr>
          <w:rFonts w:ascii="Calibri" w:eastAsia="Calibri" w:hAnsi="Calibri" w:cs="Calibri"/>
          <w:color w:val="000000"/>
          <w:szCs w:val="22"/>
          <w:lang w:eastAsia="en-GB"/>
        </w:rPr>
      </w:pPr>
      <w:r w:rsidRPr="0048596B">
        <w:rPr>
          <w:rFonts w:ascii="Calibri" w:eastAsia="Calibri" w:hAnsi="Calibri" w:cs="Calibri"/>
          <w:color w:val="000000"/>
          <w:szCs w:val="22"/>
          <w:lang w:eastAsia="en-GB"/>
        </w:rPr>
        <w:t xml:space="preserve">It is important to be able to identify individuals who might be trying to access unsuitable or illegal material so they can be supported by appropriate staff, such as </w:t>
      </w:r>
      <w:r w:rsidRPr="00E102D3">
        <w:rPr>
          <w:rFonts w:ascii="Calibri" w:eastAsia="Calibri" w:hAnsi="Calibri" w:cs="Calibri"/>
          <w:color w:val="000000"/>
          <w:szCs w:val="22"/>
          <w:lang w:eastAsia="en-GB"/>
        </w:rPr>
        <w:t>a member of SLT and/or the DSL.</w:t>
      </w:r>
      <w:r w:rsidRPr="0048596B">
        <w:rPr>
          <w:rFonts w:ascii="Calibri" w:eastAsia="Calibri" w:hAnsi="Calibri" w:cs="Calibri"/>
          <w:color w:val="000000"/>
          <w:szCs w:val="22"/>
          <w:lang w:eastAsia="en-GB"/>
        </w:rPr>
        <w:t xml:space="preserve"> </w:t>
      </w:r>
    </w:p>
    <w:p w14:paraId="0EBCFC30" w14:textId="269328C5" w:rsidR="0048596B" w:rsidRPr="0048596B" w:rsidRDefault="0048596B" w:rsidP="0048596B">
      <w:pPr>
        <w:autoSpaceDE w:val="0"/>
        <w:autoSpaceDN w:val="0"/>
        <w:adjustRightInd w:val="0"/>
        <w:spacing w:after="120"/>
        <w:ind w:firstLine="567"/>
        <w:rPr>
          <w:rFonts w:ascii="Calibri" w:eastAsia="Calibri" w:hAnsi="Calibri" w:cs="Calibri"/>
          <w:color w:val="000000"/>
          <w:szCs w:val="22"/>
          <w:lang w:eastAsia="en-GB"/>
        </w:rPr>
      </w:pPr>
      <w:r w:rsidRPr="00E102D3">
        <w:rPr>
          <w:rFonts w:ascii="Calibri" w:eastAsia="Calibri" w:hAnsi="Calibri" w:cs="Calibri"/>
          <w:color w:val="000000"/>
          <w:szCs w:val="22"/>
          <w:lang w:eastAsia="en-GB"/>
        </w:rPr>
        <w:t>Our</w:t>
      </w:r>
      <w:r w:rsidRPr="0048596B">
        <w:rPr>
          <w:rFonts w:ascii="Calibri" w:eastAsia="Calibri" w:hAnsi="Calibri" w:cs="Calibri"/>
          <w:color w:val="000000"/>
          <w:szCs w:val="22"/>
          <w:lang w:eastAsia="en-GB"/>
        </w:rPr>
        <w:t xml:space="preserve"> filtering systems allow </w:t>
      </w:r>
      <w:r w:rsidRPr="00E102D3">
        <w:rPr>
          <w:rFonts w:ascii="Calibri" w:eastAsia="Calibri" w:hAnsi="Calibri" w:cs="Calibri"/>
          <w:color w:val="000000"/>
          <w:szCs w:val="22"/>
          <w:lang w:eastAsia="en-GB"/>
        </w:rPr>
        <w:t>us</w:t>
      </w:r>
      <w:r w:rsidRPr="0048596B">
        <w:rPr>
          <w:rFonts w:ascii="Calibri" w:eastAsia="Calibri" w:hAnsi="Calibri" w:cs="Calibri"/>
          <w:color w:val="000000"/>
          <w:szCs w:val="22"/>
          <w:lang w:eastAsia="en-GB"/>
        </w:rPr>
        <w:t xml:space="preserve"> to identify</w:t>
      </w:r>
      <w:r w:rsidRPr="00E102D3">
        <w:rPr>
          <w:rFonts w:ascii="Calibri" w:eastAsia="Calibri" w:hAnsi="Calibri" w:cs="Calibri"/>
          <w:color w:val="000000"/>
          <w:szCs w:val="22"/>
          <w:lang w:eastAsia="en-GB"/>
        </w:rPr>
        <w:t xml:space="preserve"> the</w:t>
      </w:r>
      <w:r w:rsidRPr="0048596B">
        <w:rPr>
          <w:rFonts w:ascii="Calibri" w:eastAsia="Calibri" w:hAnsi="Calibri" w:cs="Calibri"/>
          <w:color w:val="000000"/>
          <w:szCs w:val="22"/>
          <w:lang w:eastAsia="en-GB"/>
        </w:rPr>
        <w:t xml:space="preserve">: </w:t>
      </w:r>
    </w:p>
    <w:p w14:paraId="0323642E" w14:textId="79534F7D" w:rsidR="0048596B" w:rsidRPr="004B1F3F" w:rsidRDefault="0048596B" w:rsidP="00DE710A">
      <w:pPr>
        <w:numPr>
          <w:ilvl w:val="0"/>
          <w:numId w:val="96"/>
        </w:numPr>
        <w:autoSpaceDE w:val="0"/>
        <w:autoSpaceDN w:val="0"/>
        <w:adjustRightInd w:val="0"/>
        <w:ind w:left="924" w:hanging="357"/>
        <w:rPr>
          <w:rFonts w:ascii="Calibri" w:eastAsia="Calibri" w:hAnsi="Calibri" w:cs="Calibri"/>
          <w:color w:val="000000"/>
          <w:szCs w:val="22"/>
          <w:lang w:eastAsia="en-GB"/>
        </w:rPr>
      </w:pPr>
      <w:r w:rsidRPr="0048596B">
        <w:rPr>
          <w:rFonts w:ascii="Calibri" w:eastAsia="Calibri" w:hAnsi="Calibri" w:cs="Calibri"/>
          <w:color w:val="000000"/>
          <w:szCs w:val="22"/>
          <w:lang w:eastAsia="en-GB"/>
        </w:rPr>
        <w:t xml:space="preserve">device name or ID, IP address, and </w:t>
      </w:r>
      <w:r w:rsidRPr="004B1F3F">
        <w:rPr>
          <w:rFonts w:ascii="Calibri" w:eastAsia="Calibri" w:hAnsi="Calibri" w:cs="Calibri"/>
          <w:color w:val="000000"/>
          <w:szCs w:val="22"/>
          <w:lang w:eastAsia="en-GB"/>
        </w:rPr>
        <w:t xml:space="preserve">where possible, the individual </w:t>
      </w:r>
    </w:p>
    <w:p w14:paraId="7FC6E8A9" w14:textId="6BEA6489" w:rsidR="0048596B" w:rsidRPr="004B1F3F" w:rsidRDefault="0048596B" w:rsidP="00DE710A">
      <w:pPr>
        <w:numPr>
          <w:ilvl w:val="0"/>
          <w:numId w:val="96"/>
        </w:numPr>
        <w:autoSpaceDE w:val="0"/>
        <w:autoSpaceDN w:val="0"/>
        <w:adjustRightInd w:val="0"/>
        <w:ind w:left="924" w:hanging="357"/>
        <w:rPr>
          <w:rFonts w:ascii="Calibri" w:eastAsia="Calibri" w:hAnsi="Calibri" w:cs="Calibri"/>
          <w:color w:val="000000"/>
          <w:szCs w:val="22"/>
          <w:lang w:eastAsia="en-GB"/>
        </w:rPr>
      </w:pPr>
      <w:r w:rsidRPr="004B1F3F">
        <w:rPr>
          <w:rFonts w:ascii="Calibri" w:eastAsia="Calibri" w:hAnsi="Calibri" w:cs="Calibri"/>
          <w:color w:val="000000"/>
          <w:szCs w:val="22"/>
          <w:lang w:eastAsia="en-GB"/>
        </w:rPr>
        <w:t xml:space="preserve">time and date of attempted access </w:t>
      </w:r>
    </w:p>
    <w:p w14:paraId="0CD8A532" w14:textId="48CFB3AD" w:rsidR="0048596B" w:rsidRPr="004B1F3F" w:rsidRDefault="0048596B" w:rsidP="00DE710A">
      <w:pPr>
        <w:numPr>
          <w:ilvl w:val="0"/>
          <w:numId w:val="96"/>
        </w:numPr>
        <w:autoSpaceDE w:val="0"/>
        <w:autoSpaceDN w:val="0"/>
        <w:adjustRightInd w:val="0"/>
        <w:spacing w:after="120"/>
        <w:ind w:left="924" w:hanging="357"/>
        <w:rPr>
          <w:rFonts w:ascii="Calibri" w:eastAsia="Calibri" w:hAnsi="Calibri" w:cs="Calibri"/>
          <w:color w:val="000000"/>
          <w:szCs w:val="22"/>
          <w:lang w:eastAsia="en-GB"/>
        </w:rPr>
      </w:pPr>
      <w:r w:rsidRPr="004B1F3F">
        <w:rPr>
          <w:rFonts w:ascii="Calibri" w:eastAsia="Calibri" w:hAnsi="Calibri" w:cs="Calibri"/>
          <w:color w:val="000000"/>
          <w:szCs w:val="22"/>
          <w:lang w:eastAsia="en-GB"/>
        </w:rPr>
        <w:t xml:space="preserve">search term or content being blocked </w:t>
      </w:r>
    </w:p>
    <w:p w14:paraId="07D260CF" w14:textId="67FC338F" w:rsidR="00346177" w:rsidRDefault="00346177" w:rsidP="00346177">
      <w:pPr>
        <w:spacing w:after="120"/>
        <w:ind w:left="567"/>
        <w:rPr>
          <w:rFonts w:eastAsia="Calibri"/>
          <w:szCs w:val="22"/>
        </w:rPr>
      </w:pPr>
      <w:r w:rsidRPr="004B1F3F">
        <w:rPr>
          <w:rFonts w:eastAsia="Calibri"/>
          <w:szCs w:val="22"/>
        </w:rPr>
        <w:t xml:space="preserve">The school </w:t>
      </w:r>
      <w:r w:rsidR="00E102D3" w:rsidRPr="004B1F3F">
        <w:rPr>
          <w:rFonts w:eastAsia="Calibri"/>
          <w:szCs w:val="22"/>
        </w:rPr>
        <w:t xml:space="preserve">has </w:t>
      </w:r>
      <w:r w:rsidRPr="004B1F3F">
        <w:rPr>
          <w:rFonts w:eastAsia="Calibri"/>
          <w:szCs w:val="22"/>
        </w:rPr>
        <w:t xml:space="preserve">a clear procedure for reporting breaches of filtering.  All members of the school community (all staff and all pupils) will be </w:t>
      </w:r>
      <w:r w:rsidR="00E102D3" w:rsidRPr="004B1F3F">
        <w:rPr>
          <w:rFonts w:eastAsia="Calibri"/>
          <w:szCs w:val="22"/>
        </w:rPr>
        <w:t xml:space="preserve">made </w:t>
      </w:r>
      <w:r w:rsidRPr="004B1F3F">
        <w:rPr>
          <w:rFonts w:eastAsia="Calibri"/>
          <w:szCs w:val="22"/>
        </w:rPr>
        <w:t xml:space="preserve">aware of this procedure.  If staff or pupils discover unsuitable sites, the URL will be reported to the school </w:t>
      </w:r>
      <w:r w:rsidR="00FC4ABC" w:rsidRPr="004B1F3F">
        <w:rPr>
          <w:rFonts w:eastAsia="Calibri"/>
        </w:rPr>
        <w:t>Digital technology lead</w:t>
      </w:r>
      <w:r w:rsidR="00FC4ABC" w:rsidRPr="004B1F3F">
        <w:rPr>
          <w:rFonts w:eastAsia="Calibri"/>
          <w:szCs w:val="22"/>
        </w:rPr>
        <w:t xml:space="preserve"> who w</w:t>
      </w:r>
      <w:r w:rsidRPr="004B1F3F">
        <w:rPr>
          <w:rFonts w:eastAsia="Calibri"/>
          <w:szCs w:val="22"/>
        </w:rPr>
        <w:t>ill then</w:t>
      </w:r>
      <w:r w:rsidRPr="00E102D3">
        <w:rPr>
          <w:rFonts w:eastAsia="Calibri"/>
          <w:szCs w:val="22"/>
        </w:rPr>
        <w:t xml:space="preserve"> record the incident and escalate the concern as appropriate.  Any material that the school believes is illegal will be reported to appropriate agencies such as </w:t>
      </w:r>
      <w:hyperlink r:id="rId117" w:history="1">
        <w:r w:rsidRPr="00E102D3">
          <w:rPr>
            <w:rStyle w:val="Hyperlink"/>
            <w:rFonts w:eastAsia="Calibri"/>
            <w:szCs w:val="22"/>
          </w:rPr>
          <w:t>IWF</w:t>
        </w:r>
      </w:hyperlink>
      <w:r w:rsidRPr="00E102D3">
        <w:rPr>
          <w:rFonts w:eastAsia="Calibri"/>
          <w:szCs w:val="22"/>
        </w:rPr>
        <w:t xml:space="preserve">, the Police or </w:t>
      </w:r>
      <w:hyperlink r:id="rId118" w:history="1">
        <w:r w:rsidRPr="00E102D3">
          <w:rPr>
            <w:rStyle w:val="Hyperlink"/>
            <w:rFonts w:eastAsia="Calibri"/>
            <w:szCs w:val="22"/>
          </w:rPr>
          <w:t>CEOP</w:t>
        </w:r>
      </w:hyperlink>
      <w:r w:rsidRPr="00E102D3">
        <w:rPr>
          <w:rFonts w:eastAsia="Calibri"/>
          <w:szCs w:val="22"/>
        </w:rPr>
        <w:t>.</w:t>
      </w:r>
    </w:p>
    <w:p w14:paraId="72E99FDE" w14:textId="32E15E11" w:rsidR="00EE6F0B" w:rsidRPr="00EE6F0B" w:rsidRDefault="00EE6F0B" w:rsidP="00EE6F0B">
      <w:pPr>
        <w:spacing w:after="120"/>
        <w:ind w:left="567"/>
        <w:rPr>
          <w:rFonts w:eastAsia="Calibri"/>
        </w:rPr>
      </w:pPr>
      <w:r>
        <w:rPr>
          <w:rFonts w:eastAsia="Calibri"/>
        </w:rPr>
        <w:t>In this school w</w:t>
      </w:r>
      <w:r w:rsidRPr="004B1F3F">
        <w:rPr>
          <w:rFonts w:eastAsia="Calibri"/>
        </w:rPr>
        <w:t xml:space="preserve">e use </w:t>
      </w:r>
      <w:proofErr w:type="spellStart"/>
      <w:r w:rsidR="00DC4CFF" w:rsidRPr="004B1F3F">
        <w:rPr>
          <w:rFonts w:eastAsia="Calibri"/>
        </w:rPr>
        <w:t>Smoothwall</w:t>
      </w:r>
      <w:proofErr w:type="spellEnd"/>
      <w:r w:rsidRPr="004B1F3F">
        <w:rPr>
          <w:rFonts w:eastAsia="Calibri"/>
        </w:rPr>
        <w:t xml:space="preserve"> to provide </w:t>
      </w:r>
      <w:r w:rsidRPr="00EE6F0B">
        <w:rPr>
          <w:rFonts w:eastAsia="Calibri"/>
        </w:rPr>
        <w:t>an</w:t>
      </w:r>
      <w:r>
        <w:rPr>
          <w:rFonts w:eastAsia="Calibri"/>
        </w:rPr>
        <w:t xml:space="preserve"> additional level of protection for users on top of the existing filtering service.</w:t>
      </w:r>
    </w:p>
    <w:p w14:paraId="2CD8A75D" w14:textId="77777777" w:rsidR="00346177" w:rsidRDefault="00346177" w:rsidP="00346177">
      <w:pPr>
        <w:pStyle w:val="Heading2"/>
        <w:rPr>
          <w:rFonts w:eastAsia="Calibri"/>
        </w:rPr>
      </w:pPr>
      <w:bookmarkStart w:id="559" w:name="_Toc175920818"/>
      <w:bookmarkStart w:id="560" w:name="_Toc174015159"/>
      <w:bookmarkStart w:id="561" w:name="_Toc206775663"/>
      <w:r>
        <w:rPr>
          <w:rFonts w:eastAsia="Calibri"/>
        </w:rPr>
        <w:lastRenderedPageBreak/>
        <w:t>Monitoring</w:t>
      </w:r>
      <w:bookmarkEnd w:id="559"/>
      <w:bookmarkEnd w:id="560"/>
      <w:bookmarkEnd w:id="561"/>
    </w:p>
    <w:p w14:paraId="0E995D2D" w14:textId="77777777" w:rsidR="00346177" w:rsidRPr="00271417" w:rsidRDefault="00346177" w:rsidP="00346177">
      <w:pPr>
        <w:spacing w:after="240"/>
        <w:ind w:left="567"/>
        <w:rPr>
          <w:rFonts w:eastAsia="Calibri"/>
        </w:rPr>
      </w:pPr>
      <w:r w:rsidRPr="00271417">
        <w:rPr>
          <w:rFonts w:eastAsia="Calibri"/>
        </w:rPr>
        <w:t xml:space="preserve">We will employ effective monitoring strategies that meet the safeguarding needs of our school. </w:t>
      </w:r>
      <w:r>
        <w:rPr>
          <w:rFonts w:eastAsia="Calibri"/>
        </w:rPr>
        <w:t xml:space="preserve"> </w:t>
      </w:r>
      <w:r w:rsidRPr="00271417">
        <w:rPr>
          <w:rFonts w:eastAsia="Calibri"/>
        </w:rPr>
        <w:t>Whilst we recognise that no monitoring can be 100% effective, we will ensure that, as a minimum, our monitoring system covers the following content:</w:t>
      </w:r>
    </w:p>
    <w:tbl>
      <w:tblPr>
        <w:tblStyle w:val="TableGrid"/>
        <w:tblW w:w="0" w:type="auto"/>
        <w:tblInd w:w="567" w:type="dxa"/>
        <w:tblLook w:val="04A0" w:firstRow="1" w:lastRow="0" w:firstColumn="1" w:lastColumn="0" w:noHBand="0" w:noVBand="1"/>
      </w:tblPr>
      <w:tblGrid>
        <w:gridCol w:w="2547"/>
        <w:gridCol w:w="6662"/>
      </w:tblGrid>
      <w:tr w:rsidR="00346177" w14:paraId="19DB7343" w14:textId="77777777" w:rsidTr="000F0F7E">
        <w:tc>
          <w:tcPr>
            <w:tcW w:w="2547" w:type="dxa"/>
          </w:tcPr>
          <w:p w14:paraId="2C983847" w14:textId="77777777" w:rsidR="00346177" w:rsidRPr="003A65CE" w:rsidRDefault="00346177" w:rsidP="000F0F7E">
            <w:pPr>
              <w:spacing w:before="60" w:after="60"/>
              <w:rPr>
                <w:rFonts w:eastAsia="Calibri"/>
                <w:b/>
              </w:rPr>
            </w:pPr>
            <w:r>
              <w:rPr>
                <w:rFonts w:eastAsia="Calibri"/>
                <w:b/>
              </w:rPr>
              <w:t>Content</w:t>
            </w:r>
          </w:p>
        </w:tc>
        <w:tc>
          <w:tcPr>
            <w:tcW w:w="6662" w:type="dxa"/>
          </w:tcPr>
          <w:p w14:paraId="66B3C6B8" w14:textId="77777777" w:rsidR="00346177" w:rsidRPr="003A65CE" w:rsidRDefault="00346177" w:rsidP="000F0F7E">
            <w:pPr>
              <w:spacing w:before="60" w:after="60"/>
              <w:rPr>
                <w:rFonts w:eastAsia="Calibri"/>
                <w:b/>
              </w:rPr>
            </w:pPr>
            <w:r>
              <w:rPr>
                <w:rFonts w:eastAsia="Calibri"/>
                <w:b/>
              </w:rPr>
              <w:t xml:space="preserve">Explanatory notes – content or communications that: </w:t>
            </w:r>
          </w:p>
        </w:tc>
      </w:tr>
      <w:tr w:rsidR="00346177" w14:paraId="62527B86" w14:textId="77777777" w:rsidTr="000F0F7E">
        <w:tc>
          <w:tcPr>
            <w:tcW w:w="2547" w:type="dxa"/>
            <w:vAlign w:val="center"/>
          </w:tcPr>
          <w:p w14:paraId="12E192D5" w14:textId="77777777" w:rsidR="00346177" w:rsidRDefault="00346177" w:rsidP="000F0F7E">
            <w:pPr>
              <w:spacing w:before="60" w:after="60"/>
              <w:rPr>
                <w:rFonts w:eastAsia="Calibri"/>
                <w:bCs/>
              </w:rPr>
            </w:pPr>
            <w:r>
              <w:rPr>
                <w:rFonts w:eastAsia="Calibri"/>
                <w:bCs/>
              </w:rPr>
              <w:t>Illegal</w:t>
            </w:r>
          </w:p>
        </w:tc>
        <w:tc>
          <w:tcPr>
            <w:tcW w:w="6662" w:type="dxa"/>
          </w:tcPr>
          <w:p w14:paraId="72CA9F69" w14:textId="77777777" w:rsidR="00346177" w:rsidRDefault="00346177" w:rsidP="000F0F7E">
            <w:pPr>
              <w:spacing w:before="60" w:after="60"/>
              <w:rPr>
                <w:rFonts w:eastAsia="Calibri"/>
                <w:bCs/>
              </w:rPr>
            </w:pPr>
            <w:r w:rsidRPr="006669D9">
              <w:rPr>
                <w:rFonts w:eastAsia="Calibri"/>
                <w:bCs/>
              </w:rPr>
              <w:t>Is illegal (e</w:t>
            </w:r>
            <w:r>
              <w:rPr>
                <w:rFonts w:eastAsia="Calibri"/>
                <w:bCs/>
              </w:rPr>
              <w:t>.</w:t>
            </w:r>
            <w:r w:rsidRPr="006669D9">
              <w:rPr>
                <w:rFonts w:eastAsia="Calibri"/>
                <w:bCs/>
              </w:rPr>
              <w:t xml:space="preserve">g. Child abuse images and terrorist content).  </w:t>
            </w:r>
            <w:r>
              <w:rPr>
                <w:rFonts w:eastAsia="Calibri"/>
                <w:bCs/>
              </w:rPr>
              <w:t xml:space="preserve"> </w:t>
            </w:r>
            <w:r w:rsidRPr="006669D9">
              <w:rPr>
                <w:rFonts w:eastAsia="Calibri"/>
                <w:bCs/>
              </w:rPr>
              <w:t>It is important that safeguards for illegal content cannot be disabled by the user</w:t>
            </w:r>
            <w:r>
              <w:rPr>
                <w:rFonts w:eastAsia="Calibri"/>
                <w:bCs/>
              </w:rPr>
              <w:t>.</w:t>
            </w:r>
          </w:p>
        </w:tc>
      </w:tr>
      <w:tr w:rsidR="00346177" w14:paraId="2F6E4600" w14:textId="77777777" w:rsidTr="000F0F7E">
        <w:tc>
          <w:tcPr>
            <w:tcW w:w="2547" w:type="dxa"/>
            <w:vAlign w:val="center"/>
          </w:tcPr>
          <w:p w14:paraId="1159B19A" w14:textId="77777777" w:rsidR="00346177" w:rsidRDefault="00346177" w:rsidP="000F0F7E">
            <w:pPr>
              <w:spacing w:before="60" w:after="60"/>
              <w:rPr>
                <w:rFonts w:eastAsia="Calibri"/>
                <w:bCs/>
              </w:rPr>
            </w:pPr>
            <w:r>
              <w:rPr>
                <w:rFonts w:eastAsia="Calibri"/>
                <w:bCs/>
              </w:rPr>
              <w:t>Bullying</w:t>
            </w:r>
          </w:p>
        </w:tc>
        <w:tc>
          <w:tcPr>
            <w:tcW w:w="6662" w:type="dxa"/>
          </w:tcPr>
          <w:p w14:paraId="38FF2654" w14:textId="77777777" w:rsidR="00346177" w:rsidRDefault="00346177" w:rsidP="000F0F7E">
            <w:pPr>
              <w:spacing w:before="60" w:after="60"/>
              <w:rPr>
                <w:rFonts w:eastAsia="Calibri"/>
                <w:bCs/>
              </w:rPr>
            </w:pPr>
            <w:r w:rsidRPr="006669D9">
              <w:rPr>
                <w:rFonts w:eastAsia="Calibri"/>
                <w:bCs/>
              </w:rPr>
              <w:t>Involve the repeated use of force, threat or coercion to abuse, intimidate or aggressively dominate others</w:t>
            </w:r>
            <w:r>
              <w:rPr>
                <w:rFonts w:eastAsia="Calibri"/>
                <w:bCs/>
              </w:rPr>
              <w:t>.</w:t>
            </w:r>
          </w:p>
        </w:tc>
      </w:tr>
      <w:tr w:rsidR="00346177" w14:paraId="5D74800F" w14:textId="77777777" w:rsidTr="000F0F7E">
        <w:tc>
          <w:tcPr>
            <w:tcW w:w="2547" w:type="dxa"/>
            <w:vAlign w:val="center"/>
          </w:tcPr>
          <w:p w14:paraId="34802D8A" w14:textId="77777777" w:rsidR="00346177" w:rsidRDefault="00346177" w:rsidP="000F0F7E">
            <w:pPr>
              <w:spacing w:before="60" w:after="60"/>
              <w:rPr>
                <w:rFonts w:eastAsia="Calibri"/>
                <w:bCs/>
              </w:rPr>
            </w:pPr>
            <w:r>
              <w:rPr>
                <w:rFonts w:eastAsia="Calibri"/>
                <w:bCs/>
              </w:rPr>
              <w:t>Child Sexual Exploitation</w:t>
            </w:r>
          </w:p>
        </w:tc>
        <w:tc>
          <w:tcPr>
            <w:tcW w:w="6662" w:type="dxa"/>
          </w:tcPr>
          <w:p w14:paraId="345FE22C" w14:textId="77777777" w:rsidR="00346177" w:rsidRDefault="00346177" w:rsidP="000F0F7E">
            <w:pPr>
              <w:spacing w:before="60" w:after="60"/>
              <w:rPr>
                <w:rFonts w:eastAsia="Calibri"/>
                <w:bCs/>
              </w:rPr>
            </w:pPr>
            <w:r w:rsidRPr="006669D9">
              <w:rPr>
                <w:rFonts w:eastAsia="Calibri"/>
                <w:bCs/>
              </w:rPr>
              <w:t xml:space="preserve">Is encouraging the child into a coercive/manipulative sexual relationship. </w:t>
            </w:r>
            <w:r>
              <w:rPr>
                <w:rFonts w:eastAsia="Calibri"/>
                <w:bCs/>
              </w:rPr>
              <w:t xml:space="preserve"> </w:t>
            </w:r>
            <w:r w:rsidRPr="006669D9">
              <w:rPr>
                <w:rFonts w:eastAsia="Calibri"/>
                <w:bCs/>
              </w:rPr>
              <w:t>This may include encouragement to meet.</w:t>
            </w:r>
          </w:p>
        </w:tc>
      </w:tr>
      <w:tr w:rsidR="00346177" w14:paraId="53CC9EE3" w14:textId="77777777" w:rsidTr="000F0F7E">
        <w:tc>
          <w:tcPr>
            <w:tcW w:w="2547" w:type="dxa"/>
            <w:vAlign w:val="center"/>
          </w:tcPr>
          <w:p w14:paraId="5961A3A1" w14:textId="77777777" w:rsidR="00346177" w:rsidRDefault="00346177" w:rsidP="000F0F7E">
            <w:pPr>
              <w:spacing w:before="60" w:after="60"/>
              <w:rPr>
                <w:rFonts w:eastAsia="Calibri"/>
                <w:bCs/>
              </w:rPr>
            </w:pPr>
            <w:r>
              <w:rPr>
                <w:rFonts w:eastAsia="Calibri"/>
                <w:bCs/>
              </w:rPr>
              <w:t>Discrimination</w:t>
            </w:r>
          </w:p>
        </w:tc>
        <w:tc>
          <w:tcPr>
            <w:tcW w:w="6662" w:type="dxa"/>
          </w:tcPr>
          <w:p w14:paraId="11CF2BB6" w14:textId="77777777" w:rsidR="00346177" w:rsidRDefault="00346177" w:rsidP="000F0F7E">
            <w:pPr>
              <w:spacing w:before="60" w:after="60"/>
              <w:rPr>
                <w:rFonts w:eastAsia="Calibri"/>
                <w:bCs/>
              </w:rPr>
            </w:pPr>
            <w:r>
              <w:rPr>
                <w:rFonts w:eastAsia="Calibri"/>
                <w:bCs/>
              </w:rPr>
              <w:t>P</w:t>
            </w:r>
            <w:r w:rsidRPr="009356BE">
              <w:rPr>
                <w:rFonts w:eastAsia="Calibri"/>
                <w:bCs/>
              </w:rPr>
              <w:t>romotes the unjust or prejudicial treatment of people with protected characteristics of the Equality Act 2010</w:t>
            </w:r>
            <w:r>
              <w:rPr>
                <w:rFonts w:eastAsia="Calibri"/>
                <w:bCs/>
              </w:rPr>
              <w:t>.</w:t>
            </w:r>
          </w:p>
        </w:tc>
      </w:tr>
      <w:tr w:rsidR="00346177" w14:paraId="4AB547AD" w14:textId="77777777" w:rsidTr="000F0F7E">
        <w:tc>
          <w:tcPr>
            <w:tcW w:w="2547" w:type="dxa"/>
            <w:vAlign w:val="center"/>
          </w:tcPr>
          <w:p w14:paraId="6BF84606" w14:textId="77777777" w:rsidR="00346177" w:rsidRDefault="00346177" w:rsidP="000F0F7E">
            <w:pPr>
              <w:spacing w:before="60" w:after="60"/>
              <w:rPr>
                <w:rFonts w:eastAsia="Calibri"/>
                <w:bCs/>
              </w:rPr>
            </w:pPr>
            <w:r>
              <w:rPr>
                <w:rFonts w:eastAsia="Calibri"/>
                <w:bCs/>
              </w:rPr>
              <w:t>Drugs/Substance abuse</w:t>
            </w:r>
          </w:p>
        </w:tc>
        <w:tc>
          <w:tcPr>
            <w:tcW w:w="6662" w:type="dxa"/>
          </w:tcPr>
          <w:p w14:paraId="2EA35309" w14:textId="77777777" w:rsidR="00346177" w:rsidRDefault="00346177" w:rsidP="000F0F7E">
            <w:pPr>
              <w:spacing w:before="60" w:after="60"/>
              <w:rPr>
                <w:rFonts w:eastAsia="Calibri"/>
                <w:bCs/>
              </w:rPr>
            </w:pPr>
            <w:r>
              <w:rPr>
                <w:rFonts w:eastAsia="Calibri"/>
                <w:bCs/>
              </w:rPr>
              <w:t>D</w:t>
            </w:r>
            <w:r w:rsidRPr="009356BE">
              <w:rPr>
                <w:rFonts w:eastAsia="Calibri"/>
                <w:bCs/>
              </w:rPr>
              <w:t>isplays or promotes the illegal use of drugs or substances</w:t>
            </w:r>
            <w:r>
              <w:rPr>
                <w:rFonts w:eastAsia="Calibri"/>
                <w:bCs/>
              </w:rPr>
              <w:t>.</w:t>
            </w:r>
          </w:p>
        </w:tc>
      </w:tr>
      <w:tr w:rsidR="00346177" w14:paraId="63DCCC44" w14:textId="77777777" w:rsidTr="000F0F7E">
        <w:tc>
          <w:tcPr>
            <w:tcW w:w="2547" w:type="dxa"/>
            <w:vAlign w:val="center"/>
          </w:tcPr>
          <w:p w14:paraId="278B95A9" w14:textId="77777777" w:rsidR="00346177" w:rsidRDefault="00346177" w:rsidP="000F0F7E">
            <w:pPr>
              <w:spacing w:before="60" w:after="60"/>
              <w:rPr>
                <w:rFonts w:eastAsia="Calibri"/>
                <w:bCs/>
              </w:rPr>
            </w:pPr>
            <w:r>
              <w:rPr>
                <w:rFonts w:eastAsia="Calibri"/>
                <w:bCs/>
              </w:rPr>
              <w:t>Extremism</w:t>
            </w:r>
          </w:p>
        </w:tc>
        <w:tc>
          <w:tcPr>
            <w:tcW w:w="6662" w:type="dxa"/>
          </w:tcPr>
          <w:p w14:paraId="30F937C2" w14:textId="77777777" w:rsidR="00346177" w:rsidRDefault="00346177" w:rsidP="000F0F7E">
            <w:pPr>
              <w:spacing w:before="60" w:after="60"/>
              <w:rPr>
                <w:rFonts w:eastAsia="Calibri"/>
                <w:bCs/>
              </w:rPr>
            </w:pPr>
            <w:r>
              <w:rPr>
                <w:rFonts w:eastAsia="Calibri"/>
                <w:bCs/>
              </w:rPr>
              <w:t>P</w:t>
            </w:r>
            <w:r w:rsidRPr="009356BE">
              <w:rPr>
                <w:rFonts w:eastAsia="Calibri"/>
                <w:bCs/>
              </w:rPr>
              <w:t>romotes terrorism and terrorist ideologies, violence or intolerance</w:t>
            </w:r>
            <w:r>
              <w:rPr>
                <w:rFonts w:eastAsia="Calibri"/>
                <w:bCs/>
              </w:rPr>
              <w:t>.</w:t>
            </w:r>
          </w:p>
        </w:tc>
      </w:tr>
      <w:tr w:rsidR="00346177" w14:paraId="2B5AEEFC" w14:textId="77777777" w:rsidTr="000F0F7E">
        <w:tc>
          <w:tcPr>
            <w:tcW w:w="2547" w:type="dxa"/>
            <w:vAlign w:val="center"/>
          </w:tcPr>
          <w:p w14:paraId="28952EC9" w14:textId="77777777" w:rsidR="00346177" w:rsidRDefault="00346177" w:rsidP="000F0F7E">
            <w:pPr>
              <w:spacing w:before="60" w:after="60"/>
              <w:rPr>
                <w:rFonts w:eastAsia="Calibri"/>
                <w:bCs/>
              </w:rPr>
            </w:pPr>
            <w:r>
              <w:rPr>
                <w:rFonts w:eastAsia="Calibri"/>
                <w:bCs/>
              </w:rPr>
              <w:t>Gambling</w:t>
            </w:r>
          </w:p>
        </w:tc>
        <w:tc>
          <w:tcPr>
            <w:tcW w:w="6662" w:type="dxa"/>
          </w:tcPr>
          <w:p w14:paraId="7E30A5F0" w14:textId="77777777" w:rsidR="00346177" w:rsidRDefault="00346177" w:rsidP="000F0F7E">
            <w:pPr>
              <w:spacing w:before="60" w:after="60"/>
              <w:rPr>
                <w:rFonts w:eastAsia="Calibri"/>
                <w:bCs/>
              </w:rPr>
            </w:pPr>
            <w:r>
              <w:rPr>
                <w:rFonts w:eastAsia="Calibri"/>
                <w:bCs/>
              </w:rPr>
              <w:t>E</w:t>
            </w:r>
            <w:r w:rsidRPr="009356BE">
              <w:rPr>
                <w:rFonts w:eastAsia="Calibri"/>
                <w:bCs/>
              </w:rPr>
              <w:t>nables gambling</w:t>
            </w:r>
            <w:r>
              <w:rPr>
                <w:rFonts w:eastAsia="Calibri"/>
                <w:bCs/>
              </w:rPr>
              <w:t>.</w:t>
            </w:r>
          </w:p>
        </w:tc>
      </w:tr>
      <w:tr w:rsidR="00346177" w14:paraId="7F6FE149" w14:textId="77777777" w:rsidTr="000F0F7E">
        <w:tc>
          <w:tcPr>
            <w:tcW w:w="2547" w:type="dxa"/>
            <w:vAlign w:val="center"/>
          </w:tcPr>
          <w:p w14:paraId="5A8F0AB1" w14:textId="77777777" w:rsidR="00346177" w:rsidRDefault="00346177" w:rsidP="000F0F7E">
            <w:pPr>
              <w:spacing w:before="60" w:after="60"/>
              <w:rPr>
                <w:rFonts w:eastAsia="Calibri"/>
                <w:bCs/>
              </w:rPr>
            </w:pPr>
            <w:r>
              <w:rPr>
                <w:rFonts w:eastAsia="Calibri"/>
                <w:bCs/>
              </w:rPr>
              <w:t>Pornography</w:t>
            </w:r>
          </w:p>
        </w:tc>
        <w:tc>
          <w:tcPr>
            <w:tcW w:w="6662" w:type="dxa"/>
          </w:tcPr>
          <w:p w14:paraId="3C9A1DA4" w14:textId="77777777" w:rsidR="00346177" w:rsidRDefault="00346177" w:rsidP="000F0F7E">
            <w:pPr>
              <w:spacing w:before="60" w:after="60"/>
              <w:rPr>
                <w:rFonts w:eastAsia="Calibri"/>
                <w:bCs/>
              </w:rPr>
            </w:pPr>
            <w:r>
              <w:rPr>
                <w:rFonts w:eastAsia="Calibri"/>
                <w:bCs/>
              </w:rPr>
              <w:t>D</w:t>
            </w:r>
            <w:r w:rsidRPr="009356BE">
              <w:rPr>
                <w:rFonts w:eastAsia="Calibri"/>
                <w:bCs/>
              </w:rPr>
              <w:t>isplays sexual acts or explicit images</w:t>
            </w:r>
            <w:r>
              <w:rPr>
                <w:rFonts w:eastAsia="Calibri"/>
                <w:bCs/>
              </w:rPr>
              <w:t>.</w:t>
            </w:r>
          </w:p>
        </w:tc>
      </w:tr>
      <w:tr w:rsidR="00346177" w14:paraId="48014A83" w14:textId="77777777" w:rsidTr="000F0F7E">
        <w:tc>
          <w:tcPr>
            <w:tcW w:w="2547" w:type="dxa"/>
            <w:vAlign w:val="center"/>
          </w:tcPr>
          <w:p w14:paraId="02229D04" w14:textId="77777777" w:rsidR="00346177" w:rsidRDefault="00346177" w:rsidP="000F0F7E">
            <w:pPr>
              <w:spacing w:before="60" w:after="60"/>
              <w:rPr>
                <w:rFonts w:eastAsia="Calibri"/>
                <w:bCs/>
              </w:rPr>
            </w:pPr>
            <w:r>
              <w:rPr>
                <w:rFonts w:eastAsia="Calibri"/>
                <w:bCs/>
              </w:rPr>
              <w:t>Self-Harm</w:t>
            </w:r>
          </w:p>
        </w:tc>
        <w:tc>
          <w:tcPr>
            <w:tcW w:w="6662" w:type="dxa"/>
          </w:tcPr>
          <w:p w14:paraId="04EE60B9" w14:textId="77777777" w:rsidR="00346177" w:rsidRDefault="00346177" w:rsidP="000F0F7E">
            <w:pPr>
              <w:spacing w:before="60" w:after="60"/>
              <w:rPr>
                <w:rFonts w:eastAsia="Calibri"/>
                <w:bCs/>
              </w:rPr>
            </w:pPr>
            <w:r>
              <w:rPr>
                <w:rFonts w:eastAsia="Calibri"/>
                <w:bCs/>
              </w:rPr>
              <w:t>P</w:t>
            </w:r>
            <w:r w:rsidRPr="009356BE">
              <w:rPr>
                <w:rFonts w:eastAsia="Calibri"/>
                <w:bCs/>
              </w:rPr>
              <w:t>romotes or displays deliberate self-harm (including suicide and eating disorders)</w:t>
            </w:r>
            <w:r>
              <w:rPr>
                <w:rFonts w:eastAsia="Calibri"/>
                <w:bCs/>
              </w:rPr>
              <w:t>.</w:t>
            </w:r>
          </w:p>
        </w:tc>
      </w:tr>
      <w:tr w:rsidR="00346177" w14:paraId="7B5B7875" w14:textId="77777777" w:rsidTr="000F0F7E">
        <w:tc>
          <w:tcPr>
            <w:tcW w:w="2547" w:type="dxa"/>
            <w:vAlign w:val="center"/>
          </w:tcPr>
          <w:p w14:paraId="749461FD" w14:textId="77777777" w:rsidR="00346177" w:rsidRDefault="00346177" w:rsidP="000F0F7E">
            <w:pPr>
              <w:spacing w:before="60" w:after="60"/>
              <w:rPr>
                <w:rFonts w:eastAsia="Calibri"/>
                <w:bCs/>
              </w:rPr>
            </w:pPr>
            <w:r>
              <w:rPr>
                <w:rFonts w:eastAsia="Calibri"/>
                <w:bCs/>
              </w:rPr>
              <w:t>Violence</w:t>
            </w:r>
          </w:p>
        </w:tc>
        <w:tc>
          <w:tcPr>
            <w:tcW w:w="6662" w:type="dxa"/>
          </w:tcPr>
          <w:p w14:paraId="7B8012BB" w14:textId="77777777" w:rsidR="00346177" w:rsidRDefault="00346177" w:rsidP="000F0F7E">
            <w:pPr>
              <w:spacing w:before="60" w:after="60"/>
              <w:rPr>
                <w:rFonts w:eastAsia="Calibri"/>
                <w:bCs/>
              </w:rPr>
            </w:pPr>
            <w:r>
              <w:rPr>
                <w:rFonts w:eastAsia="Calibri"/>
                <w:bCs/>
              </w:rPr>
              <w:t>D</w:t>
            </w:r>
            <w:r w:rsidRPr="009356BE">
              <w:rPr>
                <w:rFonts w:eastAsia="Calibri"/>
                <w:bCs/>
              </w:rPr>
              <w:t>isplays or promotes the use of physical force intended to hurt or kill</w:t>
            </w:r>
            <w:r>
              <w:rPr>
                <w:rFonts w:eastAsia="Calibri"/>
                <w:bCs/>
              </w:rPr>
              <w:t>.</w:t>
            </w:r>
          </w:p>
        </w:tc>
      </w:tr>
      <w:tr w:rsidR="00346177" w14:paraId="1481AE0C" w14:textId="77777777" w:rsidTr="000F0F7E">
        <w:tc>
          <w:tcPr>
            <w:tcW w:w="2547" w:type="dxa"/>
            <w:vAlign w:val="center"/>
          </w:tcPr>
          <w:p w14:paraId="7F290953" w14:textId="7A0F6ED8" w:rsidR="00346177" w:rsidRDefault="00346177" w:rsidP="000F0F7E">
            <w:pPr>
              <w:spacing w:before="60" w:after="60"/>
              <w:rPr>
                <w:rFonts w:eastAsia="Calibri"/>
                <w:bCs/>
              </w:rPr>
            </w:pPr>
            <w:r>
              <w:rPr>
                <w:rFonts w:eastAsia="Calibri"/>
                <w:bCs/>
              </w:rPr>
              <w:t>Suicide</w:t>
            </w:r>
            <w:r w:rsidR="004078EC" w:rsidRPr="004078EC">
              <w:rPr>
                <w:rFonts w:eastAsia="Calibri"/>
                <w:bCs/>
                <w:highlight w:val="cyan"/>
              </w:rPr>
              <w:t>/self-harm</w:t>
            </w:r>
          </w:p>
        </w:tc>
        <w:tc>
          <w:tcPr>
            <w:tcW w:w="6662" w:type="dxa"/>
          </w:tcPr>
          <w:p w14:paraId="6457B9D9" w14:textId="7EA8E992" w:rsidR="00346177" w:rsidRPr="009356BE" w:rsidRDefault="00346177" w:rsidP="000F0F7E">
            <w:pPr>
              <w:spacing w:before="60" w:after="60"/>
              <w:rPr>
                <w:rFonts w:eastAsia="Calibri"/>
                <w:bCs/>
              </w:rPr>
            </w:pPr>
            <w:r w:rsidRPr="006669D9">
              <w:rPr>
                <w:rFonts w:eastAsia="Calibri"/>
                <w:bCs/>
              </w:rPr>
              <w:t>Suggest the user is considering suicide</w:t>
            </w:r>
            <w:r w:rsidR="004078EC">
              <w:rPr>
                <w:rFonts w:eastAsia="Calibri"/>
                <w:bCs/>
              </w:rPr>
              <w:t xml:space="preserve"> </w:t>
            </w:r>
            <w:r w:rsidR="004078EC" w:rsidRPr="004078EC">
              <w:rPr>
                <w:rFonts w:eastAsia="Calibri"/>
                <w:bCs/>
                <w:highlight w:val="cyan"/>
              </w:rPr>
              <w:t>or self-harming</w:t>
            </w:r>
            <w:r>
              <w:rPr>
                <w:rFonts w:eastAsia="Calibri"/>
                <w:bCs/>
              </w:rPr>
              <w:t>.</w:t>
            </w:r>
          </w:p>
        </w:tc>
      </w:tr>
    </w:tbl>
    <w:p w14:paraId="4DFED1A2" w14:textId="77777777" w:rsidR="00346177" w:rsidRPr="006669D9" w:rsidRDefault="00346177" w:rsidP="00346177">
      <w:pPr>
        <w:spacing w:before="120" w:after="120"/>
        <w:ind w:firstLine="573"/>
        <w:rPr>
          <w:rFonts w:eastAsia="Calibri"/>
          <w:b/>
        </w:rPr>
      </w:pPr>
      <w:r w:rsidRPr="006669D9">
        <w:rPr>
          <w:rFonts w:eastAsia="Calibri"/>
          <w:b/>
        </w:rPr>
        <w:t xml:space="preserve">Figure 3: Monitoring systems - </w:t>
      </w:r>
      <w:r>
        <w:rPr>
          <w:rFonts w:eastAsia="Calibri"/>
          <w:b/>
        </w:rPr>
        <w:t>i</w:t>
      </w:r>
      <w:r w:rsidRPr="006669D9">
        <w:rPr>
          <w:rFonts w:eastAsia="Calibri"/>
          <w:b/>
        </w:rPr>
        <w:t>nappropriate content (reproduced from UKSIC guidance)</w:t>
      </w:r>
    </w:p>
    <w:p w14:paraId="43BD146F" w14:textId="77777777" w:rsidR="00346177" w:rsidRPr="00271417" w:rsidRDefault="00346177" w:rsidP="00346177">
      <w:pPr>
        <w:spacing w:after="120"/>
        <w:ind w:firstLine="567"/>
        <w:rPr>
          <w:rFonts w:eastAsia="Calibri"/>
        </w:rPr>
      </w:pPr>
      <w:r w:rsidRPr="00271417">
        <w:rPr>
          <w:rFonts w:eastAsia="Calibri"/>
        </w:rPr>
        <w:t>In order to achieve this, the following arrangements will apply</w:t>
      </w:r>
      <w:r>
        <w:rPr>
          <w:rFonts w:eastAsia="Calibri"/>
        </w:rPr>
        <w:t>.</w:t>
      </w:r>
    </w:p>
    <w:p w14:paraId="47C5C555" w14:textId="77777777" w:rsidR="00346177" w:rsidRPr="00271417" w:rsidRDefault="00346177" w:rsidP="00346177">
      <w:pPr>
        <w:pStyle w:val="ListParagraph"/>
        <w:numPr>
          <w:ilvl w:val="1"/>
          <w:numId w:val="85"/>
        </w:numPr>
        <w:spacing w:after="120"/>
        <w:ind w:left="924" w:hanging="357"/>
        <w:contextualSpacing w:val="0"/>
        <w:rPr>
          <w:rFonts w:eastAsia="Calibri"/>
          <w:bCs/>
        </w:rPr>
      </w:pPr>
      <w:r w:rsidRPr="00271417">
        <w:rPr>
          <w:rFonts w:eastAsia="Calibri"/>
          <w:bCs/>
        </w:rPr>
        <w:t xml:space="preserve">We will follow the guidance </w:t>
      </w:r>
      <w:bookmarkStart w:id="562" w:name="_Hlk139468458"/>
      <w:r w:rsidRPr="00271417">
        <w:rPr>
          <w:rFonts w:eastAsia="Calibri"/>
          <w:bCs/>
        </w:rPr>
        <w:t xml:space="preserve">set out for schools by the UK Safer Internet Centre on </w:t>
      </w:r>
      <w:bookmarkEnd w:id="562"/>
      <w:r w:rsidRPr="00271417">
        <w:rPr>
          <w:rFonts w:eastAsia="Calibri"/>
          <w:bCs/>
        </w:rPr>
        <w:fldChar w:fldCharType="begin"/>
      </w:r>
      <w:r w:rsidRPr="00271417">
        <w:rPr>
          <w:rFonts w:eastAsia="Calibri"/>
          <w:bCs/>
        </w:rPr>
        <w:instrText>HYPERLINK "https://saferinternet.org.uk/guide-and-resource/teachers-and-school-staff/appropriate-filtering-and-monitoring/appropriate-monitoring"</w:instrText>
      </w:r>
      <w:r w:rsidRPr="00271417">
        <w:rPr>
          <w:rFonts w:eastAsia="Calibri"/>
          <w:bCs/>
        </w:rPr>
        <w:fldChar w:fldCharType="separate"/>
      </w:r>
      <w:r w:rsidRPr="00271417">
        <w:rPr>
          <w:rStyle w:val="Hyperlink"/>
          <w:rFonts w:eastAsia="Calibri"/>
          <w:bCs/>
        </w:rPr>
        <w:t>'Appropriate Monitoring for Schools'</w:t>
      </w:r>
      <w:r w:rsidRPr="00271417">
        <w:rPr>
          <w:rFonts w:eastAsia="Calibri"/>
          <w:bCs/>
        </w:rPr>
        <w:fldChar w:fldCharType="end"/>
      </w:r>
      <w:r w:rsidRPr="00271417">
        <w:rPr>
          <w:rFonts w:eastAsia="Calibri"/>
          <w:bCs/>
        </w:rPr>
        <w:t xml:space="preserve"> to inform our monitoring strategy</w:t>
      </w:r>
      <w:r>
        <w:rPr>
          <w:rFonts w:eastAsia="Calibri"/>
          <w:bCs/>
        </w:rPr>
        <w:t>.</w:t>
      </w:r>
    </w:p>
    <w:p w14:paraId="09303403" w14:textId="77777777" w:rsidR="00346177" w:rsidRPr="00271417" w:rsidRDefault="00346177" w:rsidP="00346177">
      <w:pPr>
        <w:pStyle w:val="ListParagraph"/>
        <w:numPr>
          <w:ilvl w:val="1"/>
          <w:numId w:val="85"/>
        </w:numPr>
        <w:spacing w:after="120"/>
        <w:ind w:left="924" w:hanging="357"/>
        <w:contextualSpacing w:val="0"/>
        <w:rPr>
          <w:rFonts w:eastAsia="Calibri"/>
          <w:bCs/>
        </w:rPr>
      </w:pPr>
      <w:r>
        <w:rPr>
          <w:rFonts w:eastAsia="Calibri"/>
          <w:bCs/>
        </w:rPr>
        <w:t>T</w:t>
      </w:r>
      <w:r w:rsidRPr="00271417">
        <w:rPr>
          <w:rFonts w:eastAsia="Calibri"/>
          <w:bCs/>
        </w:rPr>
        <w:t xml:space="preserve">he </w:t>
      </w:r>
      <w:r>
        <w:rPr>
          <w:rFonts w:eastAsia="Calibri"/>
          <w:bCs/>
        </w:rPr>
        <w:t>G</w:t>
      </w:r>
      <w:r w:rsidRPr="00271417">
        <w:rPr>
          <w:rFonts w:eastAsia="Calibri"/>
          <w:bCs/>
        </w:rPr>
        <w:t xml:space="preserve">overning </w:t>
      </w:r>
      <w:r>
        <w:rPr>
          <w:rFonts w:eastAsia="Calibri"/>
          <w:bCs/>
        </w:rPr>
        <w:t>B</w:t>
      </w:r>
      <w:r w:rsidRPr="00271417">
        <w:rPr>
          <w:rFonts w:eastAsia="Calibri"/>
          <w:bCs/>
        </w:rPr>
        <w:t xml:space="preserve">ody will support the </w:t>
      </w:r>
      <w:r>
        <w:rPr>
          <w:rFonts w:eastAsia="Calibri"/>
          <w:bCs/>
        </w:rPr>
        <w:t xml:space="preserve">SLT </w:t>
      </w:r>
      <w:r w:rsidRPr="00271417">
        <w:rPr>
          <w:rFonts w:eastAsia="Calibri"/>
          <w:bCs/>
        </w:rPr>
        <w:t>to make sure effective device monitoring is in place which meets this standard and the risk profile of the school</w:t>
      </w:r>
      <w:r>
        <w:rPr>
          <w:rFonts w:eastAsia="Calibri"/>
          <w:bCs/>
        </w:rPr>
        <w:t>.</w:t>
      </w:r>
    </w:p>
    <w:p w14:paraId="1947FA4F" w14:textId="77777777" w:rsidR="00346177" w:rsidRPr="00271417" w:rsidRDefault="00346177" w:rsidP="00346177">
      <w:pPr>
        <w:pStyle w:val="ListParagraph"/>
        <w:numPr>
          <w:ilvl w:val="1"/>
          <w:numId w:val="85"/>
        </w:numPr>
        <w:spacing w:after="120"/>
        <w:ind w:left="924" w:hanging="357"/>
        <w:contextualSpacing w:val="0"/>
        <w:rPr>
          <w:rFonts w:eastAsia="Calibri"/>
          <w:bCs/>
        </w:rPr>
      </w:pPr>
      <w:r w:rsidRPr="00271417">
        <w:rPr>
          <w:rFonts w:eastAsia="Calibri"/>
          <w:bCs/>
        </w:rPr>
        <w:t xml:space="preserve">the </w:t>
      </w:r>
      <w:r>
        <w:rPr>
          <w:rFonts w:eastAsia="Calibri"/>
          <w:bCs/>
        </w:rPr>
        <w:t>DSL</w:t>
      </w:r>
      <w:r w:rsidRPr="00271417">
        <w:rPr>
          <w:rFonts w:eastAsia="Calibri"/>
          <w:bCs/>
        </w:rPr>
        <w:t xml:space="preserve"> will take lead responsibility for any safeguarding and child protection matters that are picked up through monitoring</w:t>
      </w:r>
      <w:r>
        <w:rPr>
          <w:rFonts w:eastAsia="Calibri"/>
          <w:bCs/>
        </w:rPr>
        <w:t>.</w:t>
      </w:r>
    </w:p>
    <w:p w14:paraId="795A6A68" w14:textId="77777777" w:rsidR="00346177" w:rsidRDefault="00346177" w:rsidP="00346177">
      <w:pPr>
        <w:pStyle w:val="ListParagraph"/>
        <w:numPr>
          <w:ilvl w:val="1"/>
          <w:numId w:val="85"/>
        </w:numPr>
        <w:spacing w:after="120"/>
        <w:ind w:left="924" w:hanging="357"/>
        <w:contextualSpacing w:val="0"/>
        <w:rPr>
          <w:rFonts w:eastAsia="Calibri"/>
          <w:bCs/>
        </w:rPr>
      </w:pPr>
      <w:r>
        <w:rPr>
          <w:rFonts w:eastAsia="Calibri"/>
          <w:bCs/>
        </w:rPr>
        <w:t>T</w:t>
      </w:r>
      <w:r w:rsidRPr="00271417">
        <w:rPr>
          <w:rFonts w:eastAsia="Calibri"/>
          <w:bCs/>
        </w:rPr>
        <w:t>raining will be provided to ensure that the specialist knowledge of both safeguarding and IT staff remains current.</w:t>
      </w:r>
    </w:p>
    <w:p w14:paraId="4188DF7F" w14:textId="334DA082" w:rsidR="00D25945" w:rsidRDefault="00D25945" w:rsidP="00346177">
      <w:pPr>
        <w:pStyle w:val="ListParagraph"/>
        <w:numPr>
          <w:ilvl w:val="1"/>
          <w:numId w:val="85"/>
        </w:numPr>
        <w:spacing w:after="120"/>
        <w:ind w:left="924" w:hanging="357"/>
        <w:contextualSpacing w:val="0"/>
        <w:rPr>
          <w:rFonts w:eastAsia="Calibri"/>
          <w:bCs/>
        </w:rPr>
      </w:pPr>
      <w:r>
        <w:rPr>
          <w:rFonts w:eastAsia="Calibri"/>
          <w:bCs/>
        </w:rPr>
        <w:t xml:space="preserve">Staff will </w:t>
      </w:r>
      <w:r w:rsidR="009F2172">
        <w:rPr>
          <w:rFonts w:eastAsia="Calibri"/>
          <w:bCs/>
        </w:rPr>
        <w:t>provide effective supervision, take steps to maintain awareness of how devices are being used by pupils/others and report any safeguarding concerns to the Head teacher/DSL.</w:t>
      </w:r>
    </w:p>
    <w:p w14:paraId="4672D2AD" w14:textId="0068FF90" w:rsidR="00E102D3" w:rsidRPr="00E102D3" w:rsidRDefault="00E102D3" w:rsidP="00E102D3">
      <w:pPr>
        <w:autoSpaceDE w:val="0"/>
        <w:autoSpaceDN w:val="0"/>
        <w:adjustRightInd w:val="0"/>
        <w:spacing w:after="120"/>
        <w:ind w:left="567"/>
        <w:rPr>
          <w:rFonts w:ascii="Calibri" w:eastAsia="Calibri" w:hAnsi="Calibri" w:cs="Calibri"/>
          <w:color w:val="000000"/>
          <w:szCs w:val="22"/>
          <w:lang w:eastAsia="en-GB"/>
        </w:rPr>
      </w:pPr>
      <w:r w:rsidRPr="00E102D3">
        <w:rPr>
          <w:rFonts w:ascii="Calibri" w:eastAsia="Calibri" w:hAnsi="Calibri" w:cs="Calibri"/>
          <w:color w:val="000000"/>
          <w:szCs w:val="22"/>
          <w:lang w:eastAsia="en-GB"/>
        </w:rPr>
        <w:t xml:space="preserve">Monitoring user activity on school devices is an important part of providing a safe environment for children and staff. </w:t>
      </w:r>
      <w:r w:rsidRPr="00D25945">
        <w:rPr>
          <w:rFonts w:ascii="Calibri" w:eastAsia="Calibri" w:hAnsi="Calibri" w:cs="Calibri"/>
          <w:color w:val="000000"/>
          <w:szCs w:val="22"/>
          <w:lang w:eastAsia="en-GB"/>
        </w:rPr>
        <w:t xml:space="preserve"> </w:t>
      </w:r>
      <w:r w:rsidRPr="00E102D3">
        <w:rPr>
          <w:rFonts w:ascii="Calibri" w:eastAsia="Calibri" w:hAnsi="Calibri" w:cs="Calibri"/>
          <w:color w:val="000000"/>
          <w:szCs w:val="22"/>
          <w:lang w:eastAsia="en-GB"/>
        </w:rPr>
        <w:t xml:space="preserve">Unlike filtering, it does not </w:t>
      </w:r>
      <w:r w:rsidRPr="00D25945">
        <w:rPr>
          <w:rFonts w:ascii="Calibri" w:eastAsia="Calibri" w:hAnsi="Calibri" w:cs="Calibri"/>
          <w:color w:val="000000"/>
          <w:szCs w:val="22"/>
          <w:lang w:eastAsia="en-GB"/>
        </w:rPr>
        <w:t>prevent</w:t>
      </w:r>
      <w:r w:rsidRPr="00E102D3">
        <w:rPr>
          <w:rFonts w:ascii="Calibri" w:eastAsia="Calibri" w:hAnsi="Calibri" w:cs="Calibri"/>
          <w:color w:val="000000"/>
          <w:szCs w:val="22"/>
          <w:lang w:eastAsia="en-GB"/>
        </w:rPr>
        <w:t xml:space="preserve"> users from accessing material through internet searches or software. </w:t>
      </w:r>
    </w:p>
    <w:p w14:paraId="3E090406" w14:textId="5720ED56" w:rsidR="00E102D3" w:rsidRPr="00E102D3" w:rsidRDefault="00E102D3" w:rsidP="00E102D3">
      <w:pPr>
        <w:autoSpaceDE w:val="0"/>
        <w:autoSpaceDN w:val="0"/>
        <w:adjustRightInd w:val="0"/>
        <w:spacing w:after="120"/>
        <w:ind w:left="567"/>
        <w:rPr>
          <w:rFonts w:ascii="Calibri" w:eastAsia="Calibri" w:hAnsi="Calibri" w:cs="Calibri"/>
          <w:color w:val="000000"/>
          <w:szCs w:val="22"/>
          <w:lang w:eastAsia="en-GB"/>
        </w:rPr>
      </w:pPr>
      <w:r w:rsidRPr="00E102D3">
        <w:rPr>
          <w:rFonts w:ascii="Calibri" w:eastAsia="Calibri" w:hAnsi="Calibri" w:cs="Calibri"/>
          <w:color w:val="000000"/>
          <w:szCs w:val="22"/>
          <w:lang w:eastAsia="en-GB"/>
        </w:rPr>
        <w:t xml:space="preserve">Monitoring allows the school to review user activity on our devices. </w:t>
      </w:r>
      <w:r w:rsidRPr="00D25945">
        <w:rPr>
          <w:rFonts w:ascii="Calibri" w:eastAsia="Calibri" w:hAnsi="Calibri" w:cs="Calibri"/>
          <w:color w:val="000000"/>
          <w:szCs w:val="22"/>
          <w:lang w:eastAsia="en-GB"/>
        </w:rPr>
        <w:t xml:space="preserve"> </w:t>
      </w:r>
      <w:r w:rsidRPr="00E102D3">
        <w:rPr>
          <w:rFonts w:ascii="Calibri" w:eastAsia="Calibri" w:hAnsi="Calibri" w:cs="Calibri"/>
          <w:color w:val="000000"/>
          <w:szCs w:val="22"/>
          <w:lang w:eastAsia="en-GB"/>
        </w:rPr>
        <w:t xml:space="preserve">For monitoring to be effective it must pick up incidents urgently, usually through alerts or observations, allowing us to take prompt action and record the outcome. </w:t>
      </w:r>
    </w:p>
    <w:p w14:paraId="7AEC3776" w14:textId="253DE029" w:rsidR="00E102D3" w:rsidRPr="00D25945" w:rsidRDefault="00E102D3" w:rsidP="00E102D3">
      <w:pPr>
        <w:autoSpaceDE w:val="0"/>
        <w:autoSpaceDN w:val="0"/>
        <w:adjustRightInd w:val="0"/>
        <w:spacing w:after="120"/>
        <w:ind w:left="567"/>
        <w:rPr>
          <w:rFonts w:ascii="Calibri" w:eastAsia="Calibri" w:hAnsi="Calibri" w:cs="Calibri"/>
          <w:color w:val="000000"/>
          <w:szCs w:val="22"/>
          <w:lang w:eastAsia="en-GB"/>
        </w:rPr>
      </w:pPr>
      <w:r w:rsidRPr="00E102D3">
        <w:rPr>
          <w:rFonts w:ascii="Calibri" w:eastAsia="Calibri" w:hAnsi="Calibri" w:cs="Calibri"/>
          <w:color w:val="000000"/>
          <w:szCs w:val="22"/>
          <w:lang w:eastAsia="en-GB"/>
        </w:rPr>
        <w:t xml:space="preserve">Our monitoring strategy is informed by the filtering and monitoring review. </w:t>
      </w:r>
      <w:r w:rsidRPr="00D25945">
        <w:rPr>
          <w:rFonts w:ascii="Calibri" w:eastAsia="Calibri" w:hAnsi="Calibri" w:cs="Calibri"/>
          <w:color w:val="000000"/>
          <w:szCs w:val="22"/>
          <w:lang w:eastAsia="en-GB"/>
        </w:rPr>
        <w:t xml:space="preserve"> </w:t>
      </w:r>
      <w:r w:rsidRPr="00E102D3">
        <w:rPr>
          <w:rFonts w:ascii="Calibri" w:eastAsia="Calibri" w:hAnsi="Calibri" w:cs="Calibri"/>
          <w:color w:val="000000"/>
          <w:szCs w:val="22"/>
          <w:lang w:eastAsia="en-GB"/>
        </w:rPr>
        <w:t xml:space="preserve">A variety of monitoring strategies are required to minimise safeguarding risks on internet connected devices and include: </w:t>
      </w:r>
    </w:p>
    <w:p w14:paraId="5318AF8A" w14:textId="59654F91" w:rsidR="00E102D3" w:rsidRPr="00E102D3" w:rsidRDefault="00E102D3" w:rsidP="00DE710A">
      <w:pPr>
        <w:numPr>
          <w:ilvl w:val="0"/>
          <w:numId w:val="98"/>
        </w:numPr>
        <w:autoSpaceDE w:val="0"/>
        <w:autoSpaceDN w:val="0"/>
        <w:adjustRightInd w:val="0"/>
        <w:ind w:left="924" w:hanging="357"/>
        <w:rPr>
          <w:rFonts w:ascii="Calibri" w:eastAsia="Calibri" w:hAnsi="Calibri" w:cs="Calibri"/>
          <w:color w:val="000000"/>
          <w:szCs w:val="22"/>
          <w:lang w:eastAsia="en-GB"/>
        </w:rPr>
      </w:pPr>
      <w:r w:rsidRPr="00E102D3">
        <w:rPr>
          <w:rFonts w:ascii="Calibri" w:eastAsia="Calibri" w:hAnsi="Calibri" w:cs="Calibri"/>
          <w:color w:val="000000"/>
          <w:szCs w:val="22"/>
          <w:lang w:eastAsia="en-GB"/>
        </w:rPr>
        <w:t>physically monitoring by staff watching screens of users</w:t>
      </w:r>
      <w:r w:rsidRPr="00D25945">
        <w:rPr>
          <w:rFonts w:ascii="Calibri" w:eastAsia="Calibri" w:hAnsi="Calibri" w:cs="Calibri"/>
          <w:color w:val="000000"/>
          <w:szCs w:val="22"/>
          <w:lang w:eastAsia="en-GB"/>
        </w:rPr>
        <w:t>;</w:t>
      </w:r>
    </w:p>
    <w:p w14:paraId="75131CC4" w14:textId="1EAA5814" w:rsidR="00E102D3" w:rsidRPr="00E102D3" w:rsidRDefault="00E102D3" w:rsidP="00DE710A">
      <w:pPr>
        <w:numPr>
          <w:ilvl w:val="0"/>
          <w:numId w:val="98"/>
        </w:numPr>
        <w:autoSpaceDE w:val="0"/>
        <w:autoSpaceDN w:val="0"/>
        <w:adjustRightInd w:val="0"/>
        <w:ind w:left="924" w:hanging="357"/>
        <w:rPr>
          <w:rFonts w:ascii="Calibri" w:eastAsia="Calibri" w:hAnsi="Calibri" w:cs="Calibri"/>
          <w:color w:val="000000"/>
          <w:szCs w:val="22"/>
          <w:lang w:eastAsia="en-GB"/>
        </w:rPr>
      </w:pPr>
      <w:r w:rsidRPr="00E102D3">
        <w:rPr>
          <w:rFonts w:ascii="Calibri" w:eastAsia="Calibri" w:hAnsi="Calibri" w:cs="Calibri"/>
          <w:color w:val="000000"/>
          <w:szCs w:val="22"/>
          <w:lang w:eastAsia="en-GB"/>
        </w:rPr>
        <w:t>live supervision by staff on a console with device management software</w:t>
      </w:r>
      <w:r w:rsidRPr="00D25945">
        <w:rPr>
          <w:rFonts w:ascii="Calibri" w:eastAsia="Calibri" w:hAnsi="Calibri" w:cs="Calibri"/>
          <w:color w:val="000000"/>
          <w:szCs w:val="22"/>
          <w:lang w:eastAsia="en-GB"/>
        </w:rPr>
        <w:t>;</w:t>
      </w:r>
      <w:r w:rsidRPr="00E102D3">
        <w:rPr>
          <w:rFonts w:ascii="Calibri" w:eastAsia="Calibri" w:hAnsi="Calibri" w:cs="Calibri"/>
          <w:color w:val="000000"/>
          <w:szCs w:val="22"/>
          <w:lang w:eastAsia="en-GB"/>
        </w:rPr>
        <w:t xml:space="preserve"> </w:t>
      </w:r>
    </w:p>
    <w:p w14:paraId="79439106" w14:textId="0801A80C" w:rsidR="00E102D3" w:rsidRPr="00E102D3" w:rsidRDefault="00E102D3" w:rsidP="00DE710A">
      <w:pPr>
        <w:numPr>
          <w:ilvl w:val="0"/>
          <w:numId w:val="98"/>
        </w:numPr>
        <w:autoSpaceDE w:val="0"/>
        <w:autoSpaceDN w:val="0"/>
        <w:adjustRightInd w:val="0"/>
        <w:ind w:left="924" w:hanging="357"/>
        <w:rPr>
          <w:rFonts w:ascii="Calibri" w:eastAsia="Calibri" w:hAnsi="Calibri" w:cs="Calibri"/>
          <w:color w:val="000000"/>
          <w:szCs w:val="22"/>
          <w:lang w:eastAsia="en-GB"/>
        </w:rPr>
      </w:pPr>
      <w:r w:rsidRPr="00E102D3">
        <w:rPr>
          <w:rFonts w:ascii="Calibri" w:eastAsia="Calibri" w:hAnsi="Calibri" w:cs="Calibri"/>
          <w:color w:val="000000"/>
          <w:szCs w:val="22"/>
          <w:lang w:eastAsia="en-GB"/>
        </w:rPr>
        <w:lastRenderedPageBreak/>
        <w:t>network monitoring using log files of internet traffic and web access</w:t>
      </w:r>
      <w:r w:rsidRPr="00D25945">
        <w:rPr>
          <w:rFonts w:ascii="Calibri" w:eastAsia="Calibri" w:hAnsi="Calibri" w:cs="Calibri"/>
          <w:color w:val="000000"/>
          <w:szCs w:val="22"/>
          <w:lang w:eastAsia="en-GB"/>
        </w:rPr>
        <w:t>;</w:t>
      </w:r>
      <w:r w:rsidRPr="00E102D3">
        <w:rPr>
          <w:rFonts w:ascii="Calibri" w:eastAsia="Calibri" w:hAnsi="Calibri" w:cs="Calibri"/>
          <w:color w:val="000000"/>
          <w:szCs w:val="22"/>
          <w:lang w:eastAsia="en-GB"/>
        </w:rPr>
        <w:t xml:space="preserve"> </w:t>
      </w:r>
    </w:p>
    <w:p w14:paraId="301F7CE8" w14:textId="4298915A" w:rsidR="00E102D3" w:rsidRPr="00D25945" w:rsidRDefault="00E102D3" w:rsidP="00DE710A">
      <w:pPr>
        <w:numPr>
          <w:ilvl w:val="0"/>
          <w:numId w:val="98"/>
        </w:numPr>
        <w:autoSpaceDE w:val="0"/>
        <w:autoSpaceDN w:val="0"/>
        <w:adjustRightInd w:val="0"/>
        <w:spacing w:after="120"/>
        <w:ind w:left="924" w:hanging="357"/>
        <w:rPr>
          <w:rFonts w:ascii="Calibri" w:eastAsia="Calibri" w:hAnsi="Calibri" w:cs="Calibri"/>
          <w:color w:val="000000"/>
          <w:szCs w:val="22"/>
          <w:lang w:eastAsia="en-GB"/>
        </w:rPr>
      </w:pPr>
      <w:r w:rsidRPr="00E102D3">
        <w:rPr>
          <w:rFonts w:ascii="Calibri" w:eastAsia="Calibri" w:hAnsi="Calibri" w:cs="Calibri"/>
          <w:color w:val="000000"/>
          <w:szCs w:val="22"/>
          <w:lang w:eastAsia="en-GB"/>
        </w:rPr>
        <w:t>individual device monitoring through software or third-party services</w:t>
      </w:r>
      <w:r w:rsidRPr="00D25945">
        <w:rPr>
          <w:rFonts w:ascii="Calibri" w:eastAsia="Calibri" w:hAnsi="Calibri" w:cs="Calibri"/>
          <w:color w:val="000000"/>
          <w:szCs w:val="22"/>
          <w:lang w:eastAsia="en-GB"/>
        </w:rPr>
        <w:t>.</w:t>
      </w:r>
      <w:r w:rsidRPr="00E102D3">
        <w:rPr>
          <w:rFonts w:ascii="Calibri" w:eastAsia="Calibri" w:hAnsi="Calibri" w:cs="Calibri"/>
          <w:color w:val="000000"/>
          <w:szCs w:val="22"/>
          <w:lang w:eastAsia="en-GB"/>
        </w:rPr>
        <w:t xml:space="preserve"> </w:t>
      </w:r>
    </w:p>
    <w:p w14:paraId="2B4A40B4" w14:textId="3D5AD285" w:rsidR="00DE2C93" w:rsidRPr="00DE2C93" w:rsidRDefault="00DE2C93" w:rsidP="00EE6F0B">
      <w:pPr>
        <w:autoSpaceDE w:val="0"/>
        <w:autoSpaceDN w:val="0"/>
        <w:adjustRightInd w:val="0"/>
        <w:spacing w:after="120"/>
        <w:ind w:left="567"/>
        <w:rPr>
          <w:rFonts w:ascii="Calibri" w:eastAsia="Calibri" w:hAnsi="Calibri" w:cs="Calibri"/>
          <w:color w:val="000000"/>
          <w:szCs w:val="22"/>
          <w:lang w:eastAsia="en-GB"/>
        </w:rPr>
      </w:pPr>
      <w:r w:rsidRPr="00DE2C93">
        <w:rPr>
          <w:rFonts w:ascii="Calibri" w:eastAsia="Calibri" w:hAnsi="Calibri" w:cs="Calibri"/>
          <w:color w:val="000000"/>
          <w:szCs w:val="22"/>
          <w:lang w:eastAsia="en-GB"/>
        </w:rPr>
        <w:t xml:space="preserve">The </w:t>
      </w:r>
      <w:r w:rsidRPr="00D25945">
        <w:rPr>
          <w:rFonts w:ascii="Calibri" w:eastAsia="Calibri" w:hAnsi="Calibri" w:cs="Calibri"/>
          <w:color w:val="000000"/>
          <w:szCs w:val="22"/>
          <w:lang w:eastAsia="en-GB"/>
        </w:rPr>
        <w:t>G</w:t>
      </w:r>
      <w:r w:rsidRPr="00DE2C93">
        <w:rPr>
          <w:rFonts w:ascii="Calibri" w:eastAsia="Calibri" w:hAnsi="Calibri" w:cs="Calibri"/>
          <w:color w:val="000000"/>
          <w:szCs w:val="22"/>
          <w:lang w:eastAsia="en-GB"/>
        </w:rPr>
        <w:t xml:space="preserve">overning </w:t>
      </w:r>
      <w:r w:rsidRPr="00D25945">
        <w:rPr>
          <w:rFonts w:ascii="Calibri" w:eastAsia="Calibri" w:hAnsi="Calibri" w:cs="Calibri"/>
          <w:color w:val="000000"/>
          <w:szCs w:val="22"/>
          <w:lang w:eastAsia="en-GB"/>
        </w:rPr>
        <w:t>B</w:t>
      </w:r>
      <w:r w:rsidRPr="00DE2C93">
        <w:rPr>
          <w:rFonts w:ascii="Calibri" w:eastAsia="Calibri" w:hAnsi="Calibri" w:cs="Calibri"/>
          <w:color w:val="000000"/>
          <w:szCs w:val="22"/>
          <w:lang w:eastAsia="en-GB"/>
        </w:rPr>
        <w:t>o</w:t>
      </w:r>
      <w:r w:rsidRPr="00D25945">
        <w:rPr>
          <w:rFonts w:ascii="Calibri" w:eastAsia="Calibri" w:hAnsi="Calibri" w:cs="Calibri"/>
          <w:color w:val="000000"/>
          <w:szCs w:val="22"/>
          <w:lang w:eastAsia="en-GB"/>
        </w:rPr>
        <w:t xml:space="preserve">dy/Board of Trustees/Local Advisory Board </w:t>
      </w:r>
      <w:r w:rsidRPr="00DE2C93">
        <w:rPr>
          <w:rFonts w:ascii="Calibri" w:eastAsia="Calibri" w:hAnsi="Calibri" w:cs="Calibri"/>
          <w:color w:val="000000"/>
          <w:szCs w:val="22"/>
          <w:lang w:eastAsia="en-GB"/>
        </w:rPr>
        <w:t xml:space="preserve">support </w:t>
      </w:r>
      <w:r w:rsidRPr="00D25945">
        <w:rPr>
          <w:rFonts w:ascii="Calibri" w:eastAsia="Calibri" w:hAnsi="Calibri" w:cs="Calibri"/>
          <w:color w:val="000000"/>
          <w:szCs w:val="22"/>
          <w:lang w:eastAsia="en-GB"/>
        </w:rPr>
        <w:t>SLT to</w:t>
      </w:r>
      <w:r w:rsidRPr="00DE2C93">
        <w:rPr>
          <w:rFonts w:ascii="Calibri" w:eastAsia="Calibri" w:hAnsi="Calibri" w:cs="Calibri"/>
          <w:color w:val="000000"/>
          <w:szCs w:val="22"/>
          <w:lang w:eastAsia="en-GB"/>
        </w:rPr>
        <w:t xml:space="preserve"> review the effectiveness of our monitoring strategies and reporting process. </w:t>
      </w:r>
      <w:r w:rsidRPr="00D25945">
        <w:rPr>
          <w:rFonts w:ascii="Calibri" w:eastAsia="Calibri" w:hAnsi="Calibri" w:cs="Calibri"/>
          <w:color w:val="000000"/>
          <w:szCs w:val="22"/>
          <w:lang w:eastAsia="en-GB"/>
        </w:rPr>
        <w:t xml:space="preserve"> </w:t>
      </w:r>
      <w:r w:rsidRPr="00DE2C93">
        <w:rPr>
          <w:rFonts w:ascii="Calibri" w:eastAsia="Calibri" w:hAnsi="Calibri" w:cs="Calibri"/>
          <w:color w:val="000000"/>
          <w:szCs w:val="22"/>
          <w:lang w:eastAsia="en-GB"/>
        </w:rPr>
        <w:t xml:space="preserve">We will always make sure that incidents are urgently picked up, acted on and outcomes are recorded. </w:t>
      </w:r>
      <w:r w:rsidRPr="00D25945">
        <w:rPr>
          <w:rFonts w:ascii="Calibri" w:eastAsia="Calibri" w:hAnsi="Calibri" w:cs="Calibri"/>
          <w:color w:val="000000"/>
          <w:szCs w:val="22"/>
          <w:lang w:eastAsia="en-GB"/>
        </w:rPr>
        <w:t xml:space="preserve"> </w:t>
      </w:r>
      <w:r w:rsidRPr="00DE2C93">
        <w:rPr>
          <w:rFonts w:ascii="Calibri" w:eastAsia="Calibri" w:hAnsi="Calibri" w:cs="Calibri"/>
          <w:color w:val="000000"/>
          <w:szCs w:val="22"/>
          <w:lang w:eastAsia="en-GB"/>
        </w:rPr>
        <w:t xml:space="preserve">Incidents could be of a malicious, technical, or safeguarding nature. </w:t>
      </w:r>
      <w:r w:rsidRPr="00D25945">
        <w:rPr>
          <w:rFonts w:ascii="Calibri" w:eastAsia="Calibri" w:hAnsi="Calibri" w:cs="Calibri"/>
          <w:color w:val="000000"/>
          <w:szCs w:val="22"/>
          <w:lang w:eastAsia="en-GB"/>
        </w:rPr>
        <w:t xml:space="preserve"> </w:t>
      </w:r>
      <w:r w:rsidRPr="00DE2C93">
        <w:rPr>
          <w:rFonts w:ascii="Calibri" w:eastAsia="Calibri" w:hAnsi="Calibri" w:cs="Calibri"/>
          <w:color w:val="000000"/>
          <w:szCs w:val="22"/>
          <w:lang w:eastAsia="en-GB"/>
        </w:rPr>
        <w:t xml:space="preserve">It is clear to all staff how to deal with these incidents and who should lead on any actions. </w:t>
      </w:r>
    </w:p>
    <w:p w14:paraId="5AA0FD93" w14:textId="2DA423D6" w:rsidR="00DE2C93" w:rsidRPr="00DE2C93" w:rsidRDefault="00DE2C93" w:rsidP="00D25945">
      <w:pPr>
        <w:autoSpaceDE w:val="0"/>
        <w:autoSpaceDN w:val="0"/>
        <w:adjustRightInd w:val="0"/>
        <w:spacing w:after="120"/>
        <w:ind w:left="567"/>
        <w:rPr>
          <w:rFonts w:ascii="Calibri" w:eastAsia="Calibri" w:hAnsi="Calibri" w:cs="Calibri"/>
          <w:color w:val="000000"/>
          <w:szCs w:val="22"/>
          <w:lang w:eastAsia="en-GB"/>
        </w:rPr>
      </w:pPr>
      <w:r w:rsidRPr="00DE2C93">
        <w:rPr>
          <w:rFonts w:ascii="Calibri" w:eastAsia="Calibri" w:hAnsi="Calibri" w:cs="Calibri"/>
          <w:color w:val="000000"/>
          <w:szCs w:val="22"/>
          <w:lang w:eastAsia="en-GB"/>
        </w:rPr>
        <w:t>Device monitoring is managed by the H</w:t>
      </w:r>
      <w:r w:rsidR="00EE6F0B" w:rsidRPr="00D25945">
        <w:rPr>
          <w:rFonts w:ascii="Calibri" w:eastAsia="Calibri" w:hAnsi="Calibri" w:cs="Calibri"/>
          <w:color w:val="000000"/>
          <w:szCs w:val="22"/>
          <w:lang w:eastAsia="en-GB"/>
        </w:rPr>
        <w:t>ead teacher</w:t>
      </w:r>
      <w:r w:rsidRPr="00DE2C93">
        <w:rPr>
          <w:rFonts w:ascii="Calibri" w:eastAsia="Calibri" w:hAnsi="Calibri" w:cs="Calibri"/>
          <w:color w:val="000000"/>
          <w:szCs w:val="22"/>
          <w:lang w:eastAsia="en-GB"/>
        </w:rPr>
        <w:t xml:space="preserve">/DSL and </w:t>
      </w:r>
      <w:r w:rsidR="00EE6F0B" w:rsidRPr="00D25945">
        <w:rPr>
          <w:rFonts w:ascii="Calibri" w:eastAsia="Calibri" w:hAnsi="Calibri" w:cs="Calibri"/>
          <w:color w:val="000000"/>
          <w:szCs w:val="22"/>
          <w:lang w:eastAsia="en-GB"/>
        </w:rPr>
        <w:t>in-house IT staff</w:t>
      </w:r>
      <w:r w:rsidRPr="00DC4CFF">
        <w:rPr>
          <w:rFonts w:ascii="Calibri" w:eastAsia="Calibri" w:hAnsi="Calibri" w:cs="Calibri"/>
          <w:color w:val="000000"/>
          <w:szCs w:val="22"/>
          <w:lang w:eastAsia="en-GB"/>
        </w:rPr>
        <w:t>,</w:t>
      </w:r>
      <w:r w:rsidRPr="00DE2C93">
        <w:rPr>
          <w:rFonts w:ascii="Calibri" w:eastAsia="Calibri" w:hAnsi="Calibri" w:cs="Calibri"/>
          <w:color w:val="000000"/>
          <w:szCs w:val="22"/>
          <w:lang w:eastAsia="en-GB"/>
        </w:rPr>
        <w:t xml:space="preserve"> the</w:t>
      </w:r>
      <w:r w:rsidR="00EE6F0B" w:rsidRPr="00D25945">
        <w:rPr>
          <w:rFonts w:ascii="Calibri" w:eastAsia="Calibri" w:hAnsi="Calibri" w:cs="Calibri"/>
          <w:color w:val="000000"/>
          <w:szCs w:val="22"/>
          <w:lang w:eastAsia="en-GB"/>
        </w:rPr>
        <w:t>y will</w:t>
      </w:r>
      <w:r w:rsidRPr="00DE2C93">
        <w:rPr>
          <w:rFonts w:ascii="Calibri" w:eastAsia="Calibri" w:hAnsi="Calibri" w:cs="Calibri"/>
          <w:color w:val="000000"/>
          <w:szCs w:val="22"/>
          <w:lang w:eastAsia="en-GB"/>
        </w:rPr>
        <w:t xml:space="preserve">: </w:t>
      </w:r>
    </w:p>
    <w:p w14:paraId="6D2CD57A" w14:textId="27CEDDBB" w:rsidR="00DE2C93" w:rsidRPr="00DE2C93" w:rsidRDefault="00EE6F0B" w:rsidP="00DE710A">
      <w:pPr>
        <w:numPr>
          <w:ilvl w:val="0"/>
          <w:numId w:val="99"/>
        </w:numPr>
        <w:autoSpaceDE w:val="0"/>
        <w:autoSpaceDN w:val="0"/>
        <w:adjustRightInd w:val="0"/>
        <w:ind w:left="924" w:hanging="357"/>
        <w:rPr>
          <w:rFonts w:ascii="Calibri" w:eastAsia="Calibri" w:hAnsi="Calibri" w:cs="Calibri"/>
          <w:color w:val="000000"/>
          <w:szCs w:val="22"/>
          <w:lang w:eastAsia="en-GB"/>
        </w:rPr>
      </w:pPr>
      <w:r w:rsidRPr="00D25945">
        <w:rPr>
          <w:rFonts w:ascii="Calibri" w:eastAsia="Calibri" w:hAnsi="Calibri" w:cs="Calibri"/>
          <w:color w:val="000000"/>
          <w:szCs w:val="22"/>
          <w:lang w:eastAsia="en-GB"/>
        </w:rPr>
        <w:t>en</w:t>
      </w:r>
      <w:r w:rsidR="00DE2C93" w:rsidRPr="00DE2C93">
        <w:rPr>
          <w:rFonts w:ascii="Calibri" w:eastAsia="Calibri" w:hAnsi="Calibri" w:cs="Calibri"/>
          <w:color w:val="000000"/>
          <w:szCs w:val="22"/>
          <w:lang w:eastAsia="en-GB"/>
        </w:rPr>
        <w:t>sure monitoring systems are working as expected</w:t>
      </w:r>
      <w:r w:rsidRPr="00D25945">
        <w:rPr>
          <w:rFonts w:ascii="Calibri" w:eastAsia="Calibri" w:hAnsi="Calibri" w:cs="Calibri"/>
          <w:color w:val="000000"/>
          <w:szCs w:val="22"/>
          <w:lang w:eastAsia="en-GB"/>
        </w:rPr>
        <w:t>;</w:t>
      </w:r>
      <w:r w:rsidR="00DE2C93" w:rsidRPr="00DE2C93">
        <w:rPr>
          <w:rFonts w:ascii="Calibri" w:eastAsia="Calibri" w:hAnsi="Calibri" w:cs="Calibri"/>
          <w:color w:val="000000"/>
          <w:szCs w:val="22"/>
          <w:lang w:eastAsia="en-GB"/>
        </w:rPr>
        <w:t xml:space="preserve"> </w:t>
      </w:r>
    </w:p>
    <w:p w14:paraId="6C06AACB" w14:textId="3C689E27" w:rsidR="00DE2C93" w:rsidRPr="00DE2C93" w:rsidRDefault="00DE2C93" w:rsidP="00DE710A">
      <w:pPr>
        <w:numPr>
          <w:ilvl w:val="0"/>
          <w:numId w:val="99"/>
        </w:numPr>
        <w:autoSpaceDE w:val="0"/>
        <w:autoSpaceDN w:val="0"/>
        <w:adjustRightInd w:val="0"/>
        <w:ind w:left="924" w:hanging="357"/>
        <w:rPr>
          <w:rFonts w:ascii="Calibri" w:eastAsia="Calibri" w:hAnsi="Calibri" w:cs="Calibri"/>
          <w:color w:val="000000"/>
          <w:szCs w:val="22"/>
          <w:lang w:eastAsia="en-GB"/>
        </w:rPr>
      </w:pPr>
      <w:r w:rsidRPr="00DE2C93">
        <w:rPr>
          <w:rFonts w:ascii="Calibri" w:eastAsia="Calibri" w:hAnsi="Calibri" w:cs="Calibri"/>
          <w:color w:val="000000"/>
          <w:szCs w:val="22"/>
          <w:lang w:eastAsia="en-GB"/>
        </w:rPr>
        <w:t>provide reporting on pupil device activity</w:t>
      </w:r>
      <w:r w:rsidR="00EE6F0B" w:rsidRPr="00D25945">
        <w:rPr>
          <w:rFonts w:ascii="Calibri" w:eastAsia="Calibri" w:hAnsi="Calibri" w:cs="Calibri"/>
          <w:color w:val="000000"/>
          <w:szCs w:val="22"/>
          <w:lang w:eastAsia="en-GB"/>
        </w:rPr>
        <w:t xml:space="preserve"> at intervals to be determined by the school;</w:t>
      </w:r>
      <w:r w:rsidRPr="00DE2C93">
        <w:rPr>
          <w:rFonts w:ascii="Calibri" w:eastAsia="Calibri" w:hAnsi="Calibri" w:cs="Calibri"/>
          <w:color w:val="000000"/>
          <w:szCs w:val="22"/>
          <w:lang w:eastAsia="en-GB"/>
        </w:rPr>
        <w:t xml:space="preserve"> </w:t>
      </w:r>
    </w:p>
    <w:p w14:paraId="56D32927" w14:textId="14880055" w:rsidR="00DE2C93" w:rsidRPr="00DE2C93" w:rsidRDefault="00DE2C93" w:rsidP="00DE710A">
      <w:pPr>
        <w:numPr>
          <w:ilvl w:val="0"/>
          <w:numId w:val="99"/>
        </w:numPr>
        <w:autoSpaceDE w:val="0"/>
        <w:autoSpaceDN w:val="0"/>
        <w:adjustRightInd w:val="0"/>
        <w:ind w:left="924" w:hanging="357"/>
        <w:rPr>
          <w:rFonts w:ascii="Calibri" w:eastAsia="Calibri" w:hAnsi="Calibri" w:cs="Calibri"/>
          <w:color w:val="000000"/>
          <w:szCs w:val="22"/>
          <w:lang w:eastAsia="en-GB"/>
        </w:rPr>
      </w:pPr>
      <w:r w:rsidRPr="00DE2C93">
        <w:rPr>
          <w:rFonts w:ascii="Calibri" w:eastAsia="Calibri" w:hAnsi="Calibri" w:cs="Calibri"/>
          <w:color w:val="000000"/>
          <w:szCs w:val="22"/>
          <w:lang w:eastAsia="en-GB"/>
        </w:rPr>
        <w:t>receive safeguarding training including online safety</w:t>
      </w:r>
      <w:r w:rsidR="00EE6F0B" w:rsidRPr="00D25945">
        <w:rPr>
          <w:rFonts w:ascii="Calibri" w:eastAsia="Calibri" w:hAnsi="Calibri" w:cs="Calibri"/>
          <w:color w:val="000000"/>
          <w:szCs w:val="22"/>
          <w:lang w:eastAsia="en-GB"/>
        </w:rPr>
        <w:t>;</w:t>
      </w:r>
      <w:r w:rsidRPr="00DE2C93">
        <w:rPr>
          <w:rFonts w:ascii="Calibri" w:eastAsia="Calibri" w:hAnsi="Calibri" w:cs="Calibri"/>
          <w:color w:val="000000"/>
          <w:szCs w:val="22"/>
          <w:lang w:eastAsia="en-GB"/>
        </w:rPr>
        <w:t xml:space="preserve"> </w:t>
      </w:r>
    </w:p>
    <w:p w14:paraId="7DDE9D4C" w14:textId="40817F44" w:rsidR="00DE2C93" w:rsidRPr="00DE2C93" w:rsidRDefault="00DE2C93" w:rsidP="00DE710A">
      <w:pPr>
        <w:numPr>
          <w:ilvl w:val="0"/>
          <w:numId w:val="99"/>
        </w:numPr>
        <w:autoSpaceDE w:val="0"/>
        <w:autoSpaceDN w:val="0"/>
        <w:adjustRightInd w:val="0"/>
        <w:spacing w:after="120"/>
        <w:ind w:left="924" w:hanging="357"/>
        <w:rPr>
          <w:rFonts w:ascii="Calibri" w:eastAsia="Calibri" w:hAnsi="Calibri" w:cs="Calibri"/>
          <w:color w:val="000000"/>
          <w:szCs w:val="22"/>
          <w:lang w:eastAsia="en-GB"/>
        </w:rPr>
      </w:pPr>
      <w:r w:rsidRPr="00DE2C93">
        <w:rPr>
          <w:rFonts w:ascii="Calibri" w:eastAsia="Calibri" w:hAnsi="Calibri" w:cs="Calibri"/>
          <w:color w:val="000000"/>
          <w:szCs w:val="22"/>
          <w:lang w:eastAsia="en-GB"/>
        </w:rPr>
        <w:t>record and report safeguarding concerns to the DSL</w:t>
      </w:r>
      <w:r w:rsidR="00EE6F0B" w:rsidRPr="00D25945">
        <w:rPr>
          <w:rFonts w:ascii="Calibri" w:eastAsia="Calibri" w:hAnsi="Calibri" w:cs="Calibri"/>
          <w:color w:val="000000"/>
          <w:szCs w:val="22"/>
          <w:lang w:eastAsia="en-GB"/>
        </w:rPr>
        <w:t>;</w:t>
      </w:r>
      <w:r w:rsidRPr="00DE2C93">
        <w:rPr>
          <w:rFonts w:ascii="Calibri" w:eastAsia="Calibri" w:hAnsi="Calibri" w:cs="Calibri"/>
          <w:color w:val="000000"/>
          <w:szCs w:val="22"/>
          <w:lang w:eastAsia="en-GB"/>
        </w:rPr>
        <w:t xml:space="preserve"> </w:t>
      </w:r>
    </w:p>
    <w:p w14:paraId="62AE5668" w14:textId="74024BA2" w:rsidR="00DE2C93" w:rsidRPr="00DE2C93" w:rsidRDefault="00DE2C93" w:rsidP="00D25945">
      <w:pPr>
        <w:autoSpaceDE w:val="0"/>
        <w:autoSpaceDN w:val="0"/>
        <w:adjustRightInd w:val="0"/>
        <w:spacing w:after="120"/>
        <w:ind w:firstLine="567"/>
        <w:rPr>
          <w:rFonts w:ascii="Calibri" w:eastAsia="Calibri" w:hAnsi="Calibri" w:cs="Calibri"/>
          <w:color w:val="000000"/>
          <w:szCs w:val="22"/>
          <w:lang w:eastAsia="en-GB"/>
        </w:rPr>
      </w:pPr>
      <w:r w:rsidRPr="00DE2C93">
        <w:rPr>
          <w:rFonts w:ascii="Calibri" w:eastAsia="Calibri" w:hAnsi="Calibri" w:cs="Calibri"/>
          <w:color w:val="000000"/>
          <w:szCs w:val="22"/>
          <w:lang w:eastAsia="en-GB"/>
        </w:rPr>
        <w:t>Th</w:t>
      </w:r>
      <w:r w:rsidR="00D25945" w:rsidRPr="00D25945">
        <w:rPr>
          <w:rFonts w:ascii="Calibri" w:eastAsia="Calibri" w:hAnsi="Calibri" w:cs="Calibri"/>
          <w:color w:val="000000"/>
          <w:szCs w:val="22"/>
          <w:lang w:eastAsia="en-GB"/>
        </w:rPr>
        <w:t>ose involved will also ensure that:</w:t>
      </w:r>
      <w:r w:rsidRPr="00DE2C93">
        <w:rPr>
          <w:rFonts w:ascii="Calibri" w:eastAsia="Calibri" w:hAnsi="Calibri" w:cs="Calibri"/>
          <w:color w:val="000000"/>
          <w:szCs w:val="22"/>
          <w:lang w:eastAsia="en-GB"/>
        </w:rPr>
        <w:t xml:space="preserve"> </w:t>
      </w:r>
    </w:p>
    <w:p w14:paraId="5535CF69" w14:textId="118B36C4" w:rsidR="00DE2C93" w:rsidRPr="00DE2C93" w:rsidRDefault="00DE2C93" w:rsidP="00DE710A">
      <w:pPr>
        <w:numPr>
          <w:ilvl w:val="0"/>
          <w:numId w:val="100"/>
        </w:numPr>
        <w:autoSpaceDE w:val="0"/>
        <w:autoSpaceDN w:val="0"/>
        <w:adjustRightInd w:val="0"/>
        <w:ind w:left="924" w:hanging="357"/>
        <w:rPr>
          <w:rFonts w:ascii="Calibri" w:eastAsia="Calibri" w:hAnsi="Calibri" w:cs="Calibri"/>
          <w:color w:val="000000"/>
          <w:szCs w:val="22"/>
          <w:lang w:eastAsia="en-GB"/>
        </w:rPr>
      </w:pPr>
      <w:r w:rsidRPr="00DE2C93">
        <w:rPr>
          <w:rFonts w:ascii="Calibri" w:eastAsia="Calibri" w:hAnsi="Calibri" w:cs="Calibri"/>
          <w:color w:val="000000"/>
          <w:szCs w:val="22"/>
          <w:lang w:eastAsia="en-GB"/>
        </w:rPr>
        <w:t>monitoring data is received in a format that staff can understand</w:t>
      </w:r>
      <w:r w:rsidR="00D25945" w:rsidRPr="00D25945">
        <w:rPr>
          <w:rFonts w:ascii="Calibri" w:eastAsia="Calibri" w:hAnsi="Calibri" w:cs="Calibri"/>
          <w:color w:val="000000"/>
          <w:szCs w:val="22"/>
          <w:lang w:eastAsia="en-GB"/>
        </w:rPr>
        <w:t>;</w:t>
      </w:r>
      <w:r w:rsidRPr="00DE2C93">
        <w:rPr>
          <w:rFonts w:ascii="Calibri" w:eastAsia="Calibri" w:hAnsi="Calibri" w:cs="Calibri"/>
          <w:color w:val="000000"/>
          <w:szCs w:val="22"/>
          <w:lang w:eastAsia="en-GB"/>
        </w:rPr>
        <w:t xml:space="preserve"> </w:t>
      </w:r>
    </w:p>
    <w:p w14:paraId="59D8189A" w14:textId="77777777" w:rsidR="00D25945" w:rsidRPr="00D25945" w:rsidRDefault="00DE2C93" w:rsidP="00DE710A">
      <w:pPr>
        <w:numPr>
          <w:ilvl w:val="0"/>
          <w:numId w:val="100"/>
        </w:numPr>
        <w:autoSpaceDE w:val="0"/>
        <w:autoSpaceDN w:val="0"/>
        <w:adjustRightInd w:val="0"/>
        <w:spacing w:after="120"/>
        <w:ind w:left="924" w:hanging="357"/>
        <w:rPr>
          <w:rFonts w:ascii="Calibri" w:eastAsia="Calibri" w:hAnsi="Calibri" w:cs="Calibri"/>
          <w:color w:val="000000"/>
          <w:szCs w:val="22"/>
          <w:lang w:eastAsia="en-GB"/>
        </w:rPr>
      </w:pPr>
      <w:r w:rsidRPr="00DE2C93">
        <w:rPr>
          <w:rFonts w:ascii="Calibri" w:eastAsia="Calibri" w:hAnsi="Calibri" w:cs="Calibri"/>
          <w:color w:val="000000"/>
          <w:szCs w:val="22"/>
          <w:lang w:eastAsia="en-GB"/>
        </w:rPr>
        <w:t>users are identifiable to the school, so concerns can be traced back to an individual, including guest accounts</w:t>
      </w:r>
      <w:r w:rsidR="00D25945" w:rsidRPr="00D25945">
        <w:rPr>
          <w:rFonts w:ascii="Calibri" w:eastAsia="Calibri" w:hAnsi="Calibri" w:cs="Calibri"/>
          <w:color w:val="000000"/>
          <w:szCs w:val="22"/>
          <w:lang w:eastAsia="en-GB"/>
        </w:rPr>
        <w:t>.</w:t>
      </w:r>
    </w:p>
    <w:p w14:paraId="18317955" w14:textId="3FF70376" w:rsidR="00D25945" w:rsidRPr="00DE2C93" w:rsidRDefault="00D25945" w:rsidP="00D25945">
      <w:pPr>
        <w:autoSpaceDE w:val="0"/>
        <w:autoSpaceDN w:val="0"/>
        <w:adjustRightInd w:val="0"/>
        <w:ind w:left="567"/>
        <w:rPr>
          <w:rFonts w:ascii="Calibri" w:eastAsia="Calibri" w:hAnsi="Calibri" w:cs="Calibri"/>
          <w:szCs w:val="22"/>
          <w:lang w:eastAsia="en-GB"/>
        </w:rPr>
      </w:pPr>
      <w:r w:rsidRPr="00D25945">
        <w:rPr>
          <w:rFonts w:ascii="Calibri" w:eastAsia="Calibri" w:hAnsi="Calibri" w:cs="Calibri"/>
          <w:szCs w:val="22"/>
          <w:lang w:eastAsia="en-GB"/>
        </w:rPr>
        <w:t>Our monitoring system will alert us to behaviours associated with the 4c’s as outlined in Section 1 – Introduction – above.</w:t>
      </w:r>
    </w:p>
    <w:p w14:paraId="1CB12373" w14:textId="77777777" w:rsidR="00346177" w:rsidRDefault="00346177" w:rsidP="00346177">
      <w:pPr>
        <w:pStyle w:val="Heading2"/>
        <w:rPr>
          <w:rFonts w:eastAsia="Calibri"/>
        </w:rPr>
      </w:pPr>
      <w:bookmarkStart w:id="563" w:name="_Toc175920819"/>
      <w:bookmarkStart w:id="564" w:name="_Toc174015160"/>
      <w:bookmarkStart w:id="565" w:name="_Toc206775664"/>
      <w:r>
        <w:rPr>
          <w:rFonts w:eastAsia="Calibri"/>
        </w:rPr>
        <w:t>Review of filtering and monitoring</w:t>
      </w:r>
      <w:bookmarkEnd w:id="563"/>
      <w:bookmarkEnd w:id="564"/>
      <w:bookmarkEnd w:id="565"/>
    </w:p>
    <w:p w14:paraId="52A9BC6E" w14:textId="77777777" w:rsidR="00346177" w:rsidRPr="00D25945" w:rsidRDefault="00346177" w:rsidP="00346177">
      <w:pPr>
        <w:spacing w:after="120"/>
        <w:ind w:left="567"/>
        <w:rPr>
          <w:rFonts w:eastAsia="Calibri"/>
          <w:szCs w:val="22"/>
        </w:rPr>
      </w:pPr>
      <w:r w:rsidRPr="00D25945">
        <w:rPr>
          <w:szCs w:val="22"/>
        </w:rPr>
        <w:t xml:space="preserve">The Governing body/Trustees have overall strategic responsibility for meeting the standard which relates to the review of filtering and monitoring. They should make sure that filtering and monitoring provision is reviewed at least annually and may form part of a wider online safety review.  Tools such as the </w:t>
      </w:r>
      <w:r w:rsidRPr="00D25945">
        <w:rPr>
          <w:rFonts w:eastAsia="Calibri"/>
          <w:szCs w:val="22"/>
        </w:rPr>
        <w:t xml:space="preserve">SWGfL </w:t>
      </w:r>
      <w:hyperlink r:id="rId119" w:history="1">
        <w:r w:rsidRPr="00D25945">
          <w:rPr>
            <w:rStyle w:val="Hyperlink"/>
            <w:rFonts w:eastAsia="Calibri"/>
            <w:bCs/>
            <w:szCs w:val="22"/>
          </w:rPr>
          <w:t>360 degree safe</w:t>
        </w:r>
      </w:hyperlink>
      <w:r w:rsidRPr="00D25945">
        <w:rPr>
          <w:rFonts w:eastAsia="Calibri"/>
          <w:szCs w:val="22"/>
        </w:rPr>
        <w:t xml:space="preserve"> self-review tool or the </w:t>
      </w:r>
      <w:hyperlink r:id="rId120" w:history="1">
        <w:r w:rsidRPr="00D25945">
          <w:rPr>
            <w:rStyle w:val="Hyperlink"/>
            <w:rFonts w:eastAsia="Calibri"/>
            <w:szCs w:val="22"/>
          </w:rPr>
          <w:t>LGFL Online Safety Audit</w:t>
        </w:r>
      </w:hyperlink>
      <w:r w:rsidRPr="00D25945">
        <w:rPr>
          <w:rFonts w:eastAsia="Calibri"/>
          <w:szCs w:val="22"/>
        </w:rPr>
        <w:t xml:space="preserve">, will help to ensure that filtering and monitoring are working as expected across all devices, including mobile devices.  </w:t>
      </w:r>
    </w:p>
    <w:p w14:paraId="54AEB701" w14:textId="77777777" w:rsidR="00346177" w:rsidRPr="00D25945" w:rsidRDefault="00346177" w:rsidP="00346177">
      <w:pPr>
        <w:spacing w:after="120"/>
        <w:ind w:left="567"/>
        <w:rPr>
          <w:szCs w:val="22"/>
        </w:rPr>
      </w:pPr>
      <w:r w:rsidRPr="00D25945">
        <w:rPr>
          <w:szCs w:val="22"/>
        </w:rPr>
        <w:t>Reviews of filtering and monitoring are carried out to identify our current provision, any gaps, and the specific needs of any pupils and staff.</w:t>
      </w:r>
    </w:p>
    <w:p w14:paraId="4DAF828B" w14:textId="77777777" w:rsidR="00346177" w:rsidRPr="00D25945" w:rsidRDefault="00346177" w:rsidP="00346177">
      <w:pPr>
        <w:spacing w:after="120"/>
        <w:ind w:left="567"/>
        <w:rPr>
          <w:szCs w:val="22"/>
        </w:rPr>
      </w:pPr>
      <w:r w:rsidRPr="00D25945">
        <w:rPr>
          <w:szCs w:val="22"/>
        </w:rPr>
        <w:t>Prior to undertaking the review, we will consider the following:</w:t>
      </w:r>
    </w:p>
    <w:p w14:paraId="612FFEE3" w14:textId="77777777" w:rsidR="00346177" w:rsidRPr="00D25945" w:rsidRDefault="00346177" w:rsidP="00346177">
      <w:pPr>
        <w:pStyle w:val="Default"/>
        <w:widowControl/>
        <w:numPr>
          <w:ilvl w:val="0"/>
          <w:numId w:val="87"/>
        </w:numPr>
        <w:ind w:left="924" w:hanging="357"/>
        <w:rPr>
          <w:rFonts w:asciiTheme="minorHAnsi" w:hAnsiTheme="minorHAnsi" w:cstheme="minorHAnsi"/>
          <w:sz w:val="22"/>
          <w:szCs w:val="22"/>
        </w:rPr>
      </w:pPr>
      <w:r w:rsidRPr="00D25945">
        <w:rPr>
          <w:rFonts w:asciiTheme="minorHAnsi" w:hAnsiTheme="minorHAnsi" w:cstheme="minorHAnsi"/>
          <w:sz w:val="22"/>
          <w:szCs w:val="22"/>
        </w:rPr>
        <w:t>the risk profile of our pupils, including their age range, pupils with special educational needs and disability (SEND), pupils with English as an additional language (EAL);</w:t>
      </w:r>
    </w:p>
    <w:p w14:paraId="095235FE" w14:textId="77777777" w:rsidR="00346177" w:rsidRPr="00D25945" w:rsidRDefault="00346177" w:rsidP="00346177">
      <w:pPr>
        <w:pStyle w:val="Default"/>
        <w:widowControl/>
        <w:numPr>
          <w:ilvl w:val="0"/>
          <w:numId w:val="87"/>
        </w:numPr>
        <w:ind w:left="924" w:hanging="357"/>
        <w:rPr>
          <w:rFonts w:asciiTheme="minorHAnsi" w:hAnsiTheme="minorHAnsi" w:cstheme="minorHAnsi"/>
          <w:sz w:val="22"/>
          <w:szCs w:val="22"/>
        </w:rPr>
      </w:pPr>
      <w:r w:rsidRPr="00D25945">
        <w:rPr>
          <w:rFonts w:asciiTheme="minorHAnsi" w:hAnsiTheme="minorHAnsi" w:cstheme="minorHAnsi"/>
          <w:sz w:val="22"/>
          <w:szCs w:val="22"/>
        </w:rPr>
        <w:t xml:space="preserve">what our filtering system currently blocks or allows and why; </w:t>
      </w:r>
    </w:p>
    <w:p w14:paraId="31EDF77D" w14:textId="77777777" w:rsidR="00346177" w:rsidRPr="00D25945" w:rsidRDefault="00346177" w:rsidP="00346177">
      <w:pPr>
        <w:pStyle w:val="Default"/>
        <w:widowControl/>
        <w:numPr>
          <w:ilvl w:val="0"/>
          <w:numId w:val="87"/>
        </w:numPr>
        <w:ind w:left="924" w:hanging="357"/>
        <w:rPr>
          <w:rFonts w:asciiTheme="minorHAnsi" w:hAnsiTheme="minorHAnsi" w:cstheme="minorHAnsi"/>
          <w:sz w:val="22"/>
          <w:szCs w:val="22"/>
        </w:rPr>
      </w:pPr>
      <w:r w:rsidRPr="00D25945">
        <w:rPr>
          <w:rFonts w:asciiTheme="minorHAnsi" w:hAnsiTheme="minorHAnsi" w:cstheme="minorHAnsi"/>
          <w:sz w:val="22"/>
          <w:szCs w:val="22"/>
        </w:rPr>
        <w:t xml:space="preserve">any outside safeguarding influences, such as county lines; </w:t>
      </w:r>
    </w:p>
    <w:p w14:paraId="113C4251" w14:textId="77777777" w:rsidR="00346177" w:rsidRPr="00D25945" w:rsidRDefault="00346177" w:rsidP="00346177">
      <w:pPr>
        <w:pStyle w:val="Default"/>
        <w:widowControl/>
        <w:numPr>
          <w:ilvl w:val="0"/>
          <w:numId w:val="87"/>
        </w:numPr>
        <w:ind w:left="924" w:hanging="357"/>
        <w:rPr>
          <w:rFonts w:asciiTheme="minorHAnsi" w:hAnsiTheme="minorHAnsi" w:cstheme="minorHAnsi"/>
          <w:sz w:val="22"/>
          <w:szCs w:val="22"/>
        </w:rPr>
      </w:pPr>
      <w:r w:rsidRPr="00D25945">
        <w:rPr>
          <w:rFonts w:asciiTheme="minorHAnsi" w:hAnsiTheme="minorHAnsi" w:cstheme="minorHAnsi"/>
          <w:sz w:val="22"/>
          <w:szCs w:val="22"/>
        </w:rPr>
        <w:t xml:space="preserve">any relevant safeguarding reports; </w:t>
      </w:r>
    </w:p>
    <w:p w14:paraId="4FC8D0FA" w14:textId="77777777" w:rsidR="00346177" w:rsidRPr="00D25945" w:rsidRDefault="00346177" w:rsidP="00346177">
      <w:pPr>
        <w:pStyle w:val="Default"/>
        <w:widowControl/>
        <w:numPr>
          <w:ilvl w:val="0"/>
          <w:numId w:val="87"/>
        </w:numPr>
        <w:ind w:left="924" w:hanging="357"/>
        <w:rPr>
          <w:rFonts w:asciiTheme="minorHAnsi" w:hAnsiTheme="minorHAnsi" w:cstheme="minorHAnsi"/>
          <w:sz w:val="22"/>
          <w:szCs w:val="22"/>
        </w:rPr>
      </w:pPr>
      <w:r w:rsidRPr="00D25945">
        <w:rPr>
          <w:rFonts w:asciiTheme="minorHAnsi" w:hAnsiTheme="minorHAnsi" w:cstheme="minorHAnsi"/>
          <w:sz w:val="22"/>
          <w:szCs w:val="22"/>
        </w:rPr>
        <w:t xml:space="preserve">the digital resilience of our pupils; </w:t>
      </w:r>
    </w:p>
    <w:p w14:paraId="6605DF75" w14:textId="77777777" w:rsidR="00346177" w:rsidRPr="00D25945" w:rsidRDefault="00346177" w:rsidP="00346177">
      <w:pPr>
        <w:pStyle w:val="Default"/>
        <w:widowControl/>
        <w:numPr>
          <w:ilvl w:val="0"/>
          <w:numId w:val="87"/>
        </w:numPr>
        <w:ind w:left="924" w:hanging="357"/>
        <w:rPr>
          <w:rFonts w:asciiTheme="minorHAnsi" w:hAnsiTheme="minorHAnsi" w:cstheme="minorHAnsi"/>
          <w:sz w:val="22"/>
          <w:szCs w:val="22"/>
        </w:rPr>
      </w:pPr>
      <w:r w:rsidRPr="00D25945">
        <w:rPr>
          <w:rFonts w:asciiTheme="minorHAnsi" w:hAnsiTheme="minorHAnsi" w:cstheme="minorHAnsi"/>
          <w:sz w:val="22"/>
          <w:szCs w:val="22"/>
        </w:rPr>
        <w:t xml:space="preserve">teaching requirements, for example, our RHSE and PSHE curriculum; </w:t>
      </w:r>
    </w:p>
    <w:p w14:paraId="0A5A8724" w14:textId="77777777" w:rsidR="00346177" w:rsidRPr="00D25945" w:rsidRDefault="00346177" w:rsidP="00346177">
      <w:pPr>
        <w:pStyle w:val="Default"/>
        <w:widowControl/>
        <w:numPr>
          <w:ilvl w:val="0"/>
          <w:numId w:val="87"/>
        </w:numPr>
        <w:ind w:left="924" w:hanging="357"/>
        <w:rPr>
          <w:rFonts w:asciiTheme="minorHAnsi" w:hAnsiTheme="minorHAnsi" w:cstheme="minorHAnsi"/>
          <w:sz w:val="22"/>
          <w:szCs w:val="22"/>
        </w:rPr>
      </w:pPr>
      <w:r w:rsidRPr="00D25945">
        <w:rPr>
          <w:rFonts w:asciiTheme="minorHAnsi" w:hAnsiTheme="minorHAnsi" w:cstheme="minorHAnsi"/>
          <w:sz w:val="22"/>
          <w:szCs w:val="22"/>
        </w:rPr>
        <w:t xml:space="preserve">the specific use of our chosen technologies, including Bring Your Own Device (BYOD); </w:t>
      </w:r>
    </w:p>
    <w:p w14:paraId="4DFF1850" w14:textId="77777777" w:rsidR="00346177" w:rsidRPr="00D25945" w:rsidRDefault="00346177" w:rsidP="00346177">
      <w:pPr>
        <w:pStyle w:val="Default"/>
        <w:widowControl/>
        <w:numPr>
          <w:ilvl w:val="0"/>
          <w:numId w:val="87"/>
        </w:numPr>
        <w:ind w:left="924" w:hanging="357"/>
        <w:rPr>
          <w:rFonts w:asciiTheme="minorHAnsi" w:hAnsiTheme="minorHAnsi" w:cstheme="minorHAnsi"/>
          <w:sz w:val="22"/>
          <w:szCs w:val="22"/>
        </w:rPr>
      </w:pPr>
      <w:r w:rsidRPr="00D25945">
        <w:rPr>
          <w:rFonts w:asciiTheme="minorHAnsi" w:hAnsiTheme="minorHAnsi" w:cstheme="minorHAnsi"/>
          <w:sz w:val="22"/>
          <w:szCs w:val="22"/>
        </w:rPr>
        <w:t xml:space="preserve">the related safeguarding or technology Policies we already have in place; </w:t>
      </w:r>
    </w:p>
    <w:p w14:paraId="4E54A3A8" w14:textId="77777777" w:rsidR="00346177" w:rsidRPr="00D25945" w:rsidRDefault="00346177" w:rsidP="00346177">
      <w:pPr>
        <w:pStyle w:val="Default"/>
        <w:widowControl/>
        <w:numPr>
          <w:ilvl w:val="0"/>
          <w:numId w:val="87"/>
        </w:numPr>
        <w:spacing w:after="120"/>
        <w:ind w:left="924" w:hanging="357"/>
        <w:rPr>
          <w:rFonts w:asciiTheme="minorHAnsi" w:hAnsiTheme="minorHAnsi" w:cstheme="minorHAnsi"/>
          <w:sz w:val="22"/>
          <w:szCs w:val="22"/>
        </w:rPr>
      </w:pPr>
      <w:r w:rsidRPr="00D25945">
        <w:rPr>
          <w:rFonts w:asciiTheme="minorHAnsi" w:hAnsiTheme="minorHAnsi" w:cstheme="minorHAnsi"/>
          <w:sz w:val="22"/>
          <w:szCs w:val="22"/>
        </w:rPr>
        <w:t xml:space="preserve">the checks that are currently taking place and how resulting actions are handled. </w:t>
      </w:r>
    </w:p>
    <w:p w14:paraId="201741C5" w14:textId="77777777" w:rsidR="00346177" w:rsidRPr="00D25945" w:rsidRDefault="00346177" w:rsidP="00346177">
      <w:pPr>
        <w:spacing w:after="120"/>
        <w:ind w:left="567"/>
        <w:rPr>
          <w:szCs w:val="22"/>
        </w:rPr>
      </w:pPr>
      <w:r w:rsidRPr="00D25945">
        <w:rPr>
          <w:szCs w:val="22"/>
        </w:rPr>
        <w:t>As a result, and to ensure it remains effective, our review of filtering and monitoring will inform:</w:t>
      </w:r>
    </w:p>
    <w:p w14:paraId="3742DEF6" w14:textId="77777777" w:rsidR="00346177" w:rsidRPr="00D25945" w:rsidRDefault="00346177" w:rsidP="00346177">
      <w:pPr>
        <w:numPr>
          <w:ilvl w:val="0"/>
          <w:numId w:val="88"/>
        </w:numPr>
        <w:autoSpaceDE w:val="0"/>
        <w:autoSpaceDN w:val="0"/>
        <w:adjustRightInd w:val="0"/>
        <w:ind w:left="924" w:hanging="357"/>
        <w:rPr>
          <w:rFonts w:eastAsiaTheme="minorHAnsi" w:cstheme="minorHAnsi"/>
          <w:color w:val="000000"/>
          <w:szCs w:val="22"/>
          <w14:ligatures w14:val="standardContextual"/>
        </w:rPr>
      </w:pPr>
      <w:r w:rsidRPr="00D25945">
        <w:rPr>
          <w:rFonts w:eastAsiaTheme="minorHAnsi" w:cstheme="minorHAnsi"/>
          <w:color w:val="000000"/>
          <w:szCs w:val="22"/>
          <w14:ligatures w14:val="standardContextual"/>
        </w:rPr>
        <w:t>related safeguarding or technology policies and procedures;</w:t>
      </w:r>
    </w:p>
    <w:p w14:paraId="1B704648" w14:textId="77777777" w:rsidR="00346177" w:rsidRPr="00D25945" w:rsidRDefault="00346177" w:rsidP="00346177">
      <w:pPr>
        <w:numPr>
          <w:ilvl w:val="0"/>
          <w:numId w:val="88"/>
        </w:numPr>
        <w:autoSpaceDE w:val="0"/>
        <w:autoSpaceDN w:val="0"/>
        <w:adjustRightInd w:val="0"/>
        <w:ind w:left="924" w:hanging="357"/>
        <w:rPr>
          <w:rFonts w:eastAsiaTheme="minorHAnsi" w:cstheme="minorHAnsi"/>
          <w:color w:val="000000"/>
          <w:szCs w:val="22"/>
          <w14:ligatures w14:val="standardContextual"/>
        </w:rPr>
      </w:pPr>
      <w:r w:rsidRPr="00D25945">
        <w:rPr>
          <w:rFonts w:eastAsiaTheme="minorHAnsi" w:cstheme="minorHAnsi"/>
          <w:color w:val="000000"/>
          <w:szCs w:val="22"/>
          <w14:ligatures w14:val="standardContextual"/>
        </w:rPr>
        <w:t>roles and responsibilities;</w:t>
      </w:r>
    </w:p>
    <w:p w14:paraId="3D44F380" w14:textId="77777777" w:rsidR="00346177" w:rsidRPr="00D25945" w:rsidRDefault="00346177" w:rsidP="00346177">
      <w:pPr>
        <w:numPr>
          <w:ilvl w:val="0"/>
          <w:numId w:val="88"/>
        </w:numPr>
        <w:autoSpaceDE w:val="0"/>
        <w:autoSpaceDN w:val="0"/>
        <w:adjustRightInd w:val="0"/>
        <w:ind w:left="924" w:hanging="357"/>
        <w:rPr>
          <w:rFonts w:eastAsiaTheme="minorHAnsi" w:cstheme="minorHAnsi"/>
          <w:color w:val="000000"/>
          <w:szCs w:val="22"/>
          <w14:ligatures w14:val="standardContextual"/>
        </w:rPr>
      </w:pPr>
      <w:r w:rsidRPr="00D25945">
        <w:rPr>
          <w:rFonts w:eastAsiaTheme="minorHAnsi" w:cstheme="minorHAnsi"/>
          <w:color w:val="000000"/>
          <w:szCs w:val="22"/>
          <w14:ligatures w14:val="standardContextual"/>
        </w:rPr>
        <w:t xml:space="preserve">any gaps in training for staff; </w:t>
      </w:r>
    </w:p>
    <w:p w14:paraId="193E49F2" w14:textId="77777777" w:rsidR="00346177" w:rsidRPr="00D25945" w:rsidRDefault="00346177" w:rsidP="00346177">
      <w:pPr>
        <w:numPr>
          <w:ilvl w:val="0"/>
          <w:numId w:val="88"/>
        </w:numPr>
        <w:autoSpaceDE w:val="0"/>
        <w:autoSpaceDN w:val="0"/>
        <w:adjustRightInd w:val="0"/>
        <w:ind w:left="924" w:hanging="357"/>
        <w:rPr>
          <w:rFonts w:eastAsiaTheme="minorHAnsi" w:cstheme="minorHAnsi"/>
          <w:color w:val="000000"/>
          <w:szCs w:val="22"/>
          <w14:ligatures w14:val="standardContextual"/>
        </w:rPr>
      </w:pPr>
      <w:r w:rsidRPr="00D25945">
        <w:rPr>
          <w:rFonts w:eastAsiaTheme="minorHAnsi" w:cstheme="minorHAnsi"/>
          <w:color w:val="000000"/>
          <w:szCs w:val="22"/>
          <w14:ligatures w14:val="standardContextual"/>
        </w:rPr>
        <w:t xml:space="preserve">curriculum and learning opportunities; </w:t>
      </w:r>
    </w:p>
    <w:p w14:paraId="05A79798" w14:textId="77777777" w:rsidR="00346177" w:rsidRPr="00D25945" w:rsidRDefault="00346177" w:rsidP="00346177">
      <w:pPr>
        <w:numPr>
          <w:ilvl w:val="0"/>
          <w:numId w:val="88"/>
        </w:numPr>
        <w:autoSpaceDE w:val="0"/>
        <w:autoSpaceDN w:val="0"/>
        <w:adjustRightInd w:val="0"/>
        <w:ind w:left="924" w:hanging="357"/>
        <w:rPr>
          <w:rFonts w:eastAsiaTheme="minorHAnsi" w:cstheme="minorHAnsi"/>
          <w:color w:val="000000"/>
          <w:szCs w:val="22"/>
          <w14:ligatures w14:val="standardContextual"/>
        </w:rPr>
      </w:pPr>
      <w:r w:rsidRPr="00D25945">
        <w:rPr>
          <w:rFonts w:eastAsiaTheme="minorHAnsi" w:cstheme="minorHAnsi"/>
          <w:color w:val="000000"/>
          <w:szCs w:val="22"/>
          <w14:ligatures w14:val="standardContextual"/>
        </w:rPr>
        <w:t xml:space="preserve">procurement decisions; </w:t>
      </w:r>
    </w:p>
    <w:p w14:paraId="096F4B0F" w14:textId="77777777" w:rsidR="00346177" w:rsidRPr="00D25945" w:rsidRDefault="00346177" w:rsidP="00346177">
      <w:pPr>
        <w:numPr>
          <w:ilvl w:val="0"/>
          <w:numId w:val="88"/>
        </w:numPr>
        <w:autoSpaceDE w:val="0"/>
        <w:autoSpaceDN w:val="0"/>
        <w:adjustRightInd w:val="0"/>
        <w:ind w:left="924" w:hanging="357"/>
        <w:rPr>
          <w:rFonts w:eastAsiaTheme="minorHAnsi" w:cstheme="minorHAnsi"/>
          <w:color w:val="000000"/>
          <w:szCs w:val="22"/>
          <w14:ligatures w14:val="standardContextual"/>
        </w:rPr>
      </w:pPr>
      <w:r w:rsidRPr="00D25945">
        <w:rPr>
          <w:rFonts w:eastAsiaTheme="minorHAnsi" w:cstheme="minorHAnsi"/>
          <w:color w:val="000000"/>
          <w:szCs w:val="22"/>
          <w14:ligatures w14:val="standardContextual"/>
        </w:rPr>
        <w:t xml:space="preserve">how often and what is checked; </w:t>
      </w:r>
    </w:p>
    <w:p w14:paraId="0D9F31B4" w14:textId="77777777" w:rsidR="00346177" w:rsidRPr="00D25945" w:rsidRDefault="00346177" w:rsidP="00346177">
      <w:pPr>
        <w:numPr>
          <w:ilvl w:val="0"/>
          <w:numId w:val="88"/>
        </w:numPr>
        <w:autoSpaceDE w:val="0"/>
        <w:autoSpaceDN w:val="0"/>
        <w:adjustRightInd w:val="0"/>
        <w:spacing w:after="120"/>
        <w:ind w:left="924" w:hanging="357"/>
        <w:rPr>
          <w:rFonts w:eastAsiaTheme="minorHAnsi" w:cstheme="minorHAnsi"/>
          <w:color w:val="000000"/>
          <w:szCs w:val="22"/>
          <w14:ligatures w14:val="standardContextual"/>
        </w:rPr>
      </w:pPr>
      <w:r w:rsidRPr="00D25945">
        <w:rPr>
          <w:rFonts w:eastAsiaTheme="minorHAnsi" w:cstheme="minorHAnsi"/>
          <w:color w:val="000000"/>
          <w:szCs w:val="22"/>
          <w14:ligatures w14:val="standardContextual"/>
        </w:rPr>
        <w:t xml:space="preserve">monitoring strategies. </w:t>
      </w:r>
    </w:p>
    <w:p w14:paraId="2F428329" w14:textId="77777777" w:rsidR="00346177" w:rsidRPr="00D25945" w:rsidRDefault="00346177" w:rsidP="00346177">
      <w:pPr>
        <w:autoSpaceDE w:val="0"/>
        <w:autoSpaceDN w:val="0"/>
        <w:adjustRightInd w:val="0"/>
        <w:spacing w:after="120"/>
        <w:ind w:left="567"/>
        <w:rPr>
          <w:rFonts w:eastAsiaTheme="minorHAnsi" w:cstheme="minorHAnsi"/>
          <w:color w:val="000000"/>
          <w:szCs w:val="22"/>
          <w14:ligatures w14:val="standardContextual"/>
        </w:rPr>
      </w:pPr>
      <w:r w:rsidRPr="00D25945">
        <w:rPr>
          <w:rFonts w:eastAsiaTheme="minorHAnsi" w:cstheme="minorHAnsi"/>
          <w:color w:val="000000"/>
          <w:szCs w:val="22"/>
          <w14:ligatures w14:val="standardContextual"/>
        </w:rPr>
        <w:t>Although the DfE standards recommended that the review of the filtering and monitoring systems is undertaken at least annually, we will also consider a review when:</w:t>
      </w:r>
    </w:p>
    <w:p w14:paraId="25AE7B49" w14:textId="77777777" w:rsidR="00346177" w:rsidRPr="00D25945" w:rsidRDefault="00346177" w:rsidP="00346177">
      <w:pPr>
        <w:pStyle w:val="ListParagraph"/>
        <w:numPr>
          <w:ilvl w:val="0"/>
          <w:numId w:val="89"/>
        </w:numPr>
        <w:autoSpaceDE w:val="0"/>
        <w:autoSpaceDN w:val="0"/>
        <w:adjustRightInd w:val="0"/>
        <w:ind w:left="924" w:hanging="357"/>
        <w:rPr>
          <w:rFonts w:eastAsiaTheme="minorHAnsi" w:cstheme="minorHAnsi"/>
          <w:color w:val="000000"/>
          <w:szCs w:val="22"/>
          <w14:ligatures w14:val="standardContextual"/>
        </w:rPr>
      </w:pPr>
      <w:r w:rsidRPr="00D25945">
        <w:rPr>
          <w:rFonts w:eastAsiaTheme="minorHAnsi" w:cstheme="minorHAnsi"/>
          <w:color w:val="000000"/>
          <w:szCs w:val="22"/>
          <w14:ligatures w14:val="standardContextual"/>
        </w:rPr>
        <w:t>a safeguarding risk is identified;</w:t>
      </w:r>
    </w:p>
    <w:p w14:paraId="31BC6C9F" w14:textId="77777777" w:rsidR="00346177" w:rsidRPr="00D25945" w:rsidRDefault="00346177" w:rsidP="00346177">
      <w:pPr>
        <w:pStyle w:val="ListParagraph"/>
        <w:numPr>
          <w:ilvl w:val="0"/>
          <w:numId w:val="89"/>
        </w:numPr>
        <w:autoSpaceDE w:val="0"/>
        <w:autoSpaceDN w:val="0"/>
        <w:adjustRightInd w:val="0"/>
        <w:ind w:left="924" w:hanging="357"/>
        <w:rPr>
          <w:rFonts w:eastAsiaTheme="minorHAnsi" w:cstheme="minorHAnsi"/>
          <w:color w:val="000000"/>
          <w:szCs w:val="22"/>
          <w14:ligatures w14:val="standardContextual"/>
        </w:rPr>
      </w:pPr>
      <w:r w:rsidRPr="00D25945">
        <w:rPr>
          <w:rFonts w:eastAsiaTheme="minorHAnsi" w:cstheme="minorHAnsi"/>
          <w:color w:val="000000"/>
          <w:szCs w:val="22"/>
          <w14:ligatures w14:val="standardContextual"/>
        </w:rPr>
        <w:t>there is a change in working practice, like remote access or BOYD;</w:t>
      </w:r>
    </w:p>
    <w:p w14:paraId="249FE615" w14:textId="77777777" w:rsidR="00346177" w:rsidRPr="00D25945" w:rsidRDefault="00346177" w:rsidP="00346177">
      <w:pPr>
        <w:pStyle w:val="ListParagraph"/>
        <w:numPr>
          <w:ilvl w:val="0"/>
          <w:numId w:val="89"/>
        </w:numPr>
        <w:autoSpaceDE w:val="0"/>
        <w:autoSpaceDN w:val="0"/>
        <w:adjustRightInd w:val="0"/>
        <w:spacing w:after="120"/>
        <w:ind w:left="924" w:hanging="357"/>
        <w:rPr>
          <w:rFonts w:eastAsiaTheme="minorHAnsi" w:cstheme="minorHAnsi"/>
          <w:color w:val="000000"/>
          <w:szCs w:val="22"/>
          <w14:ligatures w14:val="standardContextual"/>
        </w:rPr>
      </w:pPr>
      <w:r w:rsidRPr="00D25945">
        <w:rPr>
          <w:rFonts w:eastAsiaTheme="minorHAnsi" w:cstheme="minorHAnsi"/>
          <w:color w:val="000000"/>
          <w:szCs w:val="22"/>
          <w14:ligatures w14:val="standardContextual"/>
        </w:rPr>
        <w:t>new technology is introduced.</w:t>
      </w:r>
    </w:p>
    <w:p w14:paraId="254A70B3" w14:textId="77777777" w:rsidR="00346177" w:rsidRPr="00D25945" w:rsidRDefault="00346177" w:rsidP="00346177">
      <w:pPr>
        <w:autoSpaceDE w:val="0"/>
        <w:autoSpaceDN w:val="0"/>
        <w:adjustRightInd w:val="0"/>
        <w:spacing w:after="120"/>
        <w:ind w:left="567"/>
        <w:rPr>
          <w:rFonts w:eastAsiaTheme="minorHAnsi" w:cstheme="minorHAnsi"/>
          <w:color w:val="000000"/>
          <w:szCs w:val="22"/>
          <w14:ligatures w14:val="standardContextual"/>
        </w:rPr>
      </w:pPr>
      <w:r w:rsidRPr="00D25945">
        <w:rPr>
          <w:rFonts w:eastAsiaTheme="minorHAnsi" w:cstheme="minorHAnsi"/>
          <w:color w:val="000000"/>
          <w:szCs w:val="22"/>
          <w14:ligatures w14:val="standardContextual"/>
        </w:rPr>
        <w:lastRenderedPageBreak/>
        <w:t>As part of the review process, there are a number of external tools which can be used to support the school:</w:t>
      </w:r>
    </w:p>
    <w:p w14:paraId="33D237EE" w14:textId="77777777" w:rsidR="00346177" w:rsidRPr="00D25945" w:rsidRDefault="00351163" w:rsidP="00346177">
      <w:pPr>
        <w:pStyle w:val="ListParagraph"/>
        <w:numPr>
          <w:ilvl w:val="0"/>
          <w:numId w:val="90"/>
        </w:numPr>
        <w:autoSpaceDE w:val="0"/>
        <w:autoSpaceDN w:val="0"/>
        <w:adjustRightInd w:val="0"/>
        <w:ind w:left="924" w:hanging="357"/>
        <w:rPr>
          <w:rStyle w:val="Hyperlink"/>
          <w:rFonts w:eastAsiaTheme="minorHAnsi" w:cstheme="minorHAnsi"/>
          <w:color w:val="000000"/>
          <w:szCs w:val="22"/>
          <w:u w:val="none"/>
          <w14:ligatures w14:val="standardContextual"/>
        </w:rPr>
      </w:pPr>
      <w:hyperlink r:id="rId121" w:history="1">
        <w:r w:rsidR="00346177" w:rsidRPr="00D25945">
          <w:rPr>
            <w:rStyle w:val="Hyperlink"/>
            <w:rFonts w:eastAsia="Calibri"/>
            <w:bCs/>
            <w:szCs w:val="22"/>
          </w:rPr>
          <w:t>SWGfL 360 degree safe toolkit</w:t>
        </w:r>
      </w:hyperlink>
      <w:r w:rsidR="00346177" w:rsidRPr="00D25945">
        <w:rPr>
          <w:rStyle w:val="Hyperlink"/>
          <w:rFonts w:eastAsia="Calibri"/>
          <w:bCs/>
          <w:szCs w:val="22"/>
          <w:u w:val="none"/>
        </w:rPr>
        <w:t xml:space="preserve"> </w:t>
      </w:r>
    </w:p>
    <w:p w14:paraId="22B86214" w14:textId="77777777" w:rsidR="00346177" w:rsidRPr="00D25945" w:rsidRDefault="00351163" w:rsidP="00346177">
      <w:pPr>
        <w:pStyle w:val="ListParagraph"/>
        <w:numPr>
          <w:ilvl w:val="0"/>
          <w:numId w:val="90"/>
        </w:numPr>
        <w:autoSpaceDE w:val="0"/>
        <w:autoSpaceDN w:val="0"/>
        <w:adjustRightInd w:val="0"/>
        <w:ind w:left="924" w:hanging="357"/>
        <w:rPr>
          <w:rStyle w:val="Hyperlink"/>
          <w:rFonts w:eastAsiaTheme="minorHAnsi" w:cstheme="minorHAnsi"/>
          <w:color w:val="000000"/>
          <w:szCs w:val="22"/>
          <w:u w:val="none"/>
          <w14:ligatures w14:val="standardContextual"/>
        </w:rPr>
      </w:pPr>
      <w:hyperlink r:id="rId122" w:history="1">
        <w:r w:rsidR="00346177" w:rsidRPr="00D25945">
          <w:rPr>
            <w:rStyle w:val="Hyperlink"/>
            <w:rFonts w:eastAsia="Calibri"/>
            <w:szCs w:val="22"/>
          </w:rPr>
          <w:t>LGFL Online Safety Audit</w:t>
        </w:r>
      </w:hyperlink>
    </w:p>
    <w:p w14:paraId="16977116" w14:textId="4048195C" w:rsidR="00346177" w:rsidRPr="00D25945" w:rsidRDefault="00B81385" w:rsidP="00346177">
      <w:pPr>
        <w:pStyle w:val="ListParagraph"/>
        <w:numPr>
          <w:ilvl w:val="0"/>
          <w:numId w:val="90"/>
        </w:numPr>
        <w:autoSpaceDE w:val="0"/>
        <w:autoSpaceDN w:val="0"/>
        <w:adjustRightInd w:val="0"/>
        <w:ind w:left="924" w:hanging="357"/>
        <w:rPr>
          <w:rStyle w:val="Hyperlink"/>
          <w:rFonts w:eastAsiaTheme="minorHAnsi" w:cstheme="minorHAnsi"/>
          <w:color w:val="000000"/>
          <w:szCs w:val="22"/>
          <w:u w:val="none"/>
          <w14:ligatures w14:val="standardContextual"/>
        </w:rPr>
      </w:pPr>
      <w:r w:rsidRPr="00D25945">
        <w:rPr>
          <w:rStyle w:val="Hyperlink"/>
          <w:rFonts w:eastAsia="Calibri"/>
          <w:color w:val="auto"/>
          <w:szCs w:val="22"/>
          <w:u w:val="none"/>
        </w:rPr>
        <w:t>UKCIS (</w:t>
      </w:r>
      <w:r w:rsidR="00346177" w:rsidRPr="00D25945">
        <w:rPr>
          <w:rStyle w:val="Hyperlink"/>
          <w:rFonts w:eastAsia="Calibri"/>
          <w:color w:val="auto"/>
          <w:szCs w:val="22"/>
          <w:u w:val="none"/>
        </w:rPr>
        <w:t>UK Centre for Internet Safety</w:t>
      </w:r>
      <w:r w:rsidRPr="00D25945">
        <w:rPr>
          <w:rStyle w:val="Hyperlink"/>
          <w:rFonts w:eastAsia="Calibri"/>
          <w:color w:val="auto"/>
          <w:szCs w:val="22"/>
          <w:u w:val="none"/>
        </w:rPr>
        <w:t>)</w:t>
      </w:r>
      <w:r w:rsidR="00346177" w:rsidRPr="00D25945">
        <w:rPr>
          <w:rStyle w:val="Hyperlink"/>
          <w:rFonts w:eastAsia="Calibri"/>
          <w:szCs w:val="22"/>
          <w:u w:val="none"/>
        </w:rPr>
        <w:t xml:space="preserve"> ‘</w:t>
      </w:r>
      <w:hyperlink r:id="rId123" w:history="1">
        <w:r w:rsidR="00346177" w:rsidRPr="00D25945">
          <w:rPr>
            <w:rStyle w:val="Hyperlink"/>
            <w:rFonts w:eastAsia="Calibri"/>
            <w:szCs w:val="22"/>
          </w:rPr>
          <w:t>Questions from the governing board</w:t>
        </w:r>
      </w:hyperlink>
      <w:r w:rsidR="00346177" w:rsidRPr="00D25945">
        <w:rPr>
          <w:rStyle w:val="Hyperlink"/>
          <w:rFonts w:eastAsia="Calibri"/>
          <w:szCs w:val="22"/>
        </w:rPr>
        <w:t>’</w:t>
      </w:r>
    </w:p>
    <w:p w14:paraId="744D10EB" w14:textId="7ECF34E8" w:rsidR="00B81385" w:rsidRPr="00D25945" w:rsidRDefault="00B81385" w:rsidP="00346177">
      <w:pPr>
        <w:pStyle w:val="ListParagraph"/>
        <w:numPr>
          <w:ilvl w:val="0"/>
          <w:numId w:val="90"/>
        </w:numPr>
        <w:autoSpaceDE w:val="0"/>
        <w:autoSpaceDN w:val="0"/>
        <w:adjustRightInd w:val="0"/>
        <w:ind w:left="924" w:hanging="357"/>
        <w:rPr>
          <w:rFonts w:eastAsiaTheme="minorHAnsi" w:cstheme="minorHAnsi"/>
          <w:color w:val="000000"/>
          <w:szCs w:val="22"/>
          <w14:ligatures w14:val="standardContextual"/>
        </w:rPr>
      </w:pPr>
      <w:r w:rsidRPr="00D25945">
        <w:rPr>
          <w:rFonts w:eastAsiaTheme="minorHAnsi" w:cstheme="minorHAnsi"/>
          <w:color w:val="000000"/>
          <w:szCs w:val="22"/>
          <w14:ligatures w14:val="standardContextual"/>
        </w:rPr>
        <w:t xml:space="preserve">UKCIS </w:t>
      </w:r>
      <w:hyperlink r:id="rId124" w:history="1">
        <w:r w:rsidRPr="00D25945">
          <w:rPr>
            <w:rStyle w:val="Hyperlink"/>
            <w:rFonts w:eastAsiaTheme="minorHAnsi" w:cstheme="minorHAnsi"/>
            <w:szCs w:val="22"/>
            <w14:ligatures w14:val="standardContextual"/>
          </w:rPr>
          <w:t>Online Safety Audit Tool for trainee and early career teachers</w:t>
        </w:r>
      </w:hyperlink>
    </w:p>
    <w:p w14:paraId="7943A0D9" w14:textId="6ACA5AF3" w:rsidR="005B26F9" w:rsidRPr="00D25945" w:rsidRDefault="005B26F9" w:rsidP="005B26F9">
      <w:pPr>
        <w:pStyle w:val="ListParagraph"/>
        <w:numPr>
          <w:ilvl w:val="0"/>
          <w:numId w:val="90"/>
        </w:numPr>
        <w:autoSpaceDE w:val="0"/>
        <w:autoSpaceDN w:val="0"/>
        <w:adjustRightInd w:val="0"/>
        <w:spacing w:after="120"/>
        <w:ind w:left="924" w:hanging="357"/>
        <w:rPr>
          <w:rFonts w:eastAsiaTheme="minorHAnsi" w:cstheme="minorHAnsi"/>
          <w:color w:val="000000"/>
          <w:szCs w:val="22"/>
          <w14:ligatures w14:val="standardContextual"/>
        </w:rPr>
      </w:pPr>
      <w:r w:rsidRPr="00D25945">
        <w:rPr>
          <w:rFonts w:eastAsiaTheme="minorHAnsi" w:cstheme="minorHAnsi"/>
          <w:color w:val="000000"/>
          <w:szCs w:val="22"/>
          <w14:ligatures w14:val="standardContextual"/>
        </w:rPr>
        <w:t>UKCIS ‘</w:t>
      </w:r>
      <w:hyperlink r:id="rId125" w:history="1">
        <w:r w:rsidRPr="00D25945">
          <w:rPr>
            <w:rStyle w:val="Hyperlink"/>
            <w:rFonts w:eastAsiaTheme="minorHAnsi" w:cstheme="minorHAnsi"/>
            <w:szCs w:val="22"/>
            <w14:ligatures w14:val="standardContextual"/>
          </w:rPr>
          <w:t>External visitors guidance</w:t>
        </w:r>
      </w:hyperlink>
      <w:r w:rsidRPr="00D25945">
        <w:rPr>
          <w:rFonts w:eastAsiaTheme="minorHAnsi" w:cstheme="minorHAnsi"/>
          <w:color w:val="000000"/>
          <w:szCs w:val="22"/>
          <w14:ligatures w14:val="standardContextual"/>
        </w:rPr>
        <w:t>’</w:t>
      </w:r>
    </w:p>
    <w:p w14:paraId="47326DC7" w14:textId="0384EC35" w:rsidR="00346177" w:rsidRPr="00D25945" w:rsidRDefault="00346177" w:rsidP="00346177">
      <w:pPr>
        <w:spacing w:after="120"/>
        <w:ind w:left="567"/>
        <w:rPr>
          <w:rFonts w:eastAsia="Calibri"/>
          <w:szCs w:val="22"/>
        </w:rPr>
      </w:pPr>
      <w:r w:rsidRPr="00D25945">
        <w:rPr>
          <w:szCs w:val="22"/>
        </w:rPr>
        <w:t xml:space="preserve">The review is conducted by the Head teacher/DSL and the IT service provider and, where necessary the responsible governor will be involved.  The results of the online safety review will be recorded </w:t>
      </w:r>
      <w:r w:rsidRPr="00D25945">
        <w:rPr>
          <w:rFonts w:eastAsia="Calibri"/>
          <w:szCs w:val="22"/>
        </w:rPr>
        <w:t xml:space="preserve">on the </w:t>
      </w:r>
      <w:hyperlink r:id="rId126" w:history="1">
        <w:r w:rsidRPr="00D25945">
          <w:rPr>
            <w:rStyle w:val="Hyperlink"/>
            <w:rFonts w:eastAsia="Calibri"/>
            <w:bCs/>
            <w:szCs w:val="22"/>
          </w:rPr>
          <w:t>SWGFL Filtering and Monitoring Checklist Register</w:t>
        </w:r>
      </w:hyperlink>
      <w:r w:rsidR="005B26F9" w:rsidRPr="00D25945">
        <w:rPr>
          <w:rStyle w:val="Hyperlink"/>
          <w:rFonts w:eastAsia="Calibri"/>
          <w:bCs/>
          <w:szCs w:val="22"/>
          <w:u w:val="none"/>
        </w:rPr>
        <w:t xml:space="preserve"> </w:t>
      </w:r>
      <w:r w:rsidR="005B26F9" w:rsidRPr="00D25945">
        <w:rPr>
          <w:rStyle w:val="Hyperlink"/>
          <w:rFonts w:eastAsia="Calibri"/>
          <w:bCs/>
          <w:color w:val="auto"/>
          <w:szCs w:val="22"/>
          <w:u w:val="none"/>
        </w:rPr>
        <w:t>(or similar)</w:t>
      </w:r>
      <w:r w:rsidRPr="00D25945">
        <w:rPr>
          <w:rFonts w:eastAsia="Calibri"/>
          <w:szCs w:val="22"/>
        </w:rPr>
        <w:t xml:space="preserve">, actioned and shared with staff as appropriate </w:t>
      </w:r>
      <w:r w:rsidRPr="00D25945">
        <w:rPr>
          <w:szCs w:val="22"/>
        </w:rPr>
        <w:t>and made available to those entitled to inspect that information.</w:t>
      </w:r>
    </w:p>
    <w:p w14:paraId="3E74452A" w14:textId="77777777" w:rsidR="005B26F9" w:rsidRPr="00D25945" w:rsidRDefault="00346177" w:rsidP="00346177">
      <w:pPr>
        <w:spacing w:after="120"/>
        <w:ind w:left="567"/>
        <w:rPr>
          <w:rFonts w:eastAsia="Calibri"/>
          <w:szCs w:val="22"/>
        </w:rPr>
      </w:pPr>
      <w:r w:rsidRPr="00D25945">
        <w:rPr>
          <w:rFonts w:eastAsia="Calibri"/>
          <w:szCs w:val="22"/>
        </w:rPr>
        <w:t>Reviews may be conducted more frequently if a safeguarding risk is identified</w:t>
      </w:r>
      <w:r w:rsidR="005B26F9" w:rsidRPr="00D25945">
        <w:rPr>
          <w:rFonts w:eastAsia="Calibri"/>
          <w:szCs w:val="22"/>
        </w:rPr>
        <w:t xml:space="preserve"> (as outlined above)</w:t>
      </w:r>
      <w:r w:rsidRPr="00D25945">
        <w:rPr>
          <w:rFonts w:eastAsia="Calibri"/>
          <w:szCs w:val="22"/>
        </w:rPr>
        <w:t xml:space="preserve">, or there is a change in working practice (e.g. remote access or BOYD) or if new technology is introduced.  Changes to the school filtering procedures will be </w:t>
      </w:r>
      <w:hyperlink r:id="rId127" w:history="1">
        <w:r w:rsidRPr="00D25945">
          <w:rPr>
            <w:rStyle w:val="Hyperlink"/>
            <w:rFonts w:eastAsia="Calibri"/>
            <w:bCs/>
            <w:szCs w:val="22"/>
          </w:rPr>
          <w:t>risk assessed</w:t>
        </w:r>
      </w:hyperlink>
      <w:r w:rsidRPr="00D25945">
        <w:rPr>
          <w:rFonts w:eastAsia="Calibri"/>
          <w:szCs w:val="22"/>
        </w:rPr>
        <w:t xml:space="preserve"> by staff with educational and technical experience prior to any changes and where appropriate with consent from the SLT.  The outcomes from all filtering and monitoring reviews will be recorded</w:t>
      </w:r>
      <w:r w:rsidR="005B26F9" w:rsidRPr="00D25945">
        <w:rPr>
          <w:rFonts w:eastAsia="Calibri"/>
          <w:szCs w:val="22"/>
        </w:rPr>
        <w:t>.</w:t>
      </w:r>
    </w:p>
    <w:p w14:paraId="09CC9429" w14:textId="771956AE" w:rsidR="005B26F9" w:rsidRPr="00D25945" w:rsidRDefault="005B26F9" w:rsidP="00346177">
      <w:pPr>
        <w:spacing w:after="120"/>
        <w:ind w:left="567"/>
        <w:rPr>
          <w:rFonts w:eastAsia="Calibri"/>
          <w:szCs w:val="22"/>
        </w:rPr>
      </w:pPr>
      <w:r w:rsidRPr="00D25945">
        <w:rPr>
          <w:rFonts w:eastAsia="Calibri"/>
          <w:szCs w:val="22"/>
        </w:rPr>
        <w:t>We will undertake checks of our filtering provision the regularity of which will be based on the context, the risks highlighted in the filtering and monitoring review and any other risk assessments.  Any checks will be undertaken from both a safeguarding and IT perspective.</w:t>
      </w:r>
      <w:r w:rsidR="00E806D7" w:rsidRPr="00D25945">
        <w:rPr>
          <w:rFonts w:eastAsia="Calibri"/>
          <w:szCs w:val="22"/>
        </w:rPr>
        <w:t xml:space="preserve">  We can also make use of the </w:t>
      </w:r>
      <w:hyperlink r:id="rId128" w:history="1">
        <w:r w:rsidR="002979CB">
          <w:rPr>
            <w:rStyle w:val="Hyperlink"/>
            <w:rFonts w:eastAsia="Calibri"/>
            <w:szCs w:val="22"/>
          </w:rPr>
          <w:t>South West Grid for Learning (</w:t>
        </w:r>
        <w:proofErr w:type="spellStart"/>
        <w:r w:rsidR="002979CB">
          <w:rPr>
            <w:rStyle w:val="Hyperlink"/>
            <w:rFonts w:eastAsia="Calibri"/>
            <w:szCs w:val="22"/>
          </w:rPr>
          <w:t>SWGfL</w:t>
        </w:r>
        <w:proofErr w:type="spellEnd"/>
        <w:r w:rsidR="002979CB">
          <w:rPr>
            <w:rStyle w:val="Hyperlink"/>
            <w:rFonts w:eastAsia="Calibri"/>
            <w:szCs w:val="22"/>
          </w:rPr>
          <w:t>) filtering testing tool</w:t>
        </w:r>
      </w:hyperlink>
      <w:r w:rsidR="00E806D7" w:rsidRPr="00D25945">
        <w:rPr>
          <w:rFonts w:eastAsia="Calibri"/>
          <w:szCs w:val="22"/>
        </w:rPr>
        <w:t xml:space="preserve"> which checks that our filtering system is blocking access </w:t>
      </w:r>
      <w:r w:rsidR="00E51996" w:rsidRPr="00D25945">
        <w:rPr>
          <w:rFonts w:eastAsia="Calibri"/>
          <w:szCs w:val="22"/>
        </w:rPr>
        <w:t>to</w:t>
      </w:r>
      <w:r w:rsidR="00E806D7" w:rsidRPr="00D25945">
        <w:rPr>
          <w:rFonts w:eastAsia="Calibri"/>
          <w:szCs w:val="22"/>
        </w:rPr>
        <w:t xml:space="preserve"> illegal child sexual abuse material; unlawful terrorist content; and adult content.</w:t>
      </w:r>
    </w:p>
    <w:p w14:paraId="7E88F336" w14:textId="77777777" w:rsidR="005B26F9" w:rsidRPr="00D25945" w:rsidRDefault="005B26F9" w:rsidP="00346177">
      <w:pPr>
        <w:spacing w:after="120"/>
        <w:ind w:left="567"/>
        <w:rPr>
          <w:rFonts w:eastAsia="Calibri"/>
          <w:szCs w:val="22"/>
        </w:rPr>
      </w:pPr>
      <w:r w:rsidRPr="00D25945">
        <w:rPr>
          <w:rFonts w:eastAsia="Calibri"/>
          <w:szCs w:val="22"/>
        </w:rPr>
        <w:t>When checking our filtering and monitoring systems, we will ensure that the system setup has not changed or been deactivated and the checks will include a range of:</w:t>
      </w:r>
    </w:p>
    <w:p w14:paraId="74AA4A86" w14:textId="7FA92550" w:rsidR="00346177" w:rsidRPr="00D25945" w:rsidRDefault="00BC4DA4" w:rsidP="00DE710A">
      <w:pPr>
        <w:pStyle w:val="ListParagraph"/>
        <w:numPr>
          <w:ilvl w:val="0"/>
          <w:numId w:val="94"/>
        </w:numPr>
        <w:spacing w:after="120"/>
        <w:ind w:left="924" w:hanging="357"/>
        <w:rPr>
          <w:rFonts w:eastAsia="Calibri"/>
          <w:szCs w:val="22"/>
        </w:rPr>
      </w:pPr>
      <w:r w:rsidRPr="00D25945">
        <w:rPr>
          <w:rFonts w:eastAsia="Calibri"/>
          <w:szCs w:val="22"/>
        </w:rPr>
        <w:t>s</w:t>
      </w:r>
      <w:r w:rsidR="005B26F9" w:rsidRPr="00D25945">
        <w:rPr>
          <w:rFonts w:eastAsia="Calibri"/>
          <w:szCs w:val="22"/>
        </w:rPr>
        <w:t>chool owned devices and services</w:t>
      </w:r>
      <w:r w:rsidRPr="00D25945">
        <w:rPr>
          <w:rFonts w:eastAsia="Calibri"/>
          <w:szCs w:val="22"/>
        </w:rPr>
        <w:t xml:space="preserve"> (for both pupils and staff)</w:t>
      </w:r>
      <w:r w:rsidR="005B26F9" w:rsidRPr="00D25945">
        <w:rPr>
          <w:rFonts w:eastAsia="Calibri"/>
          <w:szCs w:val="22"/>
        </w:rPr>
        <w:t>, including those used off site</w:t>
      </w:r>
      <w:r w:rsidRPr="00D25945">
        <w:rPr>
          <w:rFonts w:eastAsia="Calibri"/>
          <w:szCs w:val="22"/>
        </w:rPr>
        <w:t>;</w:t>
      </w:r>
    </w:p>
    <w:p w14:paraId="1C50FA09" w14:textId="4947B326" w:rsidR="00BC4DA4" w:rsidRPr="00D25945" w:rsidRDefault="00DC47EB" w:rsidP="00DE710A">
      <w:pPr>
        <w:pStyle w:val="ListParagraph"/>
        <w:numPr>
          <w:ilvl w:val="0"/>
          <w:numId w:val="94"/>
        </w:numPr>
        <w:spacing w:after="120"/>
        <w:ind w:left="924" w:hanging="357"/>
        <w:rPr>
          <w:rFonts w:eastAsia="Calibri"/>
          <w:szCs w:val="22"/>
        </w:rPr>
      </w:pPr>
      <w:r w:rsidRPr="00D25945">
        <w:rPr>
          <w:rFonts w:eastAsia="Calibri"/>
          <w:szCs w:val="22"/>
        </w:rPr>
        <w:t xml:space="preserve">implications in relation to </w:t>
      </w:r>
      <w:r w:rsidR="00BC4DA4" w:rsidRPr="00D25945">
        <w:rPr>
          <w:rFonts w:eastAsia="Calibri"/>
          <w:szCs w:val="22"/>
        </w:rPr>
        <w:t>geographical areas across the school site;</w:t>
      </w:r>
    </w:p>
    <w:p w14:paraId="06B2906F" w14:textId="7F9B2CC0" w:rsidR="00E95205" w:rsidRDefault="00DC47EB" w:rsidP="00DE710A">
      <w:pPr>
        <w:pStyle w:val="ListParagraph"/>
        <w:numPr>
          <w:ilvl w:val="0"/>
          <w:numId w:val="94"/>
        </w:numPr>
        <w:spacing w:after="120"/>
        <w:ind w:left="924" w:hanging="357"/>
        <w:rPr>
          <w:rFonts w:eastAsia="Calibri"/>
          <w:szCs w:val="22"/>
        </w:rPr>
      </w:pPr>
      <w:r w:rsidRPr="00D25945">
        <w:rPr>
          <w:rFonts w:eastAsia="Calibri"/>
          <w:szCs w:val="22"/>
        </w:rPr>
        <w:t>user groups, e.g. teachers, pupils and guests.</w:t>
      </w:r>
    </w:p>
    <w:p w14:paraId="3605207A" w14:textId="66F52535" w:rsidR="00DC47EB" w:rsidRPr="00D25945" w:rsidRDefault="00DC47EB" w:rsidP="00DC47EB">
      <w:pPr>
        <w:spacing w:after="120"/>
        <w:ind w:left="567"/>
        <w:rPr>
          <w:rFonts w:eastAsia="Calibri"/>
          <w:szCs w:val="22"/>
        </w:rPr>
      </w:pPr>
      <w:r w:rsidRPr="00D25945">
        <w:rPr>
          <w:rFonts w:eastAsia="Calibri"/>
          <w:szCs w:val="22"/>
        </w:rPr>
        <w:t>Records will be held in the form of a</w:t>
      </w:r>
      <w:r w:rsidR="00E806D7" w:rsidRPr="00D25945">
        <w:rPr>
          <w:rFonts w:eastAsia="Calibri"/>
          <w:szCs w:val="22"/>
        </w:rPr>
        <w:t xml:space="preserve"> </w:t>
      </w:r>
      <w:hyperlink r:id="rId129" w:history="1">
        <w:r w:rsidR="00E806D7" w:rsidRPr="00D25945">
          <w:rPr>
            <w:rStyle w:val="Hyperlink"/>
            <w:rFonts w:eastAsia="Calibri"/>
            <w:szCs w:val="22"/>
          </w:rPr>
          <w:t>System filtering and monitoring checks record/log</w:t>
        </w:r>
      </w:hyperlink>
      <w:r w:rsidRPr="00D25945">
        <w:rPr>
          <w:rFonts w:eastAsia="Calibri"/>
          <w:szCs w:val="22"/>
        </w:rPr>
        <w:t xml:space="preserve"> so that they can be reviewed.  Our </w:t>
      </w:r>
      <w:r w:rsidR="00E806D7" w:rsidRPr="00D25945">
        <w:rPr>
          <w:rFonts w:eastAsia="Calibri"/>
          <w:szCs w:val="22"/>
        </w:rPr>
        <w:t>record/</w:t>
      </w:r>
      <w:r w:rsidRPr="00D25945">
        <w:rPr>
          <w:rFonts w:eastAsia="Calibri"/>
          <w:szCs w:val="22"/>
        </w:rPr>
        <w:t>log will include:</w:t>
      </w:r>
    </w:p>
    <w:p w14:paraId="0A4D962E" w14:textId="4E392792" w:rsidR="00DC47EB" w:rsidRPr="00D25945" w:rsidRDefault="00DC47EB" w:rsidP="00DE710A">
      <w:pPr>
        <w:pStyle w:val="ListParagraph"/>
        <w:numPr>
          <w:ilvl w:val="0"/>
          <w:numId w:val="95"/>
        </w:numPr>
        <w:spacing w:after="120"/>
        <w:ind w:left="924" w:hanging="357"/>
        <w:rPr>
          <w:rFonts w:eastAsia="Calibri"/>
          <w:szCs w:val="22"/>
        </w:rPr>
      </w:pPr>
      <w:r w:rsidRPr="00D25945">
        <w:rPr>
          <w:rFonts w:eastAsia="Calibri"/>
          <w:szCs w:val="22"/>
        </w:rPr>
        <w:t>when the checks took place;</w:t>
      </w:r>
    </w:p>
    <w:p w14:paraId="5379FA43" w14:textId="03898828" w:rsidR="00DC47EB" w:rsidRPr="00D25945" w:rsidRDefault="00DC47EB" w:rsidP="00DE710A">
      <w:pPr>
        <w:pStyle w:val="ListParagraph"/>
        <w:numPr>
          <w:ilvl w:val="0"/>
          <w:numId w:val="95"/>
        </w:numPr>
        <w:spacing w:after="120"/>
        <w:ind w:left="924" w:hanging="357"/>
        <w:rPr>
          <w:rFonts w:eastAsia="Calibri"/>
          <w:szCs w:val="22"/>
        </w:rPr>
      </w:pPr>
      <w:r w:rsidRPr="00D25945">
        <w:rPr>
          <w:rFonts w:eastAsia="Calibri"/>
          <w:szCs w:val="22"/>
        </w:rPr>
        <w:t>who did the check;</w:t>
      </w:r>
    </w:p>
    <w:p w14:paraId="522450A7" w14:textId="01CAD3BC" w:rsidR="00DC47EB" w:rsidRPr="00D25945" w:rsidRDefault="00DC47EB" w:rsidP="00DE710A">
      <w:pPr>
        <w:pStyle w:val="ListParagraph"/>
        <w:numPr>
          <w:ilvl w:val="0"/>
          <w:numId w:val="95"/>
        </w:numPr>
        <w:spacing w:after="120"/>
        <w:ind w:left="924" w:hanging="357"/>
        <w:rPr>
          <w:rFonts w:eastAsia="Calibri"/>
          <w:szCs w:val="22"/>
        </w:rPr>
      </w:pPr>
      <w:r w:rsidRPr="00D25945">
        <w:rPr>
          <w:rFonts w:eastAsia="Calibri"/>
          <w:szCs w:val="22"/>
        </w:rPr>
        <w:t>what they tested or checked;</w:t>
      </w:r>
    </w:p>
    <w:p w14:paraId="33E6E420" w14:textId="1475AF17" w:rsidR="00DC47EB" w:rsidRPr="009F2172" w:rsidRDefault="00DC47EB" w:rsidP="00DE710A">
      <w:pPr>
        <w:pStyle w:val="ListParagraph"/>
        <w:numPr>
          <w:ilvl w:val="0"/>
          <w:numId w:val="95"/>
        </w:numPr>
        <w:spacing w:after="120"/>
        <w:ind w:left="924" w:hanging="357"/>
        <w:rPr>
          <w:rFonts w:eastAsia="Calibri"/>
          <w:szCs w:val="22"/>
        </w:rPr>
      </w:pPr>
      <w:r w:rsidRPr="009F2172">
        <w:rPr>
          <w:rFonts w:eastAsia="Calibri"/>
          <w:szCs w:val="22"/>
        </w:rPr>
        <w:t>resulting actions.</w:t>
      </w:r>
    </w:p>
    <w:p w14:paraId="16435132" w14:textId="21CB0CB2" w:rsidR="009F2172" w:rsidRPr="009F2172" w:rsidRDefault="009F2172" w:rsidP="009F2172">
      <w:pPr>
        <w:spacing w:after="120"/>
        <w:ind w:left="567"/>
        <w:rPr>
          <w:rFonts w:eastAsia="Calibri"/>
          <w:szCs w:val="22"/>
        </w:rPr>
      </w:pPr>
      <w:r w:rsidRPr="009F2172">
        <w:rPr>
          <w:rFonts w:eastAsia="Calibri"/>
          <w:szCs w:val="22"/>
        </w:rPr>
        <w:t xml:space="preserve">Checks </w:t>
      </w:r>
      <w:r>
        <w:rPr>
          <w:rFonts w:eastAsia="Calibri"/>
          <w:szCs w:val="22"/>
        </w:rPr>
        <w:t xml:space="preserve">(termly) </w:t>
      </w:r>
      <w:r w:rsidRPr="009F2172">
        <w:rPr>
          <w:rFonts w:eastAsia="Calibri"/>
          <w:szCs w:val="22"/>
        </w:rPr>
        <w:t>might include any or all of the following:</w:t>
      </w:r>
    </w:p>
    <w:p w14:paraId="0BA406B1" w14:textId="4CA3760C" w:rsidR="009F2172" w:rsidRPr="009F2172" w:rsidRDefault="009F2172" w:rsidP="00DE710A">
      <w:pPr>
        <w:pStyle w:val="ListParagraph"/>
        <w:numPr>
          <w:ilvl w:val="0"/>
          <w:numId w:val="101"/>
        </w:numPr>
        <w:autoSpaceDE w:val="0"/>
        <w:autoSpaceDN w:val="0"/>
        <w:adjustRightInd w:val="0"/>
        <w:spacing w:after="62"/>
        <w:ind w:left="924" w:hanging="357"/>
        <w:rPr>
          <w:rFonts w:eastAsia="Calibri" w:cstheme="minorHAnsi"/>
          <w:color w:val="000000"/>
          <w:szCs w:val="22"/>
          <w:lang w:eastAsia="en-GB"/>
        </w:rPr>
      </w:pPr>
      <w:r>
        <w:rPr>
          <w:rFonts w:eastAsia="Calibri" w:cstheme="minorHAnsi"/>
          <w:color w:val="000000"/>
          <w:szCs w:val="22"/>
          <w:lang w:eastAsia="en-GB"/>
        </w:rPr>
        <w:t>s</w:t>
      </w:r>
      <w:r w:rsidRPr="009F2172">
        <w:rPr>
          <w:rFonts w:eastAsia="Calibri" w:cstheme="minorHAnsi"/>
          <w:color w:val="000000"/>
          <w:szCs w:val="22"/>
          <w:lang w:eastAsia="en-GB"/>
        </w:rPr>
        <w:t xml:space="preserve">ettings and updates on for example </w:t>
      </w:r>
      <w:r w:rsidRPr="009F2172">
        <w:rPr>
          <w:rFonts w:eastAsia="Calibri" w:cstheme="minorHAnsi"/>
          <w:color w:val="FF0000"/>
          <w:szCs w:val="22"/>
          <w:lang w:eastAsia="en-GB"/>
        </w:rPr>
        <w:t>[</w:t>
      </w:r>
      <w:r w:rsidRPr="009F2172">
        <w:rPr>
          <w:rFonts w:eastAsia="Calibri" w:cstheme="minorHAnsi"/>
          <w:color w:val="000000"/>
          <w:szCs w:val="22"/>
          <w:lang w:eastAsia="en-GB"/>
        </w:rPr>
        <w:t>Google for Education and Microsoft systems</w:t>
      </w:r>
      <w:r w:rsidR="004B1F3F">
        <w:rPr>
          <w:rFonts w:eastAsia="Calibri" w:cstheme="minorHAnsi"/>
          <w:color w:val="FF0000"/>
          <w:szCs w:val="22"/>
          <w:lang w:eastAsia="en-GB"/>
        </w:rPr>
        <w:t>.</w:t>
      </w:r>
    </w:p>
    <w:p w14:paraId="3FFA3825" w14:textId="64BECF2A" w:rsidR="009F2172" w:rsidRPr="009F2172" w:rsidRDefault="009F2172" w:rsidP="00DE710A">
      <w:pPr>
        <w:pStyle w:val="ListParagraph"/>
        <w:numPr>
          <w:ilvl w:val="0"/>
          <w:numId w:val="101"/>
        </w:numPr>
        <w:autoSpaceDE w:val="0"/>
        <w:autoSpaceDN w:val="0"/>
        <w:adjustRightInd w:val="0"/>
        <w:spacing w:after="62"/>
        <w:ind w:left="924" w:hanging="357"/>
        <w:rPr>
          <w:rFonts w:eastAsia="Calibri" w:cstheme="minorHAnsi"/>
          <w:color w:val="000000"/>
          <w:szCs w:val="22"/>
          <w:lang w:eastAsia="en-GB"/>
        </w:rPr>
      </w:pPr>
      <w:r>
        <w:rPr>
          <w:rFonts w:eastAsia="Calibri" w:cstheme="minorHAnsi"/>
          <w:color w:val="000000"/>
          <w:szCs w:val="22"/>
          <w:lang w:eastAsia="en-GB"/>
        </w:rPr>
        <w:t>a</w:t>
      </w:r>
      <w:r w:rsidRPr="009F2172">
        <w:rPr>
          <w:rFonts w:eastAsia="Calibri" w:cstheme="minorHAnsi"/>
          <w:color w:val="000000"/>
          <w:szCs w:val="22"/>
          <w:lang w:eastAsia="en-GB"/>
        </w:rPr>
        <w:t>ll in-school staff device password and log-on checks, including those which are used in the home environment;</w:t>
      </w:r>
    </w:p>
    <w:p w14:paraId="02A0DD40" w14:textId="09DF4400" w:rsidR="009F2172" w:rsidRPr="009F2172" w:rsidRDefault="009273C8" w:rsidP="00DE710A">
      <w:pPr>
        <w:pStyle w:val="ListParagraph"/>
        <w:numPr>
          <w:ilvl w:val="0"/>
          <w:numId w:val="101"/>
        </w:numPr>
        <w:autoSpaceDE w:val="0"/>
        <w:autoSpaceDN w:val="0"/>
        <w:adjustRightInd w:val="0"/>
        <w:spacing w:after="62"/>
        <w:ind w:left="924" w:hanging="357"/>
        <w:rPr>
          <w:rFonts w:eastAsia="Calibri" w:cstheme="minorHAnsi"/>
          <w:color w:val="000000"/>
          <w:szCs w:val="22"/>
          <w:lang w:eastAsia="en-GB"/>
        </w:rPr>
      </w:pPr>
      <w:r>
        <w:rPr>
          <w:rFonts w:eastAsia="Calibri" w:cstheme="minorHAnsi"/>
          <w:color w:val="000000"/>
          <w:szCs w:val="22"/>
          <w:lang w:eastAsia="en-GB"/>
        </w:rPr>
        <w:t>p</w:t>
      </w:r>
      <w:r w:rsidR="009F2172" w:rsidRPr="009F2172">
        <w:rPr>
          <w:rFonts w:eastAsia="Calibri" w:cstheme="minorHAnsi"/>
          <w:color w:val="000000"/>
          <w:szCs w:val="22"/>
          <w:lang w:eastAsia="en-GB"/>
        </w:rPr>
        <w:t>upil and staff account compliance checks</w:t>
      </w:r>
      <w:r>
        <w:rPr>
          <w:rFonts w:eastAsia="Calibri" w:cstheme="minorHAnsi"/>
          <w:color w:val="000000"/>
          <w:szCs w:val="22"/>
          <w:lang w:eastAsia="en-GB"/>
        </w:rPr>
        <w:t>;</w:t>
      </w:r>
      <w:r w:rsidR="009F2172" w:rsidRPr="009F2172">
        <w:rPr>
          <w:rFonts w:eastAsia="Calibri" w:cstheme="minorHAnsi"/>
          <w:color w:val="000000"/>
          <w:szCs w:val="22"/>
          <w:lang w:eastAsia="en-GB"/>
        </w:rPr>
        <w:t xml:space="preserve"> </w:t>
      </w:r>
    </w:p>
    <w:p w14:paraId="70549E23" w14:textId="7ADD52A8" w:rsidR="009F2172" w:rsidRPr="009F2172" w:rsidRDefault="009273C8" w:rsidP="00DE710A">
      <w:pPr>
        <w:pStyle w:val="ListParagraph"/>
        <w:numPr>
          <w:ilvl w:val="0"/>
          <w:numId w:val="101"/>
        </w:numPr>
        <w:autoSpaceDE w:val="0"/>
        <w:autoSpaceDN w:val="0"/>
        <w:adjustRightInd w:val="0"/>
        <w:spacing w:after="62"/>
        <w:ind w:left="924" w:hanging="357"/>
        <w:rPr>
          <w:rFonts w:eastAsia="Calibri" w:cstheme="minorHAnsi"/>
          <w:color w:val="000000"/>
          <w:szCs w:val="22"/>
          <w:lang w:eastAsia="en-GB"/>
        </w:rPr>
      </w:pPr>
      <w:r>
        <w:rPr>
          <w:rFonts w:eastAsia="Calibri" w:cstheme="minorHAnsi"/>
          <w:color w:val="000000"/>
          <w:szCs w:val="22"/>
          <w:lang w:eastAsia="en-GB"/>
        </w:rPr>
        <w:t>m</w:t>
      </w:r>
      <w:r w:rsidR="009F2172" w:rsidRPr="009F2172">
        <w:rPr>
          <w:rFonts w:eastAsia="Calibri" w:cstheme="minorHAnsi"/>
          <w:color w:val="000000"/>
          <w:szCs w:val="22"/>
          <w:lang w:eastAsia="en-GB"/>
        </w:rPr>
        <w:t>aintenance of subscriptions and licences</w:t>
      </w:r>
      <w:r>
        <w:rPr>
          <w:rFonts w:eastAsia="Calibri" w:cstheme="minorHAnsi"/>
          <w:color w:val="000000"/>
          <w:szCs w:val="22"/>
          <w:lang w:eastAsia="en-GB"/>
        </w:rPr>
        <w:t>;</w:t>
      </w:r>
      <w:r w:rsidR="009F2172" w:rsidRPr="009F2172">
        <w:rPr>
          <w:rFonts w:eastAsia="Calibri" w:cstheme="minorHAnsi"/>
          <w:color w:val="000000"/>
          <w:szCs w:val="22"/>
          <w:lang w:eastAsia="en-GB"/>
        </w:rPr>
        <w:t xml:space="preserve"> </w:t>
      </w:r>
    </w:p>
    <w:p w14:paraId="7943A644" w14:textId="2EC640FA" w:rsidR="009F2172" w:rsidRPr="009F2172" w:rsidRDefault="009273C8" w:rsidP="00DE710A">
      <w:pPr>
        <w:pStyle w:val="ListParagraph"/>
        <w:numPr>
          <w:ilvl w:val="0"/>
          <w:numId w:val="101"/>
        </w:numPr>
        <w:autoSpaceDE w:val="0"/>
        <w:autoSpaceDN w:val="0"/>
        <w:adjustRightInd w:val="0"/>
        <w:spacing w:after="120"/>
        <w:ind w:left="924" w:hanging="357"/>
        <w:contextualSpacing w:val="0"/>
        <w:rPr>
          <w:rFonts w:eastAsia="Calibri" w:cstheme="minorHAnsi"/>
          <w:color w:val="000000"/>
          <w:szCs w:val="22"/>
          <w:lang w:eastAsia="en-GB"/>
        </w:rPr>
      </w:pPr>
      <w:r>
        <w:rPr>
          <w:rFonts w:eastAsia="Calibri" w:cstheme="minorHAnsi"/>
          <w:color w:val="000000"/>
          <w:szCs w:val="22"/>
          <w:lang w:eastAsia="en-GB"/>
        </w:rPr>
        <w:t>r</w:t>
      </w:r>
      <w:r w:rsidR="009F2172" w:rsidRPr="009F2172">
        <w:rPr>
          <w:rFonts w:eastAsia="Calibri" w:cstheme="minorHAnsi"/>
          <w:color w:val="000000"/>
          <w:szCs w:val="22"/>
          <w:lang w:eastAsia="en-GB"/>
        </w:rPr>
        <w:t xml:space="preserve">evision and review of policies and procedures. </w:t>
      </w:r>
    </w:p>
    <w:p w14:paraId="66BAB6D8" w14:textId="626B5A93" w:rsidR="00346177" w:rsidRDefault="00E102D3" w:rsidP="00346177">
      <w:pPr>
        <w:pStyle w:val="Heading2"/>
      </w:pPr>
      <w:bookmarkStart w:id="566" w:name="_Toc175920820"/>
      <w:bookmarkStart w:id="567" w:name="_Toc174015161"/>
      <w:bookmarkStart w:id="568" w:name="_Toc206775665"/>
      <w:r>
        <w:t>Reporting safeguarding and technical concerns</w:t>
      </w:r>
      <w:bookmarkEnd w:id="566"/>
      <w:bookmarkEnd w:id="567"/>
      <w:bookmarkEnd w:id="568"/>
    </w:p>
    <w:p w14:paraId="528D1B90" w14:textId="63118601" w:rsidR="00E102D3" w:rsidRDefault="00E102D3" w:rsidP="00E102D3">
      <w:pPr>
        <w:spacing w:after="120"/>
        <w:ind w:left="567"/>
        <w:rPr>
          <w:lang w:eastAsia="en-GB"/>
        </w:rPr>
      </w:pPr>
      <w:r>
        <w:rPr>
          <w:lang w:eastAsia="en-GB"/>
        </w:rPr>
        <w:t>All staff are aware of the reporting mechanisms in place for reporting concerns about safeguarding and technical issues.  Staff are advised to report if:</w:t>
      </w:r>
    </w:p>
    <w:p w14:paraId="66E6150D" w14:textId="4BD4715B" w:rsidR="00E102D3" w:rsidRPr="00E102D3" w:rsidRDefault="00E102D3" w:rsidP="00DE710A">
      <w:pPr>
        <w:numPr>
          <w:ilvl w:val="0"/>
          <w:numId w:val="97"/>
        </w:numPr>
        <w:autoSpaceDE w:val="0"/>
        <w:autoSpaceDN w:val="0"/>
        <w:adjustRightInd w:val="0"/>
        <w:ind w:left="924" w:hanging="357"/>
        <w:rPr>
          <w:rFonts w:eastAsia="Calibri" w:cstheme="minorHAnsi"/>
          <w:color w:val="000000"/>
          <w:szCs w:val="22"/>
          <w:lang w:eastAsia="en-GB"/>
        </w:rPr>
      </w:pPr>
      <w:r w:rsidRPr="00E102D3">
        <w:rPr>
          <w:rFonts w:eastAsia="Calibri" w:cstheme="minorHAnsi"/>
          <w:color w:val="000000"/>
          <w:szCs w:val="22"/>
          <w:lang w:eastAsia="en-GB"/>
        </w:rPr>
        <w:t>they witness or suspect unsuitable material has been accessed</w:t>
      </w:r>
      <w:r>
        <w:rPr>
          <w:rFonts w:eastAsia="Calibri" w:cstheme="minorHAnsi"/>
          <w:color w:val="000000"/>
          <w:szCs w:val="22"/>
          <w:lang w:eastAsia="en-GB"/>
        </w:rPr>
        <w:t>;</w:t>
      </w:r>
      <w:r w:rsidRPr="00E102D3">
        <w:rPr>
          <w:rFonts w:eastAsia="Calibri" w:cstheme="minorHAnsi"/>
          <w:color w:val="000000"/>
          <w:szCs w:val="22"/>
          <w:lang w:eastAsia="en-GB"/>
        </w:rPr>
        <w:t xml:space="preserve"> </w:t>
      </w:r>
    </w:p>
    <w:p w14:paraId="23C2888A" w14:textId="300D851A" w:rsidR="00E102D3" w:rsidRPr="00E102D3" w:rsidRDefault="00E102D3" w:rsidP="00DE710A">
      <w:pPr>
        <w:numPr>
          <w:ilvl w:val="0"/>
          <w:numId w:val="97"/>
        </w:numPr>
        <w:autoSpaceDE w:val="0"/>
        <w:autoSpaceDN w:val="0"/>
        <w:adjustRightInd w:val="0"/>
        <w:ind w:left="924" w:hanging="357"/>
        <w:rPr>
          <w:rFonts w:eastAsia="Calibri" w:cstheme="minorHAnsi"/>
          <w:color w:val="000000"/>
          <w:szCs w:val="22"/>
          <w:lang w:eastAsia="en-GB"/>
        </w:rPr>
      </w:pPr>
      <w:r w:rsidRPr="00E102D3">
        <w:rPr>
          <w:rFonts w:eastAsia="Calibri" w:cstheme="minorHAnsi"/>
          <w:color w:val="000000"/>
          <w:szCs w:val="22"/>
          <w:lang w:eastAsia="en-GB"/>
        </w:rPr>
        <w:t>they can access unsuitable material</w:t>
      </w:r>
      <w:r>
        <w:rPr>
          <w:rFonts w:eastAsia="Calibri" w:cstheme="minorHAnsi"/>
          <w:color w:val="000000"/>
          <w:szCs w:val="22"/>
          <w:lang w:eastAsia="en-GB"/>
        </w:rPr>
        <w:t>;</w:t>
      </w:r>
      <w:r w:rsidRPr="00E102D3">
        <w:rPr>
          <w:rFonts w:eastAsia="Calibri" w:cstheme="minorHAnsi"/>
          <w:color w:val="000000"/>
          <w:szCs w:val="22"/>
          <w:lang w:eastAsia="en-GB"/>
        </w:rPr>
        <w:t xml:space="preserve"> </w:t>
      </w:r>
    </w:p>
    <w:p w14:paraId="78FCD06D" w14:textId="11B81682" w:rsidR="00E102D3" w:rsidRPr="00E102D3" w:rsidRDefault="00E102D3" w:rsidP="00DE710A">
      <w:pPr>
        <w:numPr>
          <w:ilvl w:val="0"/>
          <w:numId w:val="97"/>
        </w:numPr>
        <w:autoSpaceDE w:val="0"/>
        <w:autoSpaceDN w:val="0"/>
        <w:adjustRightInd w:val="0"/>
        <w:ind w:left="924" w:hanging="357"/>
        <w:rPr>
          <w:rFonts w:eastAsia="Calibri" w:cstheme="minorHAnsi"/>
          <w:color w:val="000000"/>
          <w:szCs w:val="22"/>
          <w:lang w:eastAsia="en-GB"/>
        </w:rPr>
      </w:pPr>
      <w:r w:rsidRPr="00E102D3">
        <w:rPr>
          <w:rFonts w:eastAsia="Calibri" w:cstheme="minorHAnsi"/>
          <w:color w:val="000000"/>
          <w:szCs w:val="22"/>
          <w:lang w:eastAsia="en-GB"/>
        </w:rPr>
        <w:t xml:space="preserve">they are teaching topics which could create unusual activity on the filtering logs </w:t>
      </w:r>
      <w:r>
        <w:rPr>
          <w:rFonts w:eastAsia="Calibri" w:cstheme="minorHAnsi"/>
          <w:color w:val="000000"/>
          <w:szCs w:val="22"/>
          <w:lang w:eastAsia="en-GB"/>
        </w:rPr>
        <w:t>;</w:t>
      </w:r>
    </w:p>
    <w:p w14:paraId="15D4CB94" w14:textId="51ECCCFF" w:rsidR="00E102D3" w:rsidRPr="00E102D3" w:rsidRDefault="00E102D3" w:rsidP="00DE710A">
      <w:pPr>
        <w:numPr>
          <w:ilvl w:val="0"/>
          <w:numId w:val="97"/>
        </w:numPr>
        <w:autoSpaceDE w:val="0"/>
        <w:autoSpaceDN w:val="0"/>
        <w:adjustRightInd w:val="0"/>
        <w:ind w:left="924" w:hanging="357"/>
        <w:rPr>
          <w:rFonts w:eastAsia="Calibri" w:cstheme="minorHAnsi"/>
          <w:color w:val="000000"/>
          <w:szCs w:val="22"/>
          <w:lang w:eastAsia="en-GB"/>
        </w:rPr>
      </w:pPr>
      <w:r w:rsidRPr="00E102D3">
        <w:rPr>
          <w:rFonts w:eastAsia="Calibri" w:cstheme="minorHAnsi"/>
          <w:color w:val="000000"/>
          <w:szCs w:val="22"/>
          <w:lang w:eastAsia="en-GB"/>
        </w:rPr>
        <w:t>there is failure in the software or abuse of the system</w:t>
      </w:r>
      <w:r>
        <w:rPr>
          <w:rFonts w:eastAsia="Calibri" w:cstheme="minorHAnsi"/>
          <w:color w:val="000000"/>
          <w:szCs w:val="22"/>
          <w:lang w:eastAsia="en-GB"/>
        </w:rPr>
        <w:t>;</w:t>
      </w:r>
    </w:p>
    <w:p w14:paraId="1F92A87C" w14:textId="048135B2" w:rsidR="00E102D3" w:rsidRPr="00E102D3" w:rsidRDefault="00E102D3" w:rsidP="00DE710A">
      <w:pPr>
        <w:numPr>
          <w:ilvl w:val="0"/>
          <w:numId w:val="97"/>
        </w:numPr>
        <w:autoSpaceDE w:val="0"/>
        <w:autoSpaceDN w:val="0"/>
        <w:adjustRightInd w:val="0"/>
        <w:ind w:left="924" w:hanging="357"/>
        <w:rPr>
          <w:rFonts w:eastAsia="Calibri" w:cstheme="minorHAnsi"/>
          <w:color w:val="000000"/>
          <w:szCs w:val="22"/>
          <w:lang w:eastAsia="en-GB"/>
        </w:rPr>
      </w:pPr>
      <w:r w:rsidRPr="00E102D3">
        <w:rPr>
          <w:rFonts w:eastAsia="Calibri" w:cstheme="minorHAnsi"/>
          <w:color w:val="000000"/>
          <w:szCs w:val="22"/>
          <w:lang w:eastAsia="en-GB"/>
        </w:rPr>
        <w:t>there are perceived unreasonable restrictions that affect teaching and learning or administrative tasks</w:t>
      </w:r>
      <w:r>
        <w:rPr>
          <w:rFonts w:eastAsia="Calibri" w:cstheme="minorHAnsi"/>
          <w:color w:val="000000"/>
          <w:szCs w:val="22"/>
          <w:lang w:eastAsia="en-GB"/>
        </w:rPr>
        <w:t>;</w:t>
      </w:r>
      <w:r w:rsidRPr="00E102D3">
        <w:rPr>
          <w:rFonts w:eastAsia="Calibri" w:cstheme="minorHAnsi"/>
          <w:color w:val="000000"/>
          <w:szCs w:val="22"/>
          <w:lang w:eastAsia="en-GB"/>
        </w:rPr>
        <w:t xml:space="preserve"> </w:t>
      </w:r>
    </w:p>
    <w:p w14:paraId="2405739B" w14:textId="6CCA8EF4" w:rsidR="00346177" w:rsidRPr="00E102D3" w:rsidRDefault="00E102D3" w:rsidP="00DE710A">
      <w:pPr>
        <w:numPr>
          <w:ilvl w:val="0"/>
          <w:numId w:val="97"/>
        </w:numPr>
        <w:autoSpaceDE w:val="0"/>
        <w:autoSpaceDN w:val="0"/>
        <w:adjustRightInd w:val="0"/>
        <w:ind w:left="924" w:hanging="357"/>
        <w:rPr>
          <w:rFonts w:eastAsia="Calibri" w:cstheme="minorHAnsi"/>
          <w:color w:val="000000"/>
          <w:szCs w:val="22"/>
          <w:lang w:eastAsia="en-GB"/>
        </w:rPr>
      </w:pPr>
      <w:r w:rsidRPr="00E102D3">
        <w:rPr>
          <w:rFonts w:eastAsia="Calibri" w:cstheme="minorHAnsi"/>
          <w:color w:val="000000"/>
          <w:szCs w:val="22"/>
          <w:lang w:eastAsia="en-GB"/>
        </w:rPr>
        <w:t>they notice abbreviations or misspellings that allow access to restricted material</w:t>
      </w:r>
      <w:r>
        <w:rPr>
          <w:rFonts w:eastAsia="Calibri" w:cstheme="minorHAnsi"/>
          <w:color w:val="000000"/>
          <w:szCs w:val="22"/>
          <w:lang w:eastAsia="en-GB"/>
        </w:rPr>
        <w:t>.</w:t>
      </w:r>
      <w:r w:rsidRPr="00E102D3">
        <w:rPr>
          <w:rFonts w:eastAsia="Calibri" w:cstheme="minorHAnsi"/>
          <w:color w:val="000000"/>
          <w:szCs w:val="22"/>
          <w:lang w:eastAsia="en-GB"/>
        </w:rPr>
        <w:t xml:space="preserve"> </w:t>
      </w:r>
    </w:p>
    <w:p w14:paraId="0030D3CF" w14:textId="77777777" w:rsidR="00346177" w:rsidRPr="00711905" w:rsidRDefault="00346177" w:rsidP="00346177">
      <w:pPr>
        <w:pStyle w:val="Heading2"/>
      </w:pPr>
      <w:bookmarkStart w:id="569" w:name="_Toc175920821"/>
      <w:bookmarkStart w:id="570" w:name="_Toc174015162"/>
      <w:bookmarkStart w:id="571" w:name="_Toc206775666"/>
      <w:r>
        <w:lastRenderedPageBreak/>
        <w:t>Filtering and monitoring r</w:t>
      </w:r>
      <w:r w:rsidRPr="00711905">
        <w:t>esource list</w:t>
      </w:r>
      <w:r>
        <w:t xml:space="preserve"> / sources of further information</w:t>
      </w:r>
      <w:bookmarkEnd w:id="569"/>
      <w:bookmarkEnd w:id="570"/>
      <w:bookmarkEnd w:id="571"/>
    </w:p>
    <w:p w14:paraId="6C3A5F26" w14:textId="77777777" w:rsidR="00346177" w:rsidRDefault="00351163" w:rsidP="00346177">
      <w:pPr>
        <w:spacing w:after="120"/>
        <w:ind w:left="567"/>
        <w:rPr>
          <w:rStyle w:val="Hyperlink"/>
        </w:rPr>
      </w:pPr>
      <w:hyperlink r:id="rId130" w:history="1">
        <w:r w:rsidR="00346177">
          <w:rPr>
            <w:rStyle w:val="Hyperlink"/>
          </w:rPr>
          <w:t xml:space="preserve">DfE Keeping children Safe in Education </w:t>
        </w:r>
      </w:hyperlink>
    </w:p>
    <w:p w14:paraId="1661226E" w14:textId="77777777" w:rsidR="00346177" w:rsidRDefault="00351163" w:rsidP="00346177">
      <w:pPr>
        <w:spacing w:after="120"/>
        <w:ind w:left="567"/>
      </w:pPr>
      <w:hyperlink r:id="rId131" w:history="1">
        <w:r w:rsidR="00346177">
          <w:rPr>
            <w:rStyle w:val="Hyperlink"/>
          </w:rPr>
          <w:t>DfE Broadband internet standards for schools and colleges</w:t>
        </w:r>
      </w:hyperlink>
    </w:p>
    <w:p w14:paraId="27728DEF" w14:textId="77777777" w:rsidR="00346177" w:rsidRDefault="00351163" w:rsidP="00346177">
      <w:pPr>
        <w:spacing w:after="120"/>
        <w:ind w:left="567"/>
        <w:rPr>
          <w:rStyle w:val="Hyperlink"/>
        </w:rPr>
      </w:pPr>
      <w:hyperlink r:id="rId132" w:history="1">
        <w:r w:rsidR="00346177">
          <w:rPr>
            <w:rStyle w:val="Hyperlink"/>
          </w:rPr>
          <w:t>DfE Filtering &amp; monitoring standards for schools and colleges</w:t>
        </w:r>
      </w:hyperlink>
    </w:p>
    <w:p w14:paraId="70BBD799" w14:textId="77777777" w:rsidR="00346177" w:rsidRDefault="00351163" w:rsidP="00346177">
      <w:pPr>
        <w:spacing w:after="120"/>
        <w:ind w:left="567"/>
      </w:pPr>
      <w:hyperlink r:id="rId133" w:history="1">
        <w:r w:rsidR="00346177">
          <w:rPr>
            <w:rStyle w:val="Hyperlink"/>
          </w:rPr>
          <w:t>DfE Cyber security standards for schools and colleges</w:t>
        </w:r>
      </w:hyperlink>
    </w:p>
    <w:p w14:paraId="714AF740" w14:textId="77777777" w:rsidR="00346177" w:rsidRDefault="00351163" w:rsidP="00346177">
      <w:pPr>
        <w:spacing w:after="120"/>
        <w:ind w:left="567"/>
      </w:pPr>
      <w:hyperlink r:id="rId134" w:history="1">
        <w:r w:rsidR="00346177">
          <w:rPr>
            <w:rStyle w:val="Hyperlink"/>
          </w:rPr>
          <w:t>LGfL Free Training on Filtering and Monitoring</w:t>
        </w:r>
      </w:hyperlink>
    </w:p>
    <w:p w14:paraId="63FC3707" w14:textId="77777777" w:rsidR="00346177" w:rsidRDefault="00351163" w:rsidP="00346177">
      <w:pPr>
        <w:spacing w:after="120"/>
        <w:ind w:left="567"/>
      </w:pPr>
      <w:hyperlink r:id="rId135" w:history="1">
        <w:r w:rsidR="00346177">
          <w:rPr>
            <w:rStyle w:val="Hyperlink"/>
          </w:rPr>
          <w:t>LGfL Online Safety Audit Toolkit</w:t>
        </w:r>
      </w:hyperlink>
    </w:p>
    <w:p w14:paraId="5DD7ED38" w14:textId="77777777" w:rsidR="00346177" w:rsidRDefault="00351163" w:rsidP="00346177">
      <w:pPr>
        <w:spacing w:after="120"/>
        <w:ind w:left="567"/>
      </w:pPr>
      <w:hyperlink r:id="rId136" w:history="1">
        <w:r w:rsidR="00346177">
          <w:rPr>
            <w:rStyle w:val="Hyperlink"/>
          </w:rPr>
          <w:t>Smoothwall Benchmarking Your Digital Safeguarding - Strategies for Ofsted</w:t>
        </w:r>
      </w:hyperlink>
    </w:p>
    <w:p w14:paraId="3FB469D7" w14:textId="77777777" w:rsidR="00346177" w:rsidRDefault="00351163" w:rsidP="00346177">
      <w:pPr>
        <w:spacing w:after="120"/>
        <w:ind w:left="567"/>
        <w:rPr>
          <w:rStyle w:val="Hyperlink"/>
        </w:rPr>
      </w:pPr>
      <w:hyperlink r:id="rId137" w:history="1">
        <w:r w:rsidR="00346177">
          <w:rPr>
            <w:rStyle w:val="Hyperlink"/>
          </w:rPr>
          <w:t xml:space="preserve">SWGfL Filtering and Monitoring Checklist Register </w:t>
        </w:r>
      </w:hyperlink>
    </w:p>
    <w:p w14:paraId="074D378C" w14:textId="77777777" w:rsidR="00346177" w:rsidRDefault="00351163" w:rsidP="00346177">
      <w:pPr>
        <w:spacing w:after="120"/>
        <w:ind w:left="567"/>
        <w:rPr>
          <w:rStyle w:val="Hyperlink"/>
        </w:rPr>
      </w:pPr>
      <w:hyperlink r:id="rId138" w:history="1">
        <w:r w:rsidR="00346177">
          <w:rPr>
            <w:rStyle w:val="Hyperlink"/>
          </w:rPr>
          <w:t>SWGfL 360o Safe - Online safety review tool</w:t>
        </w:r>
      </w:hyperlink>
    </w:p>
    <w:p w14:paraId="3858B28D" w14:textId="241A94F8" w:rsidR="00346177" w:rsidRDefault="00351163" w:rsidP="00346177">
      <w:pPr>
        <w:spacing w:after="120"/>
        <w:ind w:left="567"/>
      </w:pPr>
      <w:hyperlink r:id="rId139" w:history="1">
        <w:r w:rsidR="00346177" w:rsidRPr="002979CB">
          <w:rPr>
            <w:rStyle w:val="Hyperlink"/>
            <w:highlight w:val="cyan"/>
          </w:rPr>
          <w:t>UKSIC Guidance on Appropriate Filtering</w:t>
        </w:r>
      </w:hyperlink>
    </w:p>
    <w:p w14:paraId="3DC6AA02" w14:textId="2D732C27" w:rsidR="00346177" w:rsidRDefault="00351163" w:rsidP="00346177">
      <w:pPr>
        <w:spacing w:after="120"/>
        <w:ind w:left="567"/>
      </w:pPr>
      <w:hyperlink r:id="rId140" w:history="1">
        <w:r w:rsidR="00346177" w:rsidRPr="002979CB">
          <w:rPr>
            <w:rStyle w:val="Hyperlink"/>
            <w:highlight w:val="cyan"/>
          </w:rPr>
          <w:t>UKSIC Guidance on Appropriate Monitoring</w:t>
        </w:r>
      </w:hyperlink>
    </w:p>
    <w:p w14:paraId="0974DFF4" w14:textId="77777777" w:rsidR="00346177" w:rsidRDefault="00351163" w:rsidP="00346177">
      <w:pPr>
        <w:spacing w:after="120"/>
        <w:ind w:left="567"/>
      </w:pPr>
      <w:hyperlink r:id="rId141" w:history="1">
        <w:r w:rsidR="00346177">
          <w:rPr>
            <w:rStyle w:val="Hyperlink"/>
          </w:rPr>
          <w:t>UKSIC Online safety in schools and colleges: Questions from the Governing Board 2022</w:t>
        </w:r>
      </w:hyperlink>
    </w:p>
    <w:p w14:paraId="63C04338" w14:textId="77777777" w:rsidR="00346177" w:rsidRDefault="00351163" w:rsidP="00346177">
      <w:pPr>
        <w:spacing w:after="120"/>
        <w:ind w:left="567"/>
      </w:pPr>
      <w:hyperlink r:id="rId142" w:history="1">
        <w:r w:rsidR="00346177">
          <w:rPr>
            <w:rStyle w:val="Hyperlink"/>
          </w:rPr>
          <w:t>UKSIC Webinar: Introduction to Filtering &amp; Monitoring</w:t>
        </w:r>
      </w:hyperlink>
    </w:p>
    <w:p w14:paraId="61DFA24B" w14:textId="77777777" w:rsidR="00346177" w:rsidRDefault="00351163" w:rsidP="00346177">
      <w:pPr>
        <w:spacing w:after="120"/>
        <w:ind w:left="567"/>
      </w:pPr>
      <w:hyperlink r:id="rId143" w:history="1">
        <w:r w:rsidR="00346177">
          <w:rPr>
            <w:rStyle w:val="Hyperlink"/>
          </w:rPr>
          <w:t>UKSIC Webinar: Overview of Filtering &amp; Monitoring Standards</w:t>
        </w:r>
      </w:hyperlink>
    </w:p>
    <w:p w14:paraId="5B62071D" w14:textId="77777777" w:rsidR="00346177" w:rsidRDefault="00351163" w:rsidP="00346177">
      <w:pPr>
        <w:spacing w:after="120"/>
        <w:ind w:left="567"/>
      </w:pPr>
      <w:hyperlink r:id="rId144" w:history="1">
        <w:r w:rsidR="00346177">
          <w:rPr>
            <w:rStyle w:val="Hyperlink"/>
          </w:rPr>
          <w:t xml:space="preserve">UKSIC Webinar: Filtering &amp; Monitoring Systems - Assessing Risk </w:t>
        </w:r>
      </w:hyperlink>
    </w:p>
    <w:p w14:paraId="5AB7C4A4" w14:textId="77777777" w:rsidR="00346177" w:rsidRDefault="00351163" w:rsidP="00346177">
      <w:pPr>
        <w:spacing w:after="120"/>
        <w:ind w:left="567"/>
      </w:pPr>
      <w:hyperlink r:id="rId145" w:history="1">
        <w:r w:rsidR="00346177">
          <w:rPr>
            <w:rStyle w:val="Hyperlink"/>
          </w:rPr>
          <w:t>UKSIC Webinar: Filtering &amp; Monitoring Safeguards</w:t>
        </w:r>
      </w:hyperlink>
    </w:p>
    <w:p w14:paraId="56FFB100" w14:textId="77777777" w:rsidR="00346177" w:rsidRDefault="00351163" w:rsidP="00346177">
      <w:pPr>
        <w:spacing w:after="120"/>
        <w:ind w:left="567"/>
      </w:pPr>
      <w:hyperlink r:id="rId146" w:history="1">
        <w:r w:rsidR="00346177">
          <w:rPr>
            <w:rStyle w:val="Hyperlink"/>
          </w:rPr>
          <w:t>UKSIC Webinar: Filtering &amp; Monitoring Responsibilities &amp; Documenting</w:t>
        </w:r>
      </w:hyperlink>
    </w:p>
    <w:bookmarkEnd w:id="544"/>
    <w:p w14:paraId="2A363CA5" w14:textId="77777777" w:rsidR="00346177" w:rsidRDefault="00346177" w:rsidP="00346177">
      <w:pPr>
        <w:spacing w:after="120"/>
        <w:ind w:left="567"/>
      </w:pPr>
    </w:p>
    <w:p w14:paraId="7DC15224" w14:textId="77777777" w:rsidR="00346177" w:rsidRDefault="00346177" w:rsidP="00346177">
      <w:pPr>
        <w:spacing w:after="120"/>
        <w:ind w:left="567"/>
      </w:pPr>
    </w:p>
    <w:p w14:paraId="7C7924DD" w14:textId="77777777" w:rsidR="00346177" w:rsidRDefault="00346177" w:rsidP="00346177">
      <w:pPr>
        <w:spacing w:after="120"/>
      </w:pPr>
    </w:p>
    <w:p w14:paraId="4E8820CE" w14:textId="77777777" w:rsidR="00346177" w:rsidRDefault="00346177" w:rsidP="00346177">
      <w:pPr>
        <w:spacing w:after="120"/>
      </w:pPr>
    </w:p>
    <w:p w14:paraId="575F55AD" w14:textId="77777777" w:rsidR="00346177" w:rsidRDefault="00346177" w:rsidP="00346177">
      <w:pPr>
        <w:spacing w:after="120"/>
      </w:pPr>
    </w:p>
    <w:p w14:paraId="7F66BBB0" w14:textId="77777777" w:rsidR="00346177" w:rsidRDefault="00346177" w:rsidP="00346177">
      <w:pPr>
        <w:spacing w:after="120"/>
      </w:pPr>
    </w:p>
    <w:p w14:paraId="233B5A15" w14:textId="77777777" w:rsidR="00346177" w:rsidRDefault="00346177" w:rsidP="00346177">
      <w:pPr>
        <w:spacing w:after="120"/>
      </w:pPr>
    </w:p>
    <w:p w14:paraId="36FB96F2" w14:textId="77777777" w:rsidR="00346177" w:rsidRDefault="00346177" w:rsidP="00346177">
      <w:pPr>
        <w:spacing w:after="120"/>
      </w:pPr>
    </w:p>
    <w:p w14:paraId="7BF31CEA" w14:textId="77777777" w:rsidR="00482E70" w:rsidRDefault="00482E70" w:rsidP="00482E70">
      <w:pPr>
        <w:pStyle w:val="ListParagraph"/>
        <w:spacing w:after="120"/>
        <w:ind w:left="924"/>
      </w:pPr>
    </w:p>
    <w:p w14:paraId="4D81AAAD" w14:textId="77777777" w:rsidR="00482E70" w:rsidRPr="004F41B3" w:rsidRDefault="00482E70" w:rsidP="00482E70">
      <w:pPr>
        <w:pStyle w:val="ListParagraph"/>
        <w:spacing w:after="120"/>
        <w:ind w:left="924"/>
        <w:rPr>
          <w:rFonts w:ascii="Calibri" w:eastAsia="Calibri" w:hAnsi="Calibri" w:cs="Frutiger-Roman"/>
          <w:szCs w:val="22"/>
        </w:rPr>
      </w:pPr>
    </w:p>
    <w:p w14:paraId="1D91AF90" w14:textId="77777777" w:rsidR="00237C54" w:rsidRPr="004F41B3" w:rsidRDefault="00237C54" w:rsidP="0094519A">
      <w:pPr>
        <w:rPr>
          <w:rFonts w:ascii="Calibri" w:eastAsia="Calibri" w:hAnsi="Calibri" w:cs="Frutiger-Roman"/>
          <w:szCs w:val="22"/>
        </w:rPr>
        <w:sectPr w:rsidR="00237C54" w:rsidRPr="004F41B3" w:rsidSect="009F4D85">
          <w:headerReference w:type="default" r:id="rId147"/>
          <w:pgSz w:w="11906" w:h="16838" w:code="9"/>
          <w:pgMar w:top="851" w:right="851" w:bottom="680" w:left="851" w:header="510" w:footer="510" w:gutter="0"/>
          <w:pgNumType w:start="1"/>
          <w:cols w:space="720"/>
          <w:docGrid w:linePitch="360"/>
        </w:sectPr>
      </w:pPr>
    </w:p>
    <w:p w14:paraId="68F1FE09" w14:textId="77777777" w:rsidR="000B67A1" w:rsidRPr="004F41B3" w:rsidRDefault="0056094B" w:rsidP="000B67A1">
      <w:pPr>
        <w:jc w:val="center"/>
        <w:rPr>
          <w:rFonts w:ascii="Calibri" w:eastAsia="Calibri" w:hAnsi="Calibri"/>
          <w:b/>
          <w:sz w:val="36"/>
          <w:szCs w:val="36"/>
        </w:rPr>
      </w:pPr>
      <w:bookmarkStart w:id="572" w:name="Links"/>
      <w:r w:rsidRPr="004F41B3">
        <w:rPr>
          <w:rFonts w:ascii="Calibri" w:eastAsia="Calibri" w:hAnsi="Calibri"/>
          <w:b/>
          <w:sz w:val="36"/>
          <w:szCs w:val="36"/>
        </w:rPr>
        <w:lastRenderedPageBreak/>
        <w:t>ONLINE SAFETY</w:t>
      </w:r>
      <w:r w:rsidR="000B67A1" w:rsidRPr="004F41B3">
        <w:rPr>
          <w:rFonts w:ascii="Calibri" w:eastAsia="Calibri" w:hAnsi="Calibri"/>
          <w:b/>
          <w:sz w:val="36"/>
          <w:szCs w:val="36"/>
        </w:rPr>
        <w:t xml:space="preserve"> LINKS</w:t>
      </w:r>
    </w:p>
    <w:p w14:paraId="4462D212" w14:textId="77777777" w:rsidR="00297C63" w:rsidRPr="0058156A" w:rsidRDefault="00297C63" w:rsidP="00297C63">
      <w:pPr>
        <w:spacing w:before="120" w:after="120"/>
        <w:rPr>
          <w:rFonts w:ascii="Calibri" w:eastAsia="Calibri" w:hAnsi="Calibri"/>
          <w:szCs w:val="22"/>
        </w:rPr>
      </w:pPr>
      <w:bookmarkStart w:id="573" w:name="_Hlk115260590"/>
      <w:bookmarkEnd w:id="572"/>
      <w:r w:rsidRPr="0058156A">
        <w:rPr>
          <w:rFonts w:ascii="Calibri" w:eastAsia="Calibri" w:hAnsi="Calibri"/>
          <w:szCs w:val="22"/>
        </w:rPr>
        <w:t>This list provides links to relevant government guidance and a range of national organisations who can offer support to schools.</w:t>
      </w:r>
    </w:p>
    <w:p w14:paraId="1E21DFAC" w14:textId="77777777" w:rsidR="00297C63" w:rsidRPr="0058156A" w:rsidRDefault="00297C63" w:rsidP="00297C63">
      <w:pPr>
        <w:spacing w:before="120" w:after="120"/>
        <w:rPr>
          <w:rFonts w:ascii="Calibri" w:eastAsia="Calibri" w:hAnsi="Calibri"/>
          <w:szCs w:val="22"/>
        </w:rPr>
      </w:pPr>
      <w:r w:rsidRPr="0058156A">
        <w:rPr>
          <w:rFonts w:ascii="Calibri" w:eastAsia="Calibri" w:hAnsi="Calibri"/>
          <w:szCs w:val="22"/>
        </w:rPr>
        <w:t>Related guidance is available on:</w:t>
      </w:r>
    </w:p>
    <w:p w14:paraId="148E88E0" w14:textId="3622F0CE" w:rsidR="00297C63" w:rsidRPr="0058156A" w:rsidRDefault="00351163" w:rsidP="00F3202B">
      <w:pPr>
        <w:numPr>
          <w:ilvl w:val="0"/>
          <w:numId w:val="77"/>
        </w:numPr>
        <w:rPr>
          <w:rFonts w:ascii="Calibri" w:eastAsia="Calibri" w:hAnsi="Calibri"/>
          <w:szCs w:val="22"/>
        </w:rPr>
      </w:pPr>
      <w:hyperlink r:id="rId148" w:history="1">
        <w:r w:rsidR="002979CB">
          <w:rPr>
            <w:rStyle w:val="Hyperlink"/>
            <w:rFonts w:ascii="Calibri" w:eastAsia="Calibri" w:hAnsi="Calibri"/>
            <w:szCs w:val="22"/>
          </w:rPr>
          <w:t>Relationships and sex education (RSE) and health education</w:t>
        </w:r>
      </w:hyperlink>
    </w:p>
    <w:p w14:paraId="3B25C67A" w14:textId="757CEBF8" w:rsidR="00297C63" w:rsidRPr="0058156A" w:rsidRDefault="00351163" w:rsidP="00F3202B">
      <w:pPr>
        <w:numPr>
          <w:ilvl w:val="0"/>
          <w:numId w:val="77"/>
        </w:numPr>
        <w:rPr>
          <w:rFonts w:ascii="Calibri" w:eastAsia="Calibri" w:hAnsi="Calibri"/>
          <w:szCs w:val="22"/>
        </w:rPr>
      </w:pPr>
      <w:hyperlink r:id="rId149" w:history="1">
        <w:r w:rsidR="002979CB">
          <w:rPr>
            <w:rStyle w:val="Hyperlink"/>
            <w:rFonts w:ascii="Calibri" w:eastAsia="Calibri" w:hAnsi="Calibri"/>
            <w:szCs w:val="22"/>
          </w:rPr>
          <w:t>National curriculum in England: computing programmes of study</w:t>
        </w:r>
      </w:hyperlink>
    </w:p>
    <w:p w14:paraId="333C0CA4" w14:textId="3ADC290C" w:rsidR="00297C63" w:rsidRPr="00E72E74" w:rsidRDefault="00351163" w:rsidP="00E72E74">
      <w:pPr>
        <w:numPr>
          <w:ilvl w:val="0"/>
          <w:numId w:val="77"/>
        </w:numPr>
        <w:ind w:left="714" w:hanging="357"/>
        <w:rPr>
          <w:rFonts w:ascii="Calibri" w:eastAsia="Calibri" w:hAnsi="Calibri"/>
          <w:szCs w:val="22"/>
        </w:rPr>
      </w:pPr>
      <w:hyperlink r:id="rId150" w:history="1">
        <w:r w:rsidR="002979CB">
          <w:rPr>
            <w:rStyle w:val="Hyperlink"/>
            <w:rFonts w:ascii="Calibri" w:eastAsia="Calibri" w:hAnsi="Calibri"/>
            <w:szCs w:val="22"/>
          </w:rPr>
          <w:t>National curriculum in England: citizenship programmes of study</w:t>
        </w:r>
      </w:hyperlink>
    </w:p>
    <w:p w14:paraId="4FC1493B" w14:textId="77777777" w:rsidR="00E72E74" w:rsidRPr="00E72E74" w:rsidRDefault="00351163" w:rsidP="00E72E74">
      <w:pPr>
        <w:numPr>
          <w:ilvl w:val="0"/>
          <w:numId w:val="77"/>
        </w:numPr>
        <w:ind w:left="714" w:hanging="357"/>
        <w:rPr>
          <w:rFonts w:eastAsia="Calibri" w:cstheme="minorHAnsi"/>
          <w:szCs w:val="22"/>
          <w:highlight w:val="cyan"/>
        </w:rPr>
      </w:pPr>
      <w:hyperlink r:id="rId151" w:anchor="knowledge-and-skills-for-the-future" w:history="1">
        <w:r w:rsidR="00E72E74" w:rsidRPr="00E72E74">
          <w:rPr>
            <w:rStyle w:val="Hyperlink"/>
            <w:rFonts w:eastAsia="Calibri" w:cstheme="minorHAnsi"/>
            <w:szCs w:val="22"/>
            <w:highlight w:val="cyan"/>
          </w:rPr>
          <w:t>Generative artificial intelligence (AI) in education</w:t>
        </w:r>
      </w:hyperlink>
    </w:p>
    <w:p w14:paraId="48F3E5BC" w14:textId="45233C31" w:rsidR="00E72E74" w:rsidRPr="0058156A" w:rsidRDefault="00351163" w:rsidP="00E72E74">
      <w:pPr>
        <w:numPr>
          <w:ilvl w:val="0"/>
          <w:numId w:val="77"/>
        </w:numPr>
        <w:spacing w:after="120"/>
        <w:rPr>
          <w:rFonts w:ascii="Calibri" w:eastAsia="Calibri" w:hAnsi="Calibri"/>
          <w:szCs w:val="22"/>
        </w:rPr>
      </w:pPr>
      <w:hyperlink r:id="rId152" w:history="1">
        <w:r w:rsidR="00E72E74" w:rsidRPr="00E72E74">
          <w:rPr>
            <w:rStyle w:val="Hyperlink"/>
            <w:rFonts w:eastAsia="Calibri" w:cstheme="minorHAnsi"/>
            <w:szCs w:val="22"/>
            <w:highlight w:val="cyan"/>
          </w:rPr>
          <w:t>Using AI in education settings: support materials</w:t>
        </w:r>
      </w:hyperlink>
    </w:p>
    <w:p w14:paraId="58F674D4" w14:textId="77777777" w:rsidR="00297C63" w:rsidRPr="0058156A" w:rsidRDefault="00297C63" w:rsidP="00297C63">
      <w:pPr>
        <w:spacing w:before="120" w:after="120"/>
        <w:rPr>
          <w:rFonts w:ascii="Calibri" w:eastAsia="Calibri" w:hAnsi="Calibri"/>
          <w:szCs w:val="22"/>
        </w:rPr>
      </w:pPr>
      <w:r w:rsidRPr="0058156A">
        <w:rPr>
          <w:rFonts w:ascii="Calibri" w:eastAsia="Calibri" w:hAnsi="Calibri"/>
          <w:szCs w:val="22"/>
        </w:rPr>
        <w:t>Support and resources are also available from:</w:t>
      </w:r>
    </w:p>
    <w:p w14:paraId="74796862" w14:textId="77777777" w:rsidR="00297C63" w:rsidRPr="0058156A" w:rsidRDefault="00351163" w:rsidP="00F3202B">
      <w:pPr>
        <w:numPr>
          <w:ilvl w:val="0"/>
          <w:numId w:val="78"/>
        </w:numPr>
        <w:rPr>
          <w:rFonts w:ascii="Calibri" w:eastAsia="Calibri" w:hAnsi="Calibri"/>
          <w:szCs w:val="22"/>
        </w:rPr>
      </w:pPr>
      <w:hyperlink r:id="rId153" w:history="1">
        <w:r w:rsidR="00297C63" w:rsidRPr="0058156A">
          <w:rPr>
            <w:rStyle w:val="Hyperlink"/>
            <w:rFonts w:ascii="Calibri" w:eastAsia="Calibri" w:hAnsi="Calibri"/>
            <w:szCs w:val="22"/>
          </w:rPr>
          <w:t>National Centre for Computing Education (NCCE)</w:t>
        </w:r>
      </w:hyperlink>
    </w:p>
    <w:p w14:paraId="70A66CB6" w14:textId="125FEF7D" w:rsidR="00297C63" w:rsidRPr="00AD38CA" w:rsidRDefault="00351163" w:rsidP="00F3202B">
      <w:pPr>
        <w:numPr>
          <w:ilvl w:val="0"/>
          <w:numId w:val="78"/>
        </w:numPr>
        <w:rPr>
          <w:rStyle w:val="Hyperlink"/>
          <w:rFonts w:ascii="Calibri" w:eastAsia="Calibri" w:hAnsi="Calibri"/>
          <w:color w:val="auto"/>
          <w:szCs w:val="22"/>
          <w:u w:val="none"/>
        </w:rPr>
      </w:pPr>
      <w:hyperlink r:id="rId154" w:history="1">
        <w:r w:rsidR="00297C63" w:rsidRPr="0058156A">
          <w:rPr>
            <w:rStyle w:val="Hyperlink"/>
            <w:rFonts w:ascii="Calibri" w:eastAsia="Calibri" w:hAnsi="Calibri"/>
            <w:szCs w:val="22"/>
          </w:rPr>
          <w:t>UK Council for Internet Safety</w:t>
        </w:r>
      </w:hyperlink>
      <w:r w:rsidR="002979CB">
        <w:t xml:space="preserve"> (UKCIS)</w:t>
      </w:r>
    </w:p>
    <w:p w14:paraId="7EE5C0B7" w14:textId="77777777" w:rsidR="00AD38CA" w:rsidRPr="004F41B3" w:rsidRDefault="00351163" w:rsidP="00F3202B">
      <w:pPr>
        <w:pStyle w:val="body"/>
        <w:numPr>
          <w:ilvl w:val="0"/>
          <w:numId w:val="78"/>
        </w:numPr>
        <w:spacing w:line="240" w:lineRule="auto"/>
        <w:rPr>
          <w:rStyle w:val="Hyperlink"/>
          <w:rFonts w:ascii="Calibri" w:hAnsi="Calibri"/>
          <w:color w:val="000000"/>
          <w:sz w:val="22"/>
          <w:szCs w:val="22"/>
          <w:u w:val="none"/>
        </w:rPr>
      </w:pPr>
      <w:hyperlink r:id="rId155" w:history="1">
        <w:r w:rsidR="00AD38CA" w:rsidRPr="004F41B3">
          <w:rPr>
            <w:rStyle w:val="Hyperlink"/>
            <w:rFonts w:ascii="Calibri" w:hAnsi="Calibri"/>
            <w:sz w:val="22"/>
            <w:szCs w:val="22"/>
          </w:rPr>
          <w:t>UK Safer Internet Centre</w:t>
        </w:r>
      </w:hyperlink>
      <w:r w:rsidR="00AD38CA" w:rsidRPr="004F41B3">
        <w:rPr>
          <w:rStyle w:val="Hyperlink"/>
          <w:rFonts w:ascii="Calibri" w:hAnsi="Calibri"/>
          <w:color w:val="000000"/>
          <w:sz w:val="22"/>
          <w:szCs w:val="22"/>
          <w:u w:val="none"/>
        </w:rPr>
        <w:t xml:space="preserve"> (UKSIC)</w:t>
      </w:r>
    </w:p>
    <w:p w14:paraId="3BA57EB9" w14:textId="77777777" w:rsidR="00297C63" w:rsidRPr="00AD38CA" w:rsidRDefault="00351163" w:rsidP="00F3202B">
      <w:pPr>
        <w:numPr>
          <w:ilvl w:val="0"/>
          <w:numId w:val="78"/>
        </w:numPr>
        <w:rPr>
          <w:rStyle w:val="Hyperlink"/>
          <w:rFonts w:ascii="Calibri" w:eastAsia="Calibri" w:hAnsi="Calibri"/>
          <w:color w:val="auto"/>
          <w:szCs w:val="22"/>
          <w:u w:val="none"/>
        </w:rPr>
      </w:pPr>
      <w:hyperlink r:id="rId156" w:history="1">
        <w:r w:rsidR="00297C63" w:rsidRPr="0058156A">
          <w:rPr>
            <w:rStyle w:val="Hyperlink"/>
            <w:rFonts w:ascii="Calibri" w:eastAsia="Calibri" w:hAnsi="Calibri"/>
            <w:szCs w:val="22"/>
          </w:rPr>
          <w:t>Education for a Connected World</w:t>
        </w:r>
      </w:hyperlink>
    </w:p>
    <w:p w14:paraId="310EAAAA" w14:textId="77777777" w:rsidR="00AD38CA" w:rsidRPr="00E866A5" w:rsidRDefault="00351163" w:rsidP="00F3202B">
      <w:pPr>
        <w:pStyle w:val="ListParagraph"/>
        <w:numPr>
          <w:ilvl w:val="0"/>
          <w:numId w:val="78"/>
        </w:numPr>
        <w:autoSpaceDE w:val="0"/>
        <w:autoSpaceDN w:val="0"/>
        <w:adjustRightInd w:val="0"/>
        <w:rPr>
          <w:rFonts w:ascii="Calibri" w:eastAsia="Calibri" w:hAnsi="Calibri" w:cs="Frutiger-Roman"/>
          <w:color w:val="000000"/>
          <w:szCs w:val="22"/>
        </w:rPr>
      </w:pPr>
      <w:hyperlink r:id="rId157" w:history="1">
        <w:r w:rsidR="00AD38CA" w:rsidRPr="004F41B3">
          <w:rPr>
            <w:rStyle w:val="Hyperlink"/>
            <w:rFonts w:ascii="Calibri" w:eastAsia="Calibri" w:hAnsi="Calibri" w:cs="Frutiger-Bold"/>
            <w:szCs w:val="22"/>
          </w:rPr>
          <w:t>CEOP</w:t>
        </w:r>
      </w:hyperlink>
      <w:r w:rsidR="00AD38CA" w:rsidRPr="004F41B3">
        <w:rPr>
          <w:rFonts w:ascii="Calibri" w:eastAsia="Calibri" w:hAnsi="Calibri" w:cs="Frutiger-Bold"/>
          <w:color w:val="000000"/>
          <w:szCs w:val="22"/>
        </w:rPr>
        <w:t xml:space="preserve"> (Child Exploitation and Online Protection Centre)</w:t>
      </w:r>
    </w:p>
    <w:p w14:paraId="1AB6062A" w14:textId="77777777" w:rsidR="00AD38CA" w:rsidRPr="00AD38CA" w:rsidRDefault="00351163" w:rsidP="00F3202B">
      <w:pPr>
        <w:pStyle w:val="ListParagraph"/>
        <w:numPr>
          <w:ilvl w:val="0"/>
          <w:numId w:val="78"/>
        </w:numPr>
        <w:autoSpaceDE w:val="0"/>
        <w:autoSpaceDN w:val="0"/>
        <w:adjustRightInd w:val="0"/>
        <w:rPr>
          <w:rFonts w:ascii="Calibri" w:eastAsia="Calibri" w:hAnsi="Calibri" w:cs="Frutiger-Roman"/>
          <w:color w:val="000000"/>
          <w:szCs w:val="22"/>
        </w:rPr>
      </w:pPr>
      <w:hyperlink r:id="rId158" w:history="1">
        <w:r w:rsidR="00AD38CA" w:rsidRPr="00AD38CA">
          <w:rPr>
            <w:rStyle w:val="Hyperlink"/>
            <w:rFonts w:ascii="Calibri" w:eastAsia="Calibri" w:hAnsi="Calibri" w:cs="Frutiger-Bold"/>
            <w:szCs w:val="22"/>
          </w:rPr>
          <w:t>CEOP Education Programme</w:t>
        </w:r>
      </w:hyperlink>
      <w:r w:rsidR="00AD38CA" w:rsidRPr="00AD38CA">
        <w:rPr>
          <w:rFonts w:ascii="Calibri" w:eastAsia="Calibri" w:hAnsi="Calibri" w:cs="Frutiger-Bold"/>
          <w:color w:val="000000"/>
          <w:szCs w:val="22"/>
        </w:rPr>
        <w:t xml:space="preserve"> (Thinkuknow.co.uk)</w:t>
      </w:r>
    </w:p>
    <w:p w14:paraId="0EEA4EE8" w14:textId="14C606AD" w:rsidR="00AD38CA" w:rsidRPr="004F41B3" w:rsidRDefault="00351163" w:rsidP="00F3202B">
      <w:pPr>
        <w:pStyle w:val="ListParagraph"/>
        <w:numPr>
          <w:ilvl w:val="0"/>
          <w:numId w:val="78"/>
        </w:numPr>
        <w:autoSpaceDE w:val="0"/>
        <w:autoSpaceDN w:val="0"/>
        <w:adjustRightInd w:val="0"/>
        <w:rPr>
          <w:rFonts w:ascii="Calibri" w:eastAsia="Calibri" w:hAnsi="Calibri" w:cs="Frutiger-Roman"/>
          <w:color w:val="000000"/>
          <w:szCs w:val="22"/>
        </w:rPr>
      </w:pPr>
      <w:hyperlink r:id="rId159" w:history="1">
        <w:r w:rsidR="002979CB" w:rsidRPr="002979CB">
          <w:rPr>
            <w:rStyle w:val="Hyperlink"/>
            <w:highlight w:val="cyan"/>
          </w:rPr>
          <w:t>Westmorland and Furness Safeguarding Children Partnership (SCP)</w:t>
        </w:r>
      </w:hyperlink>
      <w:r w:rsidR="002979CB">
        <w:t xml:space="preserve">  </w:t>
      </w:r>
    </w:p>
    <w:p w14:paraId="49D6B036" w14:textId="0449187B" w:rsidR="00AD38CA" w:rsidRPr="00AD38CA" w:rsidRDefault="00351163" w:rsidP="00F3202B">
      <w:pPr>
        <w:pStyle w:val="ListParagraph"/>
        <w:numPr>
          <w:ilvl w:val="0"/>
          <w:numId w:val="78"/>
        </w:numPr>
        <w:rPr>
          <w:rFonts w:ascii="Calibri" w:eastAsia="Calibri" w:hAnsi="Calibri" w:cs="Frutiger-Roman"/>
          <w:color w:val="000000"/>
          <w:szCs w:val="22"/>
        </w:rPr>
      </w:pPr>
      <w:hyperlink r:id="rId160" w:history="1">
        <w:r w:rsidR="00AD38CA" w:rsidRPr="004F41B3">
          <w:rPr>
            <w:rStyle w:val="Hyperlink"/>
            <w:rFonts w:ascii="Calibri" w:eastAsia="Calibri" w:hAnsi="Calibri" w:cs="Frutiger-Roman"/>
            <w:szCs w:val="22"/>
          </w:rPr>
          <w:t>Information Commissioner’s Office (ICO)</w:t>
        </w:r>
      </w:hyperlink>
    </w:p>
    <w:p w14:paraId="4C32E9D9" w14:textId="77777777" w:rsidR="00AD38CA" w:rsidRPr="004B1F3F" w:rsidRDefault="00351163" w:rsidP="00F3202B">
      <w:pPr>
        <w:pStyle w:val="ListParagraph"/>
        <w:numPr>
          <w:ilvl w:val="0"/>
          <w:numId w:val="78"/>
        </w:numPr>
      </w:pPr>
      <w:hyperlink r:id="rId161" w:history="1">
        <w:r w:rsidR="00AD38CA" w:rsidRPr="004B1F3F">
          <w:rPr>
            <w:rStyle w:val="Hyperlink"/>
          </w:rPr>
          <w:t>Teaching online safety in schools</w:t>
        </w:r>
      </w:hyperlink>
    </w:p>
    <w:p w14:paraId="294C0A0C" w14:textId="77777777" w:rsidR="00AD38CA" w:rsidRPr="004B1F3F" w:rsidRDefault="00351163" w:rsidP="00F3202B">
      <w:pPr>
        <w:pStyle w:val="ListParagraph"/>
        <w:numPr>
          <w:ilvl w:val="0"/>
          <w:numId w:val="78"/>
        </w:numPr>
        <w:rPr>
          <w:rFonts w:ascii="Calibri" w:eastAsia="Calibri" w:hAnsi="Calibri"/>
          <w:szCs w:val="22"/>
        </w:rPr>
      </w:pPr>
      <w:hyperlink r:id="rId162" w:history="1">
        <w:r w:rsidR="00702741" w:rsidRPr="004B1F3F">
          <w:rPr>
            <w:rStyle w:val="Hyperlink"/>
            <w:rFonts w:ascii="Calibri" w:eastAsia="Calibri" w:hAnsi="Calibri"/>
          </w:rPr>
          <w:t>The PREVENT Duty: an introduction for those with safeguarding responsibilities in schools</w:t>
        </w:r>
      </w:hyperlink>
    </w:p>
    <w:p w14:paraId="7854467D" w14:textId="77777777" w:rsidR="00AD38CA" w:rsidRPr="004B1F3F" w:rsidRDefault="00351163" w:rsidP="00F3202B">
      <w:pPr>
        <w:pStyle w:val="ListParagraph"/>
        <w:numPr>
          <w:ilvl w:val="0"/>
          <w:numId w:val="78"/>
        </w:numPr>
        <w:rPr>
          <w:rFonts w:ascii="Calibri" w:eastAsia="Calibri" w:hAnsi="Calibri"/>
          <w:szCs w:val="22"/>
        </w:rPr>
      </w:pPr>
      <w:hyperlink r:id="rId163" w:history="1">
        <w:r w:rsidR="00AD38CA" w:rsidRPr="004B1F3F">
          <w:rPr>
            <w:rStyle w:val="Hyperlink"/>
            <w:rFonts w:ascii="Calibri" w:eastAsia="Calibri" w:hAnsi="Calibri"/>
            <w:szCs w:val="22"/>
          </w:rPr>
          <w:t>How social media is used to encourage travel to Syria and Iraq: briefing note for schools</w:t>
        </w:r>
      </w:hyperlink>
      <w:r w:rsidR="00AD38CA" w:rsidRPr="004B1F3F">
        <w:rPr>
          <w:rFonts w:ascii="Calibri" w:eastAsia="Calibri" w:hAnsi="Calibri"/>
          <w:szCs w:val="22"/>
        </w:rPr>
        <w:t xml:space="preserve"> – Home Office advice</w:t>
      </w:r>
      <w:bookmarkEnd w:id="573"/>
    </w:p>
    <w:p w14:paraId="509887EB" w14:textId="77777777" w:rsidR="00AD38CA" w:rsidRPr="004F41B3" w:rsidRDefault="00351163" w:rsidP="00F3202B">
      <w:pPr>
        <w:pStyle w:val="ListParagraph"/>
        <w:numPr>
          <w:ilvl w:val="0"/>
          <w:numId w:val="78"/>
        </w:numPr>
        <w:autoSpaceDE w:val="0"/>
        <w:autoSpaceDN w:val="0"/>
        <w:adjustRightInd w:val="0"/>
        <w:rPr>
          <w:rFonts w:ascii="Calibri" w:eastAsia="Calibri" w:hAnsi="Calibri" w:cs="Frutiger-Roman"/>
          <w:color w:val="000000"/>
          <w:szCs w:val="22"/>
        </w:rPr>
      </w:pPr>
      <w:hyperlink r:id="rId164" w:history="1">
        <w:r w:rsidR="00AD38CA" w:rsidRPr="004F41B3">
          <w:rPr>
            <w:rStyle w:val="Hyperlink"/>
            <w:rFonts w:ascii="Calibri" w:eastAsia="Calibri" w:hAnsi="Calibri" w:cs="Frutiger-Bold"/>
            <w:szCs w:val="22"/>
          </w:rPr>
          <w:t>Internet Watch Foundation (IWF)</w:t>
        </w:r>
      </w:hyperlink>
    </w:p>
    <w:p w14:paraId="41E303E0" w14:textId="3C204E21" w:rsidR="00B41F32" w:rsidRPr="00B41F32" w:rsidRDefault="00351163" w:rsidP="00F3202B">
      <w:pPr>
        <w:numPr>
          <w:ilvl w:val="0"/>
          <w:numId w:val="78"/>
        </w:numPr>
        <w:spacing w:after="120"/>
        <w:rPr>
          <w:rFonts w:ascii="Calibri" w:eastAsia="Calibri" w:hAnsi="Calibri"/>
          <w:szCs w:val="22"/>
        </w:rPr>
      </w:pPr>
      <w:hyperlink r:id="rId165" w:history="1">
        <w:r w:rsidR="00B41F32" w:rsidRPr="00B41F32">
          <w:rPr>
            <w:rStyle w:val="Hyperlink"/>
            <w:rFonts w:ascii="Calibri" w:eastAsia="Calibri" w:hAnsi="Calibri"/>
            <w:szCs w:val="22"/>
          </w:rPr>
          <w:t>Smoothwall</w:t>
        </w:r>
      </w:hyperlink>
    </w:p>
    <w:p w14:paraId="56FB5BBE" w14:textId="77777777" w:rsidR="00297C63" w:rsidRPr="0058156A" w:rsidRDefault="00297C63" w:rsidP="00297C63">
      <w:pPr>
        <w:spacing w:before="120" w:after="120"/>
        <w:rPr>
          <w:rFonts w:ascii="Calibri" w:eastAsia="Calibri" w:hAnsi="Calibri"/>
          <w:szCs w:val="22"/>
        </w:rPr>
      </w:pPr>
      <w:r w:rsidRPr="0058156A">
        <w:rPr>
          <w:rFonts w:ascii="Calibri" w:eastAsia="Calibri" w:hAnsi="Calibri"/>
          <w:szCs w:val="22"/>
        </w:rPr>
        <w:t>Schools can also get advice from national organisations such as:</w:t>
      </w:r>
    </w:p>
    <w:p w14:paraId="03FB6E61" w14:textId="77777777" w:rsidR="00297C63" w:rsidRPr="0058156A" w:rsidRDefault="00351163" w:rsidP="00F3202B">
      <w:pPr>
        <w:numPr>
          <w:ilvl w:val="0"/>
          <w:numId w:val="79"/>
        </w:numPr>
        <w:rPr>
          <w:rFonts w:ascii="Calibri" w:eastAsia="Calibri" w:hAnsi="Calibri"/>
          <w:szCs w:val="22"/>
        </w:rPr>
      </w:pPr>
      <w:hyperlink r:id="rId166" w:history="1">
        <w:r w:rsidR="00297C63" w:rsidRPr="0058156A">
          <w:rPr>
            <w:rStyle w:val="Hyperlink"/>
            <w:rFonts w:ascii="Calibri" w:eastAsia="Calibri" w:hAnsi="Calibri"/>
            <w:szCs w:val="22"/>
          </w:rPr>
          <w:t>Anti-Bullying Alliance</w:t>
        </w:r>
      </w:hyperlink>
    </w:p>
    <w:p w14:paraId="5FC6375C" w14:textId="0BFAE508" w:rsidR="00297C63" w:rsidRPr="0058156A" w:rsidRDefault="00351163" w:rsidP="00F3202B">
      <w:pPr>
        <w:numPr>
          <w:ilvl w:val="0"/>
          <w:numId w:val="79"/>
        </w:numPr>
        <w:rPr>
          <w:rFonts w:ascii="Calibri" w:eastAsia="Calibri" w:hAnsi="Calibri"/>
          <w:szCs w:val="22"/>
        </w:rPr>
      </w:pPr>
      <w:hyperlink r:id="rId167" w:history="1">
        <w:r w:rsidR="00297C63" w:rsidRPr="0058156A">
          <w:rPr>
            <w:rStyle w:val="Hyperlink"/>
            <w:rFonts w:ascii="Calibri" w:eastAsia="Calibri" w:hAnsi="Calibri"/>
            <w:szCs w:val="22"/>
          </w:rPr>
          <w:t>Association for Citizenship Teaching</w:t>
        </w:r>
      </w:hyperlink>
    </w:p>
    <w:p w14:paraId="7A7A1EC6" w14:textId="77777777" w:rsidR="00297C63" w:rsidRPr="0058156A" w:rsidRDefault="00351163" w:rsidP="00F3202B">
      <w:pPr>
        <w:numPr>
          <w:ilvl w:val="0"/>
          <w:numId w:val="79"/>
        </w:numPr>
        <w:rPr>
          <w:rFonts w:ascii="Calibri" w:eastAsia="Calibri" w:hAnsi="Calibri"/>
          <w:szCs w:val="22"/>
        </w:rPr>
      </w:pPr>
      <w:hyperlink r:id="rId168" w:history="1">
        <w:r w:rsidR="00297C63" w:rsidRPr="0058156A">
          <w:rPr>
            <w:rStyle w:val="Hyperlink"/>
            <w:rFonts w:ascii="Calibri" w:eastAsia="Calibri" w:hAnsi="Calibri"/>
            <w:szCs w:val="22"/>
          </w:rPr>
          <w:t>The Diana Award</w:t>
        </w:r>
      </w:hyperlink>
    </w:p>
    <w:p w14:paraId="04DF8022" w14:textId="3DE3080F" w:rsidR="00297C63" w:rsidRPr="0058156A" w:rsidRDefault="00351163" w:rsidP="00F3202B">
      <w:pPr>
        <w:numPr>
          <w:ilvl w:val="0"/>
          <w:numId w:val="79"/>
        </w:numPr>
        <w:rPr>
          <w:rFonts w:ascii="Calibri" w:eastAsia="Calibri" w:hAnsi="Calibri"/>
          <w:szCs w:val="22"/>
        </w:rPr>
      </w:pPr>
      <w:hyperlink r:id="rId169" w:history="1">
        <w:r w:rsidR="00297C63" w:rsidRPr="0058156A">
          <w:rPr>
            <w:rStyle w:val="Hyperlink"/>
            <w:rFonts w:ascii="Calibri" w:eastAsia="Calibri" w:hAnsi="Calibri"/>
            <w:szCs w:val="22"/>
          </w:rPr>
          <w:t>Hopes and Streams</w:t>
        </w:r>
      </w:hyperlink>
      <w:r w:rsidR="00667842">
        <w:t xml:space="preserve"> (survey report from </w:t>
      </w:r>
      <w:proofErr w:type="spellStart"/>
      <w:r w:rsidR="00667842">
        <w:t>LGfL</w:t>
      </w:r>
      <w:proofErr w:type="spellEnd"/>
      <w:r w:rsidR="00667842">
        <w:t>)</w:t>
      </w:r>
    </w:p>
    <w:p w14:paraId="68090979" w14:textId="0CE88852" w:rsidR="00297C63" w:rsidRPr="00297C63" w:rsidRDefault="00351163" w:rsidP="00F3202B">
      <w:pPr>
        <w:numPr>
          <w:ilvl w:val="0"/>
          <w:numId w:val="79"/>
        </w:numPr>
        <w:rPr>
          <w:rFonts w:ascii="Calibri" w:eastAsia="Calibri" w:hAnsi="Calibri"/>
          <w:szCs w:val="22"/>
        </w:rPr>
      </w:pPr>
      <w:hyperlink r:id="rId170" w:history="1">
        <w:r w:rsidR="00297C63" w:rsidRPr="0058156A">
          <w:rPr>
            <w:rStyle w:val="Hyperlink"/>
            <w:rFonts w:ascii="Calibri" w:eastAsia="Calibri" w:hAnsi="Calibri"/>
            <w:szCs w:val="22"/>
          </w:rPr>
          <w:t>Internet Matters</w:t>
        </w:r>
      </w:hyperlink>
    </w:p>
    <w:p w14:paraId="3DBD510E" w14:textId="77777777" w:rsidR="00297C63" w:rsidRPr="0058156A" w:rsidRDefault="00351163" w:rsidP="00F3202B">
      <w:pPr>
        <w:numPr>
          <w:ilvl w:val="0"/>
          <w:numId w:val="79"/>
        </w:numPr>
        <w:rPr>
          <w:rFonts w:ascii="Calibri" w:eastAsia="Calibri" w:hAnsi="Calibri"/>
          <w:szCs w:val="22"/>
        </w:rPr>
      </w:pPr>
      <w:hyperlink r:id="rId171" w:history="1">
        <w:r w:rsidR="00297C63" w:rsidRPr="0058156A">
          <w:rPr>
            <w:rStyle w:val="Hyperlink"/>
            <w:rFonts w:ascii="Calibri" w:eastAsia="Calibri" w:hAnsi="Calibri"/>
            <w:szCs w:val="22"/>
          </w:rPr>
          <w:t>NSPCC learning</w:t>
        </w:r>
      </w:hyperlink>
    </w:p>
    <w:p w14:paraId="22DB67B8" w14:textId="77777777" w:rsidR="00297C63" w:rsidRPr="0058156A" w:rsidRDefault="00351163" w:rsidP="00F3202B">
      <w:pPr>
        <w:numPr>
          <w:ilvl w:val="0"/>
          <w:numId w:val="79"/>
        </w:numPr>
        <w:rPr>
          <w:rFonts w:ascii="Calibri" w:eastAsia="Calibri" w:hAnsi="Calibri"/>
          <w:szCs w:val="22"/>
        </w:rPr>
      </w:pPr>
      <w:hyperlink r:id="rId172" w:history="1">
        <w:r w:rsidR="00297C63" w:rsidRPr="0058156A">
          <w:rPr>
            <w:rStyle w:val="Hyperlink"/>
            <w:rFonts w:ascii="Calibri" w:eastAsia="Calibri" w:hAnsi="Calibri"/>
            <w:szCs w:val="22"/>
          </w:rPr>
          <w:t>Parent Zone’s school resources</w:t>
        </w:r>
      </w:hyperlink>
    </w:p>
    <w:p w14:paraId="5626CB52" w14:textId="77777777" w:rsidR="00297C63" w:rsidRPr="0058156A" w:rsidRDefault="00351163" w:rsidP="00F3202B">
      <w:pPr>
        <w:numPr>
          <w:ilvl w:val="0"/>
          <w:numId w:val="79"/>
        </w:numPr>
        <w:rPr>
          <w:rFonts w:ascii="Calibri" w:eastAsia="Calibri" w:hAnsi="Calibri"/>
          <w:szCs w:val="22"/>
        </w:rPr>
      </w:pPr>
      <w:hyperlink r:id="rId173" w:history="1">
        <w:r w:rsidR="00297C63" w:rsidRPr="0058156A">
          <w:rPr>
            <w:rStyle w:val="Hyperlink"/>
            <w:rFonts w:ascii="Calibri" w:eastAsia="Calibri" w:hAnsi="Calibri"/>
            <w:szCs w:val="22"/>
          </w:rPr>
          <w:t>PSHE Association</w:t>
        </w:r>
      </w:hyperlink>
    </w:p>
    <w:p w14:paraId="2952DB96" w14:textId="77777777" w:rsidR="00297C63" w:rsidRPr="00AD38CA" w:rsidRDefault="00351163" w:rsidP="00F3202B">
      <w:pPr>
        <w:numPr>
          <w:ilvl w:val="0"/>
          <w:numId w:val="79"/>
        </w:numPr>
        <w:rPr>
          <w:rStyle w:val="Hyperlink"/>
          <w:rFonts w:ascii="Calibri" w:eastAsia="Calibri" w:hAnsi="Calibri"/>
          <w:color w:val="auto"/>
          <w:szCs w:val="22"/>
          <w:u w:val="none"/>
        </w:rPr>
      </w:pPr>
      <w:hyperlink r:id="rId174" w:history="1">
        <w:r w:rsidR="00297C63" w:rsidRPr="0058156A">
          <w:rPr>
            <w:rStyle w:val="Hyperlink"/>
            <w:rFonts w:ascii="Calibri" w:eastAsia="Calibri" w:hAnsi="Calibri"/>
            <w:szCs w:val="22"/>
          </w:rPr>
          <w:t>SWGfL</w:t>
        </w:r>
      </w:hyperlink>
    </w:p>
    <w:p w14:paraId="663653ED" w14:textId="4D3E9545" w:rsidR="00AD38CA" w:rsidRPr="00AD38CA" w:rsidRDefault="00351163" w:rsidP="00F3202B">
      <w:pPr>
        <w:numPr>
          <w:ilvl w:val="0"/>
          <w:numId w:val="79"/>
        </w:numPr>
        <w:rPr>
          <w:rStyle w:val="Hyperlink"/>
          <w:rFonts w:ascii="Calibri" w:eastAsia="Calibri" w:hAnsi="Calibri"/>
          <w:color w:val="auto"/>
          <w:szCs w:val="22"/>
          <w:u w:val="none"/>
        </w:rPr>
      </w:pPr>
      <w:hyperlink r:id="rId175" w:history="1">
        <w:r w:rsidR="00AD38CA" w:rsidRPr="004F41B3">
          <w:rPr>
            <w:rStyle w:val="Hyperlink"/>
            <w:rFonts w:ascii="Calibri" w:hAnsi="Calibri"/>
            <w:szCs w:val="22"/>
          </w:rPr>
          <w:t>Better Internet for Kids</w:t>
        </w:r>
      </w:hyperlink>
    </w:p>
    <w:p w14:paraId="6C0D2BEC" w14:textId="7CDB5976" w:rsidR="00AD38CA" w:rsidRPr="00AD38CA" w:rsidRDefault="00351163" w:rsidP="00F3202B">
      <w:pPr>
        <w:numPr>
          <w:ilvl w:val="0"/>
          <w:numId w:val="79"/>
        </w:numPr>
        <w:rPr>
          <w:rStyle w:val="Hyperlink"/>
          <w:rFonts w:ascii="Calibri" w:eastAsia="Calibri" w:hAnsi="Calibri"/>
          <w:color w:val="auto"/>
          <w:szCs w:val="22"/>
          <w:u w:val="none"/>
        </w:rPr>
      </w:pPr>
      <w:hyperlink r:id="rId176" w:history="1">
        <w:r w:rsidR="00667842" w:rsidRPr="00667842">
          <w:rPr>
            <w:rStyle w:val="Hyperlink"/>
            <w:rFonts w:ascii="Calibri" w:eastAsia="Calibri" w:hAnsi="Calibri" w:cs="Frutiger-Bold"/>
            <w:szCs w:val="22"/>
            <w:highlight w:val="cyan"/>
          </w:rPr>
          <w:t>We protect Global Alliance: Global Taskforce on child sexual abuse online - Report abuse</w:t>
        </w:r>
      </w:hyperlink>
    </w:p>
    <w:p w14:paraId="153EC20C" w14:textId="4F47BBBC" w:rsidR="00AD38CA" w:rsidRPr="00B41F32" w:rsidRDefault="00351163" w:rsidP="00F3202B">
      <w:pPr>
        <w:pStyle w:val="body"/>
        <w:numPr>
          <w:ilvl w:val="0"/>
          <w:numId w:val="79"/>
        </w:numPr>
        <w:spacing w:after="120" w:line="240" w:lineRule="auto"/>
        <w:rPr>
          <w:rFonts w:ascii="Calibri" w:hAnsi="Calibri"/>
          <w:color w:val="000000"/>
          <w:sz w:val="22"/>
          <w:szCs w:val="22"/>
        </w:rPr>
      </w:pPr>
      <w:hyperlink r:id="rId177" w:history="1">
        <w:r w:rsidR="00AD38CA" w:rsidRPr="004F41B3">
          <w:rPr>
            <w:rStyle w:val="Hyperlink"/>
            <w:rFonts w:ascii="Calibri" w:hAnsi="Calibri"/>
            <w:sz w:val="22"/>
            <w:szCs w:val="22"/>
          </w:rPr>
          <w:t>Cyberbullying.org</w:t>
        </w:r>
      </w:hyperlink>
    </w:p>
    <w:p w14:paraId="367D7890" w14:textId="77777777" w:rsidR="00297C63" w:rsidRPr="0058156A" w:rsidRDefault="00297C63" w:rsidP="00297C63">
      <w:pPr>
        <w:spacing w:after="120"/>
        <w:rPr>
          <w:rFonts w:ascii="Calibri" w:eastAsia="Calibri" w:hAnsi="Calibri"/>
          <w:szCs w:val="22"/>
        </w:rPr>
      </w:pPr>
      <w:r w:rsidRPr="0058156A">
        <w:rPr>
          <w:rFonts w:ascii="Calibri" w:eastAsia="Calibri" w:hAnsi="Calibri"/>
          <w:szCs w:val="22"/>
        </w:rPr>
        <w:t>You can refer parents to the following national organisations for support:</w:t>
      </w:r>
    </w:p>
    <w:p w14:paraId="0686FDB0" w14:textId="77777777" w:rsidR="00297C63" w:rsidRPr="0058156A" w:rsidRDefault="00351163" w:rsidP="00F3202B">
      <w:pPr>
        <w:numPr>
          <w:ilvl w:val="0"/>
          <w:numId w:val="80"/>
        </w:numPr>
        <w:rPr>
          <w:rFonts w:ascii="Calibri" w:eastAsia="Calibri" w:hAnsi="Calibri"/>
          <w:szCs w:val="22"/>
        </w:rPr>
      </w:pPr>
      <w:hyperlink r:id="rId178" w:history="1">
        <w:r w:rsidR="00297C63" w:rsidRPr="0058156A">
          <w:rPr>
            <w:rStyle w:val="Hyperlink"/>
            <w:rFonts w:ascii="Calibri" w:eastAsia="Calibri" w:hAnsi="Calibri"/>
            <w:szCs w:val="22"/>
          </w:rPr>
          <w:t>Internet Matters</w:t>
        </w:r>
      </w:hyperlink>
    </w:p>
    <w:p w14:paraId="03BF0675" w14:textId="4CE69744" w:rsidR="00297C63" w:rsidRPr="0058156A" w:rsidRDefault="00351163" w:rsidP="00F3202B">
      <w:pPr>
        <w:numPr>
          <w:ilvl w:val="0"/>
          <w:numId w:val="80"/>
        </w:numPr>
        <w:rPr>
          <w:rFonts w:ascii="Calibri" w:eastAsia="Calibri" w:hAnsi="Calibri"/>
          <w:szCs w:val="22"/>
        </w:rPr>
      </w:pPr>
      <w:hyperlink r:id="rId179" w:history="1">
        <w:r w:rsidR="00297C63" w:rsidRPr="00667842">
          <w:rPr>
            <w:rStyle w:val="Hyperlink"/>
            <w:rFonts w:ascii="Calibri" w:eastAsia="Calibri" w:hAnsi="Calibri"/>
            <w:szCs w:val="22"/>
            <w:highlight w:val="cyan"/>
          </w:rPr>
          <w:t>NSPCC</w:t>
        </w:r>
      </w:hyperlink>
    </w:p>
    <w:p w14:paraId="52676ED9" w14:textId="77777777" w:rsidR="00297C63" w:rsidRPr="00AD38CA" w:rsidRDefault="00351163" w:rsidP="00F3202B">
      <w:pPr>
        <w:numPr>
          <w:ilvl w:val="0"/>
          <w:numId w:val="80"/>
        </w:numPr>
        <w:rPr>
          <w:rStyle w:val="Hyperlink"/>
          <w:rFonts w:ascii="Calibri" w:eastAsia="Calibri" w:hAnsi="Calibri"/>
          <w:color w:val="auto"/>
          <w:szCs w:val="22"/>
          <w:u w:val="none"/>
        </w:rPr>
      </w:pPr>
      <w:hyperlink r:id="rId180" w:history="1">
        <w:r w:rsidR="00297C63" w:rsidRPr="0058156A">
          <w:rPr>
            <w:rStyle w:val="Hyperlink"/>
            <w:rFonts w:ascii="Calibri" w:eastAsia="Calibri" w:hAnsi="Calibri"/>
            <w:szCs w:val="22"/>
          </w:rPr>
          <w:t>Parent Zone</w:t>
        </w:r>
      </w:hyperlink>
    </w:p>
    <w:p w14:paraId="2AB9D8CE" w14:textId="560F7EAA" w:rsidR="00AD38CA" w:rsidRPr="00AD38CA" w:rsidRDefault="00351163" w:rsidP="00F3202B">
      <w:pPr>
        <w:numPr>
          <w:ilvl w:val="0"/>
          <w:numId w:val="80"/>
        </w:numPr>
        <w:rPr>
          <w:rStyle w:val="Hyperlink"/>
          <w:rFonts w:ascii="Calibri" w:eastAsia="Calibri" w:hAnsi="Calibri"/>
          <w:color w:val="auto"/>
          <w:szCs w:val="22"/>
          <w:u w:val="none"/>
        </w:rPr>
      </w:pPr>
      <w:hyperlink r:id="rId181" w:history="1">
        <w:r w:rsidR="00AD38CA" w:rsidRPr="00667842">
          <w:rPr>
            <w:rStyle w:val="Hyperlink"/>
            <w:rFonts w:ascii="Calibri" w:hAnsi="Calibri"/>
            <w:szCs w:val="22"/>
            <w:highlight w:val="cyan"/>
          </w:rPr>
          <w:t>Facebook Advice to Parents</w:t>
        </w:r>
      </w:hyperlink>
    </w:p>
    <w:p w14:paraId="2A5B8A8F" w14:textId="14DF5F73" w:rsidR="00AD38CA" w:rsidRPr="00B41F32" w:rsidRDefault="00351163" w:rsidP="00F3202B">
      <w:pPr>
        <w:numPr>
          <w:ilvl w:val="0"/>
          <w:numId w:val="80"/>
        </w:numPr>
        <w:rPr>
          <w:rFonts w:ascii="Calibri" w:eastAsia="Calibri" w:hAnsi="Calibri"/>
          <w:szCs w:val="22"/>
        </w:rPr>
      </w:pPr>
      <w:hyperlink r:id="rId182" w:history="1">
        <w:r w:rsidR="00AD38CA" w:rsidRPr="004F41B3">
          <w:rPr>
            <w:rStyle w:val="Hyperlink"/>
            <w:rFonts w:ascii="Calibri" w:hAnsi="Calibri"/>
            <w:szCs w:val="22"/>
          </w:rPr>
          <w:t>Family Online Safety Institute</w:t>
        </w:r>
      </w:hyperlink>
      <w:r w:rsidR="00AD38CA" w:rsidRPr="004F41B3">
        <w:rPr>
          <w:rFonts w:ascii="Calibri" w:hAnsi="Calibri"/>
          <w:color w:val="000000"/>
          <w:szCs w:val="22"/>
        </w:rPr>
        <w:t xml:space="preserve"> (FOSI)</w:t>
      </w:r>
    </w:p>
    <w:p w14:paraId="2EA5E8A3" w14:textId="2DDA761B" w:rsidR="00B41F32" w:rsidRPr="0058156A" w:rsidRDefault="00351163" w:rsidP="00F3202B">
      <w:pPr>
        <w:numPr>
          <w:ilvl w:val="0"/>
          <w:numId w:val="80"/>
        </w:numPr>
        <w:spacing w:after="120"/>
        <w:rPr>
          <w:rFonts w:ascii="Calibri" w:eastAsia="Calibri" w:hAnsi="Calibri"/>
          <w:szCs w:val="22"/>
        </w:rPr>
      </w:pPr>
      <w:hyperlink r:id="rId183" w:history="1">
        <w:r w:rsidR="00B41F32" w:rsidRPr="004F41B3">
          <w:rPr>
            <w:rStyle w:val="Hyperlink"/>
            <w:rFonts w:ascii="Calibri" w:hAnsi="Calibri"/>
            <w:szCs w:val="22"/>
          </w:rPr>
          <w:t>Get safe online - Test your online safety skills</w:t>
        </w:r>
      </w:hyperlink>
    </w:p>
    <w:p w14:paraId="65146B73" w14:textId="77777777" w:rsidR="00297C63" w:rsidRPr="0058156A" w:rsidRDefault="00297C63" w:rsidP="00297C63">
      <w:pPr>
        <w:spacing w:after="120"/>
        <w:rPr>
          <w:rFonts w:ascii="Calibri" w:eastAsia="Calibri" w:hAnsi="Calibri"/>
          <w:szCs w:val="22"/>
        </w:rPr>
      </w:pPr>
      <w:r w:rsidRPr="0058156A">
        <w:rPr>
          <w:rFonts w:ascii="Calibri" w:eastAsia="Calibri" w:hAnsi="Calibri"/>
          <w:szCs w:val="22"/>
        </w:rPr>
        <w:t>You can refer pupils to the following national organisations for support:</w:t>
      </w:r>
    </w:p>
    <w:p w14:paraId="5B6AF4D7" w14:textId="77777777" w:rsidR="00297C63" w:rsidRPr="0058156A" w:rsidRDefault="00351163" w:rsidP="00F3202B">
      <w:pPr>
        <w:numPr>
          <w:ilvl w:val="0"/>
          <w:numId w:val="81"/>
        </w:numPr>
        <w:rPr>
          <w:rFonts w:ascii="Calibri" w:eastAsia="Calibri" w:hAnsi="Calibri"/>
          <w:szCs w:val="22"/>
        </w:rPr>
      </w:pPr>
      <w:hyperlink r:id="rId184" w:history="1">
        <w:r w:rsidR="00297C63" w:rsidRPr="0058156A">
          <w:rPr>
            <w:rStyle w:val="Hyperlink"/>
            <w:rFonts w:ascii="Calibri" w:eastAsia="Calibri" w:hAnsi="Calibri"/>
            <w:szCs w:val="22"/>
          </w:rPr>
          <w:t>BBC Own It</w:t>
        </w:r>
      </w:hyperlink>
    </w:p>
    <w:p w14:paraId="313FC2AF" w14:textId="77777777" w:rsidR="00297C63" w:rsidRPr="00AD38CA" w:rsidRDefault="00351163" w:rsidP="00F3202B">
      <w:pPr>
        <w:numPr>
          <w:ilvl w:val="0"/>
          <w:numId w:val="81"/>
        </w:numPr>
        <w:rPr>
          <w:rStyle w:val="Hyperlink"/>
          <w:rFonts w:ascii="Calibri" w:eastAsia="Calibri" w:hAnsi="Calibri"/>
          <w:color w:val="auto"/>
          <w:szCs w:val="22"/>
          <w:u w:val="none"/>
        </w:rPr>
      </w:pPr>
      <w:hyperlink r:id="rId185" w:history="1">
        <w:r w:rsidR="00297C63" w:rsidRPr="0058156A">
          <w:rPr>
            <w:rStyle w:val="Hyperlink"/>
            <w:rFonts w:ascii="Calibri" w:eastAsia="Calibri" w:hAnsi="Calibri"/>
            <w:szCs w:val="22"/>
          </w:rPr>
          <w:t>Childline</w:t>
        </w:r>
      </w:hyperlink>
    </w:p>
    <w:p w14:paraId="629BF87D" w14:textId="0AF1A850" w:rsidR="00297C63" w:rsidRPr="00B41F32" w:rsidRDefault="00351163" w:rsidP="00F3202B">
      <w:pPr>
        <w:pStyle w:val="ListParagraph"/>
        <w:numPr>
          <w:ilvl w:val="0"/>
          <w:numId w:val="81"/>
        </w:numPr>
        <w:autoSpaceDE w:val="0"/>
        <w:autoSpaceDN w:val="0"/>
        <w:adjustRightInd w:val="0"/>
        <w:rPr>
          <w:rFonts w:ascii="Calibri" w:eastAsia="Calibri" w:hAnsi="Calibri"/>
          <w:szCs w:val="22"/>
        </w:rPr>
      </w:pPr>
      <w:hyperlink r:id="rId186" w:history="1">
        <w:r w:rsidR="00AD38CA" w:rsidRPr="00B41F32">
          <w:rPr>
            <w:rStyle w:val="Hyperlink"/>
            <w:rFonts w:ascii="Calibri" w:eastAsia="Calibri" w:hAnsi="Calibri" w:cs="Frutiger-Bold"/>
            <w:szCs w:val="22"/>
          </w:rPr>
          <w:t>Childnet</w:t>
        </w:r>
      </w:hyperlink>
    </w:p>
    <w:sectPr w:rsidR="00297C63" w:rsidRPr="00B41F32" w:rsidSect="0062283A">
      <w:headerReference w:type="default" r:id="rId187"/>
      <w:footerReference w:type="default" r:id="rId188"/>
      <w:pgSz w:w="11906" w:h="16838" w:code="9"/>
      <w:pgMar w:top="851" w:right="851" w:bottom="851" w:left="851"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CED51D" w14:textId="77777777" w:rsidR="00480B65" w:rsidRDefault="00480B65" w:rsidP="00996DF0">
      <w:r>
        <w:separator/>
      </w:r>
    </w:p>
  </w:endnote>
  <w:endnote w:type="continuationSeparator" w:id="0">
    <w:p w14:paraId="6CD1B98C" w14:textId="77777777" w:rsidR="00480B65" w:rsidRDefault="00480B65" w:rsidP="00996DF0">
      <w:r>
        <w:continuationSeparator/>
      </w:r>
    </w:p>
  </w:endnote>
  <w:endnote w:type="continuationNotice" w:id="1">
    <w:p w14:paraId="4E6A2D40" w14:textId="77777777" w:rsidR="00480B65" w:rsidRDefault="00480B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 Frutiger Light">
    <w:altName w:val="Courier New"/>
    <w:charset w:val="00"/>
    <w:family w:val="auto"/>
    <w:pitch w:val="variable"/>
    <w:sig w:usb0="00000000" w:usb1="00000000" w:usb2="00000000" w:usb3="00000000" w:csb0="00000001" w:csb1="00000000"/>
  </w:font>
  <w:font w:name="R Frutiger Roman">
    <w:altName w:val="Courier New"/>
    <w:charset w:val="00"/>
    <w:family w:val="auto"/>
    <w:pitch w:val="variable"/>
    <w:sig w:usb0="00000000" w:usb1="00000000" w:usb2="00000000" w:usb3="00000000" w:csb0="00000001" w:csb1="00000000"/>
  </w:font>
  <w:font w:name="Frutiger">
    <w:altName w:val="Cambria"/>
    <w:panose1 w:val="00000000000000000000"/>
    <w:charset w:val="4D"/>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Frutiger-Roman">
    <w:altName w:val="Arial Unicode MS"/>
    <w:panose1 w:val="00000000000000000000"/>
    <w:charset w:val="00"/>
    <w:family w:val="swiss"/>
    <w:notTrueType/>
    <w:pitch w:val="default"/>
    <w:sig w:usb0="00000003" w:usb1="00000000" w:usb2="00000000" w:usb3="00000000" w:csb0="00000001" w:csb1="00000000"/>
  </w:font>
  <w:font w:name="Frutiger-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4C15A" w14:textId="6FC137FF" w:rsidR="00AE25FD" w:rsidRPr="00AE25FD" w:rsidRDefault="00AE25FD" w:rsidP="000B67A1">
    <w:pPr>
      <w:tabs>
        <w:tab w:val="center" w:pos="4513"/>
        <w:tab w:val="right" w:pos="9026"/>
      </w:tabs>
      <w:rPr>
        <w:rFonts w:eastAsia="Calibri"/>
        <w:sz w:val="20"/>
        <w:vertAlign w:val="superscript"/>
      </w:rPr>
    </w:pPr>
    <w:r w:rsidRPr="00AE25FD">
      <w:rPr>
        <w:rFonts w:eastAsia="Calibri"/>
        <w:sz w:val="20"/>
        <w:vertAlign w:val="superscript"/>
      </w:rPr>
      <w:t>KAHSC V9 – September 2024</w:t>
    </w:r>
  </w:p>
  <w:p w14:paraId="60E586BB" w14:textId="4924A9D9" w:rsidR="00F070D6" w:rsidRPr="009E4902" w:rsidRDefault="00F070D6" w:rsidP="000B67A1">
    <w:pPr>
      <w:tabs>
        <w:tab w:val="center" w:pos="4513"/>
        <w:tab w:val="right" w:pos="9026"/>
      </w:tabs>
      <w:rPr>
        <w:rFonts w:eastAsia="Calibri"/>
        <w:sz w:val="18"/>
        <w:szCs w:val="18"/>
      </w:rPr>
    </w:pPr>
    <w:r w:rsidRPr="009E4902">
      <w:rPr>
        <w:rFonts w:eastAsia="Calibri"/>
        <w:sz w:val="18"/>
        <w:szCs w:val="18"/>
        <w:vertAlign w:val="superscript"/>
      </w:rPr>
      <w:t xml:space="preserve">1 </w:t>
    </w:r>
    <w:r w:rsidRPr="009E4902">
      <w:rPr>
        <w:rFonts w:eastAsia="Calibri"/>
        <w:sz w:val="18"/>
        <w:szCs w:val="18"/>
      </w:rPr>
      <w:t xml:space="preserve">The Governing Body are free to delegate approval of this document to a Committee of the Governing Body, an individual </w:t>
    </w:r>
    <w:r w:rsidR="00056992" w:rsidRPr="009E4902">
      <w:rPr>
        <w:rFonts w:eastAsia="Calibri"/>
        <w:sz w:val="18"/>
        <w:szCs w:val="18"/>
      </w:rPr>
      <w:t>Governor,</w:t>
    </w:r>
    <w:r w:rsidRPr="009E4902">
      <w:rPr>
        <w:rFonts w:eastAsia="Calibri"/>
        <w:sz w:val="18"/>
        <w:szCs w:val="18"/>
      </w:rPr>
      <w:t xml:space="preserve"> or the Head Teacher.</w:t>
    </w:r>
  </w:p>
  <w:p w14:paraId="606E957D" w14:textId="77777777" w:rsidR="00F070D6" w:rsidRPr="009E4902" w:rsidRDefault="00F070D6" w:rsidP="00472848">
    <w:pPr>
      <w:tabs>
        <w:tab w:val="center" w:pos="4513"/>
        <w:tab w:val="right" w:pos="9026"/>
      </w:tabs>
      <w:rPr>
        <w:rFonts w:eastAsia="Calibri"/>
        <w:sz w:val="18"/>
        <w:szCs w:val="18"/>
      </w:rPr>
    </w:pPr>
    <w:r w:rsidRPr="009E4902">
      <w:rPr>
        <w:rFonts w:eastAsia="Calibri"/>
        <w:sz w:val="18"/>
        <w:szCs w:val="18"/>
        <w:vertAlign w:val="superscript"/>
      </w:rPr>
      <w:t xml:space="preserve">2 </w:t>
    </w:r>
    <w:r w:rsidRPr="009E4902">
      <w:rPr>
        <w:rFonts w:eastAsia="Calibri"/>
        <w:sz w:val="18"/>
        <w:szCs w:val="18"/>
      </w:rPr>
      <w:t>Governors free to determine review period.</w:t>
    </w:r>
    <w:r>
      <w:rPr>
        <w:rFonts w:eastAsia="Calibri"/>
        <w:sz w:val="18"/>
        <w:szCs w:val="18"/>
      </w:rPr>
      <w:t xml:space="preserve"> Recommended annually.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7107D" w14:textId="77777777" w:rsidR="00F070D6" w:rsidRPr="00C62C50" w:rsidRDefault="00F070D6" w:rsidP="00A74B34">
    <w:pPr>
      <w:pStyle w:val="Footer"/>
      <w:rPr>
        <w:rFonts w:cstheme="minorHAnsi"/>
        <w:sz w:val="20"/>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5161A" w14:textId="0A737BD4" w:rsidR="00480B65" w:rsidRPr="00480B65" w:rsidRDefault="00480B65" w:rsidP="004B1F3F">
    <w:pPr>
      <w:pStyle w:val="Footer"/>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345257"/>
      <w:docPartObj>
        <w:docPartGallery w:val="Page Numbers (Bottom of Page)"/>
        <w:docPartUnique/>
      </w:docPartObj>
    </w:sdtPr>
    <w:sdtEndPr>
      <w:rPr>
        <w:rFonts w:ascii="Calibri" w:hAnsi="Calibri"/>
        <w:noProof/>
        <w:sz w:val="20"/>
      </w:rPr>
    </w:sdtEndPr>
    <w:sdtContent>
      <w:p w14:paraId="55CE41A2" w14:textId="77777777" w:rsidR="00F070D6" w:rsidRPr="001E1FFA" w:rsidRDefault="00F070D6">
        <w:pPr>
          <w:pStyle w:val="Footer"/>
          <w:jc w:val="center"/>
          <w:rPr>
            <w:rFonts w:ascii="Calibri" w:hAnsi="Calibri"/>
            <w:sz w:val="20"/>
          </w:rPr>
        </w:pPr>
        <w:r w:rsidRPr="001E1FFA">
          <w:rPr>
            <w:rFonts w:ascii="Calibri" w:hAnsi="Calibri"/>
            <w:sz w:val="20"/>
          </w:rPr>
          <w:fldChar w:fldCharType="begin"/>
        </w:r>
        <w:r w:rsidRPr="001E1FFA">
          <w:rPr>
            <w:rFonts w:ascii="Calibri" w:hAnsi="Calibri"/>
            <w:sz w:val="20"/>
          </w:rPr>
          <w:instrText xml:space="preserve"> PAGE   \* MERGEFORMAT </w:instrText>
        </w:r>
        <w:r w:rsidRPr="001E1FFA">
          <w:rPr>
            <w:rFonts w:ascii="Calibri" w:hAnsi="Calibri"/>
            <w:sz w:val="20"/>
          </w:rPr>
          <w:fldChar w:fldCharType="separate"/>
        </w:r>
        <w:r>
          <w:rPr>
            <w:rFonts w:ascii="Calibri" w:hAnsi="Calibri"/>
            <w:noProof/>
            <w:sz w:val="20"/>
          </w:rPr>
          <w:t>3</w:t>
        </w:r>
        <w:r w:rsidRPr="001E1FFA">
          <w:rPr>
            <w:rFonts w:ascii="Calibri" w:hAnsi="Calibri"/>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17314A" w14:textId="77777777" w:rsidR="00480B65" w:rsidRDefault="00480B65" w:rsidP="00996DF0">
      <w:r>
        <w:separator/>
      </w:r>
    </w:p>
  </w:footnote>
  <w:footnote w:type="continuationSeparator" w:id="0">
    <w:p w14:paraId="6B13F7F0" w14:textId="77777777" w:rsidR="00480B65" w:rsidRDefault="00480B65" w:rsidP="00996DF0">
      <w:r>
        <w:continuationSeparator/>
      </w:r>
    </w:p>
  </w:footnote>
  <w:footnote w:type="continuationNotice" w:id="1">
    <w:p w14:paraId="5724D444" w14:textId="77777777" w:rsidR="00480B65" w:rsidRDefault="00480B65"/>
  </w:footnote>
  <w:footnote w:id="2">
    <w:p w14:paraId="29AE1BE8" w14:textId="77777777" w:rsidR="00F070D6" w:rsidRPr="001E39EF" w:rsidRDefault="00F070D6">
      <w:pPr>
        <w:pStyle w:val="FootnoteText"/>
        <w:rPr>
          <w:sz w:val="18"/>
          <w:szCs w:val="18"/>
        </w:rPr>
      </w:pPr>
      <w:r>
        <w:rPr>
          <w:rStyle w:val="FootnoteReference"/>
        </w:rPr>
        <w:footnoteRef/>
      </w:r>
      <w:r>
        <w:t xml:space="preserve"> </w:t>
      </w:r>
      <w:r w:rsidRPr="001E39EF">
        <w:rPr>
          <w:sz w:val="18"/>
          <w:szCs w:val="18"/>
        </w:rPr>
        <w:t>Exceptions may be made, e.g. for pre-existing family links, but these must be approved by the Head teacher and should be declared upon entry of the pupil or staff member to the school.</w:t>
      </w:r>
    </w:p>
  </w:footnote>
  <w:footnote w:id="3">
    <w:p w14:paraId="17716568" w14:textId="77777777" w:rsidR="00F070D6" w:rsidRDefault="00F070D6">
      <w:pPr>
        <w:pStyle w:val="FootnoteText"/>
      </w:pPr>
      <w:r>
        <w:rPr>
          <w:rStyle w:val="FootnoteReference"/>
        </w:rPr>
        <w:footnoteRef/>
      </w:r>
      <w:r>
        <w:t xml:space="preserve"> </w:t>
      </w:r>
      <w:r w:rsidRPr="001E39EF">
        <w:rPr>
          <w:sz w:val="18"/>
          <w:szCs w:val="18"/>
        </w:rPr>
        <w:t>Any attempt to do so may be a safeguarding concern or disciplinary matter and should be notified to the DSL (if by a child) or to the Head teacher (if by a staff member).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BA613" w14:textId="47F4E685" w:rsidR="00F070D6" w:rsidRPr="00A311CC" w:rsidRDefault="00F070D6" w:rsidP="00472848">
    <w:pPr>
      <w:pStyle w:val="Header"/>
      <w:jc w:val="right"/>
      <w:rPr>
        <w:rFonts w:ascii="Calibri" w:hAnsi="Calibri" w:cs="Arial"/>
        <w:i/>
        <w:color w:val="000000" w:themeColor="text1"/>
        <w:sz w:val="18"/>
        <w:szCs w:val="18"/>
      </w:rPr>
    </w:pPr>
    <w:r w:rsidRPr="00A311CC">
      <w:rPr>
        <w:rFonts w:ascii="Calibri" w:hAnsi="Calibri" w:cs="Arial"/>
        <w:i/>
        <w:color w:val="000000" w:themeColor="text1"/>
        <w:sz w:val="18"/>
        <w:szCs w:val="18"/>
      </w:rPr>
      <w:t xml:space="preserve">Version No: </w:t>
    </w:r>
    <w:r w:rsidR="00480B65">
      <w:rPr>
        <w:rFonts w:ascii="Calibri" w:hAnsi="Calibri" w:cs="Arial"/>
        <w:b/>
        <w:bCs/>
        <w:i/>
        <w:color w:val="000000" w:themeColor="text1"/>
        <w:sz w:val="18"/>
        <w:szCs w:val="18"/>
      </w:rPr>
      <w:t>7</w:t>
    </w:r>
  </w:p>
  <w:p w14:paraId="2C175E5B" w14:textId="193C45F9" w:rsidR="00F070D6" w:rsidRPr="00A311CC" w:rsidRDefault="00F070D6" w:rsidP="004229DF">
    <w:pPr>
      <w:pStyle w:val="Header"/>
      <w:spacing w:after="160"/>
      <w:jc w:val="right"/>
      <w:rPr>
        <w:rFonts w:ascii="Calibri" w:hAnsi="Calibri" w:cs="Arial"/>
        <w:b/>
        <w:i/>
        <w:color w:val="000000" w:themeColor="text1"/>
        <w:sz w:val="18"/>
        <w:szCs w:val="18"/>
      </w:rPr>
    </w:pPr>
    <w:r w:rsidRPr="00A311CC">
      <w:rPr>
        <w:rFonts w:ascii="Calibri" w:hAnsi="Calibri" w:cs="Arial"/>
        <w:i/>
        <w:color w:val="000000" w:themeColor="text1"/>
        <w:sz w:val="18"/>
        <w:szCs w:val="18"/>
      </w:rPr>
      <w:t xml:space="preserve">Last Review Date: </w:t>
    </w:r>
    <w:r w:rsidR="00457F30">
      <w:rPr>
        <w:rFonts w:ascii="Calibri" w:hAnsi="Calibri" w:cs="Arial"/>
        <w:b/>
        <w:bCs/>
        <w:i/>
        <w:color w:val="000000" w:themeColor="text1"/>
        <w:sz w:val="18"/>
        <w:szCs w:val="18"/>
      </w:rPr>
      <w:t>September</w:t>
    </w:r>
    <w:r w:rsidR="003D0DB5">
      <w:rPr>
        <w:rFonts w:ascii="Calibri" w:hAnsi="Calibri" w:cs="Arial"/>
        <w:b/>
        <w:bCs/>
        <w:i/>
        <w:color w:val="000000" w:themeColor="text1"/>
        <w:sz w:val="18"/>
        <w:szCs w:val="18"/>
      </w:rPr>
      <w:t xml:space="preserve"> 202</w:t>
    </w:r>
    <w:r w:rsidR="009B5453">
      <w:rPr>
        <w:rFonts w:ascii="Calibri" w:hAnsi="Calibri" w:cs="Arial"/>
        <w:b/>
        <w:bCs/>
        <w:i/>
        <w:color w:val="000000" w:themeColor="text1"/>
        <w:sz w:val="18"/>
        <w:szCs w:val="18"/>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17B51" w14:textId="123E7E96" w:rsidR="009B5453" w:rsidRPr="00A311CC" w:rsidRDefault="009B5453" w:rsidP="00472848">
    <w:pPr>
      <w:pStyle w:val="Header"/>
      <w:jc w:val="right"/>
      <w:rPr>
        <w:rFonts w:ascii="Calibri" w:hAnsi="Calibri" w:cs="Arial"/>
        <w:i/>
        <w:color w:val="000000" w:themeColor="text1"/>
        <w:sz w:val="18"/>
        <w:szCs w:val="18"/>
      </w:rPr>
    </w:pPr>
    <w:r w:rsidRPr="00A311CC">
      <w:rPr>
        <w:rFonts w:ascii="Calibri" w:hAnsi="Calibri" w:cs="Arial"/>
        <w:i/>
        <w:color w:val="000000" w:themeColor="text1"/>
        <w:sz w:val="18"/>
        <w:szCs w:val="18"/>
      </w:rPr>
      <w:t xml:space="preserve">Version No: </w:t>
    </w:r>
    <w:r w:rsidR="00480B65">
      <w:rPr>
        <w:rFonts w:ascii="Calibri" w:hAnsi="Calibri" w:cs="Arial"/>
        <w:i/>
        <w:color w:val="000000" w:themeColor="text1"/>
        <w:sz w:val="18"/>
        <w:szCs w:val="18"/>
      </w:rPr>
      <w:t>7</w:t>
    </w:r>
  </w:p>
  <w:p w14:paraId="6F449E7A" w14:textId="028B05A8" w:rsidR="009B5453" w:rsidRPr="00A311CC" w:rsidRDefault="009B5453" w:rsidP="004229DF">
    <w:pPr>
      <w:pStyle w:val="Header"/>
      <w:spacing w:after="160"/>
      <w:jc w:val="right"/>
      <w:rPr>
        <w:rFonts w:ascii="Calibri" w:hAnsi="Calibri" w:cs="Arial"/>
        <w:b/>
        <w:i/>
        <w:color w:val="000000" w:themeColor="text1"/>
        <w:sz w:val="18"/>
        <w:szCs w:val="18"/>
      </w:rPr>
    </w:pPr>
    <w:r w:rsidRPr="00A311CC">
      <w:rPr>
        <w:rFonts w:ascii="Calibri" w:hAnsi="Calibri" w:cs="Arial"/>
        <w:i/>
        <w:color w:val="000000" w:themeColor="text1"/>
        <w:sz w:val="18"/>
        <w:szCs w:val="18"/>
      </w:rPr>
      <w:t xml:space="preserve">Last Review Date: </w:t>
    </w:r>
    <w:r>
      <w:rPr>
        <w:rFonts w:ascii="Calibri" w:hAnsi="Calibri" w:cs="Arial"/>
        <w:b/>
        <w:bCs/>
        <w:i/>
        <w:color w:val="000000" w:themeColor="text1"/>
        <w:sz w:val="18"/>
        <w:szCs w:val="18"/>
      </w:rPr>
      <w:t>September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1A7DD" w14:textId="313FC64D" w:rsidR="009B5453" w:rsidRPr="00A311CC" w:rsidRDefault="009B5453" w:rsidP="009B5453">
    <w:pPr>
      <w:pStyle w:val="Header"/>
      <w:jc w:val="right"/>
      <w:rPr>
        <w:rFonts w:ascii="Calibri" w:hAnsi="Calibri" w:cs="Arial"/>
        <w:i/>
        <w:color w:val="000000" w:themeColor="text1"/>
        <w:sz w:val="18"/>
        <w:szCs w:val="18"/>
      </w:rPr>
    </w:pPr>
    <w:r w:rsidRPr="00A311CC">
      <w:rPr>
        <w:rFonts w:ascii="Calibri" w:hAnsi="Calibri" w:cs="Arial"/>
        <w:i/>
        <w:color w:val="000000" w:themeColor="text1"/>
        <w:sz w:val="18"/>
        <w:szCs w:val="18"/>
      </w:rPr>
      <w:t xml:space="preserve">Version No: </w:t>
    </w:r>
    <w:r w:rsidR="00480B65">
      <w:rPr>
        <w:rFonts w:ascii="Calibri" w:hAnsi="Calibri" w:cs="Arial"/>
        <w:i/>
        <w:color w:val="000000" w:themeColor="text1"/>
        <w:sz w:val="18"/>
        <w:szCs w:val="18"/>
      </w:rPr>
      <w:t>7</w:t>
    </w:r>
  </w:p>
  <w:p w14:paraId="18600DE4" w14:textId="76A7479E" w:rsidR="009B5453" w:rsidRPr="00480B65" w:rsidRDefault="009B5453" w:rsidP="009B5453">
    <w:pPr>
      <w:pStyle w:val="Header"/>
      <w:spacing w:after="160"/>
      <w:jc w:val="right"/>
    </w:pPr>
    <w:r w:rsidRPr="00A311CC">
      <w:rPr>
        <w:rFonts w:ascii="Calibri" w:hAnsi="Calibri" w:cs="Arial"/>
        <w:i/>
        <w:color w:val="000000" w:themeColor="text1"/>
        <w:sz w:val="18"/>
        <w:szCs w:val="18"/>
      </w:rPr>
      <w:t xml:space="preserve">Last Review Date: </w:t>
    </w:r>
    <w:r>
      <w:rPr>
        <w:rFonts w:ascii="Calibri" w:hAnsi="Calibri" w:cs="Arial"/>
        <w:b/>
        <w:bCs/>
        <w:i/>
        <w:color w:val="000000" w:themeColor="text1"/>
        <w:sz w:val="18"/>
        <w:szCs w:val="18"/>
      </w:rPr>
      <w:t>September 2025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9E851" w14:textId="6F503E42" w:rsidR="00482E70" w:rsidRPr="00482E70" w:rsidRDefault="00482E70" w:rsidP="00346177">
    <w:pPr>
      <w:pStyle w:val="Header"/>
      <w:spacing w:after="120"/>
      <w:jc w:val="right"/>
      <w:rPr>
        <w:b/>
        <w:bCs/>
        <w:sz w:val="24"/>
        <w:szCs w:val="24"/>
      </w:rPr>
    </w:pPr>
    <w:r>
      <w:rPr>
        <w:b/>
        <w:bCs/>
        <w:sz w:val="24"/>
        <w:szCs w:val="24"/>
      </w:rPr>
      <w:t>Appendix A</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98A55" w14:textId="2CB07F2B" w:rsidR="00F070D6" w:rsidRPr="0062283A" w:rsidRDefault="00F070D6" w:rsidP="006228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5F901A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C97DFB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1441D3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2E4A2D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11E7DAD"/>
    <w:multiLevelType w:val="multilevel"/>
    <w:tmpl w:val="4836C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861442"/>
    <w:multiLevelType w:val="hybridMultilevel"/>
    <w:tmpl w:val="BF302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A1253A"/>
    <w:multiLevelType w:val="hybridMultilevel"/>
    <w:tmpl w:val="AB568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5CF0BC3"/>
    <w:multiLevelType w:val="multilevel"/>
    <w:tmpl w:val="B630F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69E7B6C"/>
    <w:multiLevelType w:val="hybridMultilevel"/>
    <w:tmpl w:val="5CB4EAC0"/>
    <w:lvl w:ilvl="0" w:tplc="08090005">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6C44A07"/>
    <w:multiLevelType w:val="hybridMultilevel"/>
    <w:tmpl w:val="6304123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083B6515"/>
    <w:multiLevelType w:val="hybridMultilevel"/>
    <w:tmpl w:val="2264AE88"/>
    <w:lvl w:ilvl="0" w:tplc="08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09594168"/>
    <w:multiLevelType w:val="hybridMultilevel"/>
    <w:tmpl w:val="FA9CE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9786B66"/>
    <w:multiLevelType w:val="multilevel"/>
    <w:tmpl w:val="107CC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A1B6CA6"/>
    <w:multiLevelType w:val="hybridMultilevel"/>
    <w:tmpl w:val="F47CC81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0A661B97"/>
    <w:multiLevelType w:val="hybridMultilevel"/>
    <w:tmpl w:val="5658CF2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0A9F3681"/>
    <w:multiLevelType w:val="hybridMultilevel"/>
    <w:tmpl w:val="689A5360"/>
    <w:lvl w:ilvl="0" w:tplc="FA309BC4">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BBA7F78"/>
    <w:multiLevelType w:val="hybridMultilevel"/>
    <w:tmpl w:val="0136D924"/>
    <w:lvl w:ilvl="0" w:tplc="08090001">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0BC53D0B"/>
    <w:multiLevelType w:val="hybridMultilevel"/>
    <w:tmpl w:val="FC8E7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C6F2C89"/>
    <w:multiLevelType w:val="hybridMultilevel"/>
    <w:tmpl w:val="D270A9B2"/>
    <w:lvl w:ilvl="0" w:tplc="8C900BA0">
      <w:numFmt w:val="bullet"/>
      <w:lvlText w:val="•"/>
      <w:lvlJc w:val="left"/>
      <w:pPr>
        <w:ind w:left="1287" w:hanging="360"/>
      </w:pPr>
      <w:rPr>
        <w:rFonts w:asciiTheme="minorHAnsi" w:eastAsia="Times" w:hAnsiTheme="minorHAnsi"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10FE157A"/>
    <w:multiLevelType w:val="hybridMultilevel"/>
    <w:tmpl w:val="BB984AAC"/>
    <w:lvl w:ilvl="0" w:tplc="CD2A3ED2">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EC729832">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19A7F6C"/>
    <w:multiLevelType w:val="hybridMultilevel"/>
    <w:tmpl w:val="6B6A3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2D8129A"/>
    <w:multiLevelType w:val="hybridMultilevel"/>
    <w:tmpl w:val="C5409B7C"/>
    <w:lvl w:ilvl="0" w:tplc="08090001">
      <w:start w:val="1"/>
      <w:numFmt w:val="bullet"/>
      <w:lvlText w:val=""/>
      <w:lvlJc w:val="left"/>
      <w:pPr>
        <w:ind w:left="1069" w:hanging="360"/>
      </w:pPr>
      <w:rPr>
        <w:rFonts w:ascii="Symbol" w:hAnsi="Symbol" w:hint="default"/>
      </w:rPr>
    </w:lvl>
    <w:lvl w:ilvl="1" w:tplc="7FEE7220">
      <w:start w:val="1"/>
      <w:numFmt w:val="bullet"/>
      <w:lvlText w:val="-"/>
      <w:lvlJc w:val="left"/>
      <w:pPr>
        <w:ind w:left="1789" w:hanging="360"/>
      </w:pPr>
      <w:rPr>
        <w:rFonts w:ascii="Calibri" w:hAnsi="Calibri"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2" w15:restartNumberingAfterBreak="0">
    <w:nsid w:val="13793095"/>
    <w:multiLevelType w:val="hybridMultilevel"/>
    <w:tmpl w:val="00B21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3F8393C"/>
    <w:multiLevelType w:val="hybridMultilevel"/>
    <w:tmpl w:val="9F32C7C2"/>
    <w:lvl w:ilvl="0" w:tplc="08090001">
      <w:start w:val="1"/>
      <w:numFmt w:val="bullet"/>
      <w:lvlText w:val=""/>
      <w:lvlJc w:val="left"/>
      <w:pPr>
        <w:ind w:left="1644" w:hanging="360"/>
      </w:pPr>
      <w:rPr>
        <w:rFonts w:ascii="Symbol" w:hAnsi="Symbol" w:hint="default"/>
      </w:rPr>
    </w:lvl>
    <w:lvl w:ilvl="1" w:tplc="FFFFFFFF" w:tentative="1">
      <w:start w:val="1"/>
      <w:numFmt w:val="lowerLetter"/>
      <w:lvlText w:val="%2."/>
      <w:lvlJc w:val="left"/>
      <w:pPr>
        <w:ind w:left="2364" w:hanging="360"/>
      </w:pPr>
    </w:lvl>
    <w:lvl w:ilvl="2" w:tplc="FFFFFFFF" w:tentative="1">
      <w:start w:val="1"/>
      <w:numFmt w:val="lowerRoman"/>
      <w:lvlText w:val="%3."/>
      <w:lvlJc w:val="right"/>
      <w:pPr>
        <w:ind w:left="3084" w:hanging="180"/>
      </w:pPr>
    </w:lvl>
    <w:lvl w:ilvl="3" w:tplc="FFFFFFFF" w:tentative="1">
      <w:start w:val="1"/>
      <w:numFmt w:val="decimal"/>
      <w:lvlText w:val="%4."/>
      <w:lvlJc w:val="left"/>
      <w:pPr>
        <w:ind w:left="3804" w:hanging="360"/>
      </w:pPr>
    </w:lvl>
    <w:lvl w:ilvl="4" w:tplc="FFFFFFFF" w:tentative="1">
      <w:start w:val="1"/>
      <w:numFmt w:val="lowerLetter"/>
      <w:lvlText w:val="%5."/>
      <w:lvlJc w:val="left"/>
      <w:pPr>
        <w:ind w:left="4524" w:hanging="360"/>
      </w:pPr>
    </w:lvl>
    <w:lvl w:ilvl="5" w:tplc="FFFFFFFF" w:tentative="1">
      <w:start w:val="1"/>
      <w:numFmt w:val="lowerRoman"/>
      <w:lvlText w:val="%6."/>
      <w:lvlJc w:val="right"/>
      <w:pPr>
        <w:ind w:left="5244" w:hanging="180"/>
      </w:pPr>
    </w:lvl>
    <w:lvl w:ilvl="6" w:tplc="FFFFFFFF" w:tentative="1">
      <w:start w:val="1"/>
      <w:numFmt w:val="decimal"/>
      <w:lvlText w:val="%7."/>
      <w:lvlJc w:val="left"/>
      <w:pPr>
        <w:ind w:left="5964" w:hanging="360"/>
      </w:pPr>
    </w:lvl>
    <w:lvl w:ilvl="7" w:tplc="FFFFFFFF" w:tentative="1">
      <w:start w:val="1"/>
      <w:numFmt w:val="lowerLetter"/>
      <w:lvlText w:val="%8."/>
      <w:lvlJc w:val="left"/>
      <w:pPr>
        <w:ind w:left="6684" w:hanging="360"/>
      </w:pPr>
    </w:lvl>
    <w:lvl w:ilvl="8" w:tplc="FFFFFFFF" w:tentative="1">
      <w:start w:val="1"/>
      <w:numFmt w:val="lowerRoman"/>
      <w:lvlText w:val="%9."/>
      <w:lvlJc w:val="right"/>
      <w:pPr>
        <w:ind w:left="7404" w:hanging="180"/>
      </w:pPr>
    </w:lvl>
  </w:abstractNum>
  <w:abstractNum w:abstractNumId="24" w15:restartNumberingAfterBreak="0">
    <w:nsid w:val="157A0DF2"/>
    <w:multiLevelType w:val="hybridMultilevel"/>
    <w:tmpl w:val="652CCBD8"/>
    <w:lvl w:ilvl="0" w:tplc="8C900BA0">
      <w:numFmt w:val="bullet"/>
      <w:lvlText w:val="•"/>
      <w:lvlJc w:val="left"/>
      <w:pPr>
        <w:ind w:left="1854" w:hanging="360"/>
      </w:pPr>
      <w:rPr>
        <w:rFonts w:asciiTheme="minorHAnsi" w:eastAsia="Times" w:hAnsiTheme="minorHAnsi"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15F74977"/>
    <w:multiLevelType w:val="hybridMultilevel"/>
    <w:tmpl w:val="1A048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B1F3776"/>
    <w:multiLevelType w:val="multilevel"/>
    <w:tmpl w:val="F3B0626E"/>
    <w:lvl w:ilvl="0">
      <w:start w:val="2"/>
      <w:numFmt w:val="decimal"/>
      <w:lvlText w:val="%1"/>
      <w:lvlJc w:val="left"/>
      <w:pPr>
        <w:ind w:left="360" w:hanging="360"/>
      </w:pPr>
      <w:rPr>
        <w:rFonts w:hint="default"/>
      </w:rPr>
    </w:lvl>
    <w:lvl w:ilvl="1">
      <w:start w:val="1"/>
      <w:numFmt w:val="bullet"/>
      <w:lvlText w:val=""/>
      <w:lvlJc w:val="left"/>
      <w:pPr>
        <w:ind w:left="1644" w:hanging="360"/>
      </w:pPr>
      <w:rPr>
        <w:rFonts w:ascii="Symbol" w:hAnsi="Symbol" w:hint="default"/>
      </w:rPr>
    </w:lvl>
    <w:lvl w:ilvl="2">
      <w:start w:val="1"/>
      <w:numFmt w:val="upperRoman"/>
      <w:lvlText w:val="%3."/>
      <w:lvlJc w:val="right"/>
      <w:pPr>
        <w:ind w:left="2214" w:hanging="360"/>
      </w:p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27" w15:restartNumberingAfterBreak="0">
    <w:nsid w:val="1B48619C"/>
    <w:multiLevelType w:val="hybridMultilevel"/>
    <w:tmpl w:val="C2C80A7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1C813936"/>
    <w:multiLevelType w:val="multilevel"/>
    <w:tmpl w:val="F63E5D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FED01BE"/>
    <w:multiLevelType w:val="hybridMultilevel"/>
    <w:tmpl w:val="EC6CA06A"/>
    <w:lvl w:ilvl="0" w:tplc="08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15:restartNumberingAfterBreak="0">
    <w:nsid w:val="21FB5B44"/>
    <w:multiLevelType w:val="hybridMultilevel"/>
    <w:tmpl w:val="36F0F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4FE6951"/>
    <w:multiLevelType w:val="multilevel"/>
    <w:tmpl w:val="1EB67A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6B531AE"/>
    <w:multiLevelType w:val="hybridMultilevel"/>
    <w:tmpl w:val="57E2E768"/>
    <w:lvl w:ilvl="0" w:tplc="08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3" w15:restartNumberingAfterBreak="0">
    <w:nsid w:val="273D7914"/>
    <w:multiLevelType w:val="hybridMultilevel"/>
    <w:tmpl w:val="A4C6E5C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4" w15:restartNumberingAfterBreak="0">
    <w:nsid w:val="28091CC6"/>
    <w:multiLevelType w:val="hybridMultilevel"/>
    <w:tmpl w:val="41C2271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5" w15:restartNumberingAfterBreak="0">
    <w:nsid w:val="28267C00"/>
    <w:multiLevelType w:val="hybridMultilevel"/>
    <w:tmpl w:val="CEEAA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B3A0212"/>
    <w:multiLevelType w:val="multilevel"/>
    <w:tmpl w:val="62D29882"/>
    <w:styleLink w:val="Headings"/>
    <w:lvl w:ilvl="0">
      <w:start w:val="1"/>
      <w:numFmt w:val="none"/>
      <w:pStyle w:val="Heading1"/>
      <w:lvlText w:val=""/>
      <w:lvlJc w:val="left"/>
      <w:pPr>
        <w:ind w:left="0" w:firstLine="0"/>
      </w:pPr>
      <w:rPr>
        <w:rFonts w:ascii="Calibri" w:hAnsi="Calibri" w:hint="default"/>
        <w:b/>
        <w:i w:val="0"/>
        <w:caps/>
        <w:color w:val="1F497D" w:themeColor="text2"/>
        <w:sz w:val="32"/>
      </w:rPr>
    </w:lvl>
    <w:lvl w:ilvl="1">
      <w:start w:val="1"/>
      <w:numFmt w:val="decimal"/>
      <w:pStyle w:val="Heading2"/>
      <w:lvlText w:val="%1%2."/>
      <w:lvlJc w:val="left"/>
      <w:pPr>
        <w:ind w:left="567" w:hanging="567"/>
      </w:pPr>
      <w:rPr>
        <w:rFonts w:ascii="Calibri" w:hAnsi="Calibri" w:hint="default"/>
        <w:b/>
        <w:i w:val="0"/>
        <w:color w:val="1F497D" w:themeColor="text2"/>
        <w:sz w:val="28"/>
      </w:rPr>
    </w:lvl>
    <w:lvl w:ilvl="2">
      <w:start w:val="1"/>
      <w:numFmt w:val="decimal"/>
      <w:pStyle w:val="Heading3"/>
      <w:lvlText w:val="%2.%3"/>
      <w:lvlJc w:val="left"/>
      <w:pPr>
        <w:ind w:left="1418" w:hanging="567"/>
      </w:pPr>
      <w:rPr>
        <w:rFonts w:ascii="Calibri" w:hAnsi="Calibri" w:hint="default"/>
        <w:b/>
        <w:i w:val="0"/>
        <w:color w:val="1F497D" w:themeColor="text2"/>
        <w:sz w:val="24"/>
      </w:rPr>
    </w:lvl>
    <w:lvl w:ilvl="3">
      <w:start w:val="1"/>
      <w:numFmt w:val="decimal"/>
      <w:lvlText w:val="(%4)"/>
      <w:lvlJc w:val="left"/>
      <w:pPr>
        <w:ind w:left="1695" w:hanging="624"/>
      </w:pPr>
      <w:rPr>
        <w:rFonts w:hint="default"/>
      </w:rPr>
    </w:lvl>
    <w:lvl w:ilvl="4">
      <w:start w:val="1"/>
      <w:numFmt w:val="lowerLetter"/>
      <w:lvlText w:val="(%5)"/>
      <w:lvlJc w:val="left"/>
      <w:pPr>
        <w:ind w:left="2052" w:hanging="624"/>
      </w:pPr>
      <w:rPr>
        <w:rFonts w:hint="default"/>
      </w:rPr>
    </w:lvl>
    <w:lvl w:ilvl="5">
      <w:start w:val="1"/>
      <w:numFmt w:val="lowerRoman"/>
      <w:lvlText w:val="(%6)"/>
      <w:lvlJc w:val="left"/>
      <w:pPr>
        <w:ind w:left="2409" w:hanging="624"/>
      </w:pPr>
      <w:rPr>
        <w:rFonts w:hint="default"/>
      </w:rPr>
    </w:lvl>
    <w:lvl w:ilvl="6">
      <w:start w:val="1"/>
      <w:numFmt w:val="decimal"/>
      <w:lvlText w:val="%7."/>
      <w:lvlJc w:val="left"/>
      <w:pPr>
        <w:ind w:left="2766" w:hanging="624"/>
      </w:pPr>
      <w:rPr>
        <w:rFonts w:hint="default"/>
      </w:rPr>
    </w:lvl>
    <w:lvl w:ilvl="7">
      <w:start w:val="1"/>
      <w:numFmt w:val="lowerLetter"/>
      <w:lvlText w:val="%8."/>
      <w:lvlJc w:val="left"/>
      <w:pPr>
        <w:ind w:left="3123" w:hanging="624"/>
      </w:pPr>
      <w:rPr>
        <w:rFonts w:hint="default"/>
      </w:rPr>
    </w:lvl>
    <w:lvl w:ilvl="8">
      <w:start w:val="1"/>
      <w:numFmt w:val="lowerRoman"/>
      <w:lvlText w:val="%9."/>
      <w:lvlJc w:val="left"/>
      <w:pPr>
        <w:ind w:left="3480" w:hanging="624"/>
      </w:pPr>
      <w:rPr>
        <w:rFonts w:hint="default"/>
      </w:rPr>
    </w:lvl>
  </w:abstractNum>
  <w:abstractNum w:abstractNumId="37" w15:restartNumberingAfterBreak="0">
    <w:nsid w:val="2BD70440"/>
    <w:multiLevelType w:val="hybridMultilevel"/>
    <w:tmpl w:val="C442A24A"/>
    <w:lvl w:ilvl="0" w:tplc="9842C040">
      <w:start w:val="1"/>
      <w:numFmt w:val="bullet"/>
      <w:lvlText w:val=""/>
      <w:lvlJc w:val="left"/>
      <w:pPr>
        <w:ind w:left="1287" w:hanging="360"/>
      </w:pPr>
      <w:rPr>
        <w:rFonts w:ascii="Symbol" w:hAnsi="Symbol" w:hint="default"/>
        <w:sz w:val="22"/>
        <w:szCs w:val="22"/>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8" w15:restartNumberingAfterBreak="0">
    <w:nsid w:val="2D000572"/>
    <w:multiLevelType w:val="hybridMultilevel"/>
    <w:tmpl w:val="398CF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D04E69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2E1B1008"/>
    <w:multiLevelType w:val="hybridMultilevel"/>
    <w:tmpl w:val="730AD97C"/>
    <w:lvl w:ilvl="0" w:tplc="08090005">
      <w:numFmt w:val="bullet"/>
      <w:lvlText w:val="-"/>
      <w:lvlJc w:val="left"/>
      <w:pPr>
        <w:ind w:left="1287" w:hanging="360"/>
      </w:pPr>
      <w:rPr>
        <w:rFonts w:ascii="Arial" w:eastAsia="Times New Roman" w:hAnsi="Arial" w:cs="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1" w15:restartNumberingAfterBreak="0">
    <w:nsid w:val="30D52550"/>
    <w:multiLevelType w:val="hybridMultilevel"/>
    <w:tmpl w:val="3C38BE76"/>
    <w:lvl w:ilvl="0" w:tplc="08090001">
      <w:start w:val="1"/>
      <w:numFmt w:val="bullet"/>
      <w:lvlText w:val=""/>
      <w:lvlJc w:val="left"/>
      <w:pPr>
        <w:ind w:left="1380" w:hanging="360"/>
      </w:pPr>
      <w:rPr>
        <w:rFonts w:ascii="Symbol" w:hAnsi="Symbol" w:hint="default"/>
      </w:rPr>
    </w:lvl>
    <w:lvl w:ilvl="1" w:tplc="08090003" w:tentative="1">
      <w:start w:val="1"/>
      <w:numFmt w:val="bullet"/>
      <w:lvlText w:val="o"/>
      <w:lvlJc w:val="left"/>
      <w:pPr>
        <w:ind w:left="2100" w:hanging="360"/>
      </w:pPr>
      <w:rPr>
        <w:rFonts w:ascii="Courier New" w:hAnsi="Courier New" w:cs="Courier New" w:hint="default"/>
      </w:rPr>
    </w:lvl>
    <w:lvl w:ilvl="2" w:tplc="08090005" w:tentative="1">
      <w:start w:val="1"/>
      <w:numFmt w:val="bullet"/>
      <w:lvlText w:val=""/>
      <w:lvlJc w:val="left"/>
      <w:pPr>
        <w:ind w:left="2820" w:hanging="360"/>
      </w:pPr>
      <w:rPr>
        <w:rFonts w:ascii="Wingdings" w:hAnsi="Wingdings" w:hint="default"/>
      </w:rPr>
    </w:lvl>
    <w:lvl w:ilvl="3" w:tplc="08090001" w:tentative="1">
      <w:start w:val="1"/>
      <w:numFmt w:val="bullet"/>
      <w:lvlText w:val=""/>
      <w:lvlJc w:val="left"/>
      <w:pPr>
        <w:ind w:left="3540" w:hanging="360"/>
      </w:pPr>
      <w:rPr>
        <w:rFonts w:ascii="Symbol" w:hAnsi="Symbol" w:hint="default"/>
      </w:rPr>
    </w:lvl>
    <w:lvl w:ilvl="4" w:tplc="08090003" w:tentative="1">
      <w:start w:val="1"/>
      <w:numFmt w:val="bullet"/>
      <w:lvlText w:val="o"/>
      <w:lvlJc w:val="left"/>
      <w:pPr>
        <w:ind w:left="4260" w:hanging="360"/>
      </w:pPr>
      <w:rPr>
        <w:rFonts w:ascii="Courier New" w:hAnsi="Courier New" w:cs="Courier New" w:hint="default"/>
      </w:rPr>
    </w:lvl>
    <w:lvl w:ilvl="5" w:tplc="08090005" w:tentative="1">
      <w:start w:val="1"/>
      <w:numFmt w:val="bullet"/>
      <w:lvlText w:val=""/>
      <w:lvlJc w:val="left"/>
      <w:pPr>
        <w:ind w:left="4980" w:hanging="360"/>
      </w:pPr>
      <w:rPr>
        <w:rFonts w:ascii="Wingdings" w:hAnsi="Wingdings" w:hint="default"/>
      </w:rPr>
    </w:lvl>
    <w:lvl w:ilvl="6" w:tplc="08090001" w:tentative="1">
      <w:start w:val="1"/>
      <w:numFmt w:val="bullet"/>
      <w:lvlText w:val=""/>
      <w:lvlJc w:val="left"/>
      <w:pPr>
        <w:ind w:left="5700" w:hanging="360"/>
      </w:pPr>
      <w:rPr>
        <w:rFonts w:ascii="Symbol" w:hAnsi="Symbol" w:hint="default"/>
      </w:rPr>
    </w:lvl>
    <w:lvl w:ilvl="7" w:tplc="08090003" w:tentative="1">
      <w:start w:val="1"/>
      <w:numFmt w:val="bullet"/>
      <w:lvlText w:val="o"/>
      <w:lvlJc w:val="left"/>
      <w:pPr>
        <w:ind w:left="6420" w:hanging="360"/>
      </w:pPr>
      <w:rPr>
        <w:rFonts w:ascii="Courier New" w:hAnsi="Courier New" w:cs="Courier New" w:hint="default"/>
      </w:rPr>
    </w:lvl>
    <w:lvl w:ilvl="8" w:tplc="08090005" w:tentative="1">
      <w:start w:val="1"/>
      <w:numFmt w:val="bullet"/>
      <w:lvlText w:val=""/>
      <w:lvlJc w:val="left"/>
      <w:pPr>
        <w:ind w:left="7140" w:hanging="360"/>
      </w:pPr>
      <w:rPr>
        <w:rFonts w:ascii="Wingdings" w:hAnsi="Wingdings" w:hint="default"/>
      </w:rPr>
    </w:lvl>
  </w:abstractNum>
  <w:abstractNum w:abstractNumId="42" w15:restartNumberingAfterBreak="0">
    <w:nsid w:val="32C6192A"/>
    <w:multiLevelType w:val="hybridMultilevel"/>
    <w:tmpl w:val="0DA0385A"/>
    <w:lvl w:ilvl="0" w:tplc="938CFDBC">
      <w:numFmt w:val="bullet"/>
      <w:lvlText w:val=""/>
      <w:lvlJc w:val="left"/>
      <w:pPr>
        <w:ind w:left="1287" w:hanging="360"/>
      </w:pPr>
      <w:rPr>
        <w:rFonts w:ascii="Symbol" w:hAnsi="Symbol" w:hint="default"/>
      </w:rPr>
    </w:lvl>
    <w:lvl w:ilvl="1" w:tplc="938CFDBC">
      <w:numFmt w:val="bullet"/>
      <w:lvlText w:val=""/>
      <w:lvlJc w:val="left"/>
      <w:pPr>
        <w:ind w:left="2007" w:hanging="360"/>
      </w:pPr>
      <w:rPr>
        <w:rFonts w:ascii="Symbol" w:hAnsi="Symbol"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3" w15:restartNumberingAfterBreak="0">
    <w:nsid w:val="341B1D22"/>
    <w:multiLevelType w:val="multilevel"/>
    <w:tmpl w:val="CEC4C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5122A50"/>
    <w:multiLevelType w:val="multilevel"/>
    <w:tmpl w:val="62D29882"/>
    <w:numStyleLink w:val="Headings"/>
  </w:abstractNum>
  <w:abstractNum w:abstractNumId="45" w15:restartNumberingAfterBreak="0">
    <w:nsid w:val="362A34FE"/>
    <w:multiLevelType w:val="hybridMultilevel"/>
    <w:tmpl w:val="5DB0BE2A"/>
    <w:lvl w:ilvl="0" w:tplc="A6D0EC5E">
      <w:numFmt w:val="bullet"/>
      <w:lvlText w:val="•"/>
      <w:lvlJc w:val="left"/>
      <w:pPr>
        <w:ind w:left="1647" w:hanging="360"/>
      </w:pPr>
      <w:rPr>
        <w:rFonts w:ascii="Gill Sans MT" w:eastAsia="Times" w:hAnsi="Gill Sans MT" w:cs="Times New Roman"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46" w15:restartNumberingAfterBreak="0">
    <w:nsid w:val="36936E89"/>
    <w:multiLevelType w:val="hybridMultilevel"/>
    <w:tmpl w:val="79AACF1E"/>
    <w:lvl w:ilvl="0" w:tplc="8C900BA0">
      <w:numFmt w:val="bullet"/>
      <w:lvlText w:val="•"/>
      <w:lvlJc w:val="left"/>
      <w:pPr>
        <w:ind w:left="1854" w:hanging="360"/>
      </w:pPr>
      <w:rPr>
        <w:rFonts w:asciiTheme="minorHAnsi" w:eastAsia="Times" w:hAnsiTheme="minorHAnsi"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7" w15:restartNumberingAfterBreak="0">
    <w:nsid w:val="36AC17DF"/>
    <w:multiLevelType w:val="hybridMultilevel"/>
    <w:tmpl w:val="E578F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7575098"/>
    <w:multiLevelType w:val="hybridMultilevel"/>
    <w:tmpl w:val="D00279D4"/>
    <w:lvl w:ilvl="0" w:tplc="938CFDBC">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9" w15:restartNumberingAfterBreak="0">
    <w:nsid w:val="382B143D"/>
    <w:multiLevelType w:val="hybridMultilevel"/>
    <w:tmpl w:val="26C25EB8"/>
    <w:lvl w:ilvl="0" w:tplc="8C900BA0">
      <w:numFmt w:val="bullet"/>
      <w:lvlText w:val="•"/>
      <w:lvlJc w:val="left"/>
      <w:pPr>
        <w:ind w:left="1854" w:hanging="360"/>
      </w:pPr>
      <w:rPr>
        <w:rFonts w:asciiTheme="minorHAnsi" w:eastAsia="Times" w:hAnsiTheme="minorHAnsi"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0" w15:restartNumberingAfterBreak="0">
    <w:nsid w:val="3E9927A1"/>
    <w:multiLevelType w:val="hybridMultilevel"/>
    <w:tmpl w:val="0DEEC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F393BFB"/>
    <w:multiLevelType w:val="hybridMultilevel"/>
    <w:tmpl w:val="37FC114A"/>
    <w:lvl w:ilvl="0" w:tplc="8578D782">
      <w:start w:val="1"/>
      <w:numFmt w:val="bullet"/>
      <w:lvlText w:val=""/>
      <w:lvlJc w:val="left"/>
      <w:pPr>
        <w:ind w:left="437" w:hanging="360"/>
      </w:pPr>
      <w:rPr>
        <w:rFonts w:ascii="Symbol" w:hAnsi="Symbol" w:hint="default"/>
        <w:sz w:val="22"/>
        <w:szCs w:val="22"/>
      </w:rPr>
    </w:lvl>
    <w:lvl w:ilvl="1" w:tplc="08090003" w:tentative="1">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abstractNum w:abstractNumId="52" w15:restartNumberingAfterBreak="0">
    <w:nsid w:val="407630D9"/>
    <w:multiLevelType w:val="hybridMultilevel"/>
    <w:tmpl w:val="79949802"/>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53" w15:restartNumberingAfterBreak="0">
    <w:nsid w:val="45FB65BC"/>
    <w:multiLevelType w:val="hybridMultilevel"/>
    <w:tmpl w:val="643833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48A815C6"/>
    <w:multiLevelType w:val="hybridMultilevel"/>
    <w:tmpl w:val="10747DF8"/>
    <w:lvl w:ilvl="0" w:tplc="8C900BA0">
      <w:numFmt w:val="bullet"/>
      <w:lvlText w:val="•"/>
      <w:lvlJc w:val="left"/>
      <w:pPr>
        <w:ind w:left="1854" w:hanging="360"/>
      </w:pPr>
      <w:rPr>
        <w:rFonts w:asciiTheme="minorHAnsi" w:eastAsia="Times" w:hAnsiTheme="minorHAnsi"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5" w15:restartNumberingAfterBreak="0">
    <w:nsid w:val="4B7337FB"/>
    <w:multiLevelType w:val="hybridMultilevel"/>
    <w:tmpl w:val="B628A492"/>
    <w:lvl w:ilvl="0" w:tplc="08090001">
      <w:start w:val="1"/>
      <w:numFmt w:val="bullet"/>
      <w:lvlText w:val=""/>
      <w:lvlJc w:val="left"/>
      <w:pPr>
        <w:tabs>
          <w:tab w:val="num" w:pos="720"/>
        </w:tabs>
        <w:ind w:left="720" w:hanging="360"/>
      </w:pPr>
      <w:rPr>
        <w:rFonts w:ascii="Symbol" w:hAnsi="Symbol" w:hint="default"/>
      </w:rPr>
    </w:lvl>
    <w:lvl w:ilvl="1" w:tplc="6658DF50">
      <w:start w:val="243"/>
      <w:numFmt w:val="bullet"/>
      <w:lvlText w:val="K"/>
      <w:lvlJc w:val="left"/>
      <w:pPr>
        <w:tabs>
          <w:tab w:val="num" w:pos="1440"/>
        </w:tabs>
        <w:ind w:left="1440" w:hanging="360"/>
      </w:pPr>
      <w:rPr>
        <w:rFonts w:ascii="Arial (W1)" w:hAnsi="Arial (W1)" w:hint="default"/>
        <w:b/>
        <w:i w:val="0"/>
        <w:color w:val="FF000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E1E0E4D"/>
    <w:multiLevelType w:val="hybridMultilevel"/>
    <w:tmpl w:val="B094D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EEA1ADA"/>
    <w:multiLevelType w:val="multilevel"/>
    <w:tmpl w:val="90605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4FEE262A"/>
    <w:multiLevelType w:val="hybridMultilevel"/>
    <w:tmpl w:val="816446EA"/>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59" w15:restartNumberingAfterBreak="0">
    <w:nsid w:val="50A05B3E"/>
    <w:multiLevelType w:val="hybridMultilevel"/>
    <w:tmpl w:val="4A4CA850"/>
    <w:lvl w:ilvl="0" w:tplc="76725EC2">
      <w:start w:val="1"/>
      <w:numFmt w:val="bullet"/>
      <w:pStyle w:val="Lis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0B9198A"/>
    <w:multiLevelType w:val="hybridMultilevel"/>
    <w:tmpl w:val="3646A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1476320"/>
    <w:multiLevelType w:val="hybridMultilevel"/>
    <w:tmpl w:val="032E420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2" w15:restartNumberingAfterBreak="0">
    <w:nsid w:val="51DF1631"/>
    <w:multiLevelType w:val="hybridMultilevel"/>
    <w:tmpl w:val="AACE368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52C923BC"/>
    <w:multiLevelType w:val="hybridMultilevel"/>
    <w:tmpl w:val="4B9050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37458D0"/>
    <w:multiLevelType w:val="hybridMultilevel"/>
    <w:tmpl w:val="E43697B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5" w15:restartNumberingAfterBreak="0">
    <w:nsid w:val="556B3110"/>
    <w:multiLevelType w:val="hybridMultilevel"/>
    <w:tmpl w:val="025E30F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6" w15:restartNumberingAfterBreak="0">
    <w:nsid w:val="56460518"/>
    <w:multiLevelType w:val="hybridMultilevel"/>
    <w:tmpl w:val="51C6707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7" w15:restartNumberingAfterBreak="0">
    <w:nsid w:val="57040E97"/>
    <w:multiLevelType w:val="hybridMultilevel"/>
    <w:tmpl w:val="AD32C324"/>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68" w15:restartNumberingAfterBreak="0">
    <w:nsid w:val="59F5520C"/>
    <w:multiLevelType w:val="hybridMultilevel"/>
    <w:tmpl w:val="9DE62826"/>
    <w:lvl w:ilvl="0" w:tplc="08090005">
      <w:numFmt w:val="bullet"/>
      <w:lvlText w:val="-"/>
      <w:lvlJc w:val="left"/>
      <w:pPr>
        <w:ind w:left="1284" w:hanging="360"/>
      </w:pPr>
      <w:rPr>
        <w:rFonts w:ascii="Arial" w:eastAsia="Times New Roman" w:hAnsi="Arial" w:cs="Arial" w:hint="default"/>
      </w:rPr>
    </w:lvl>
    <w:lvl w:ilvl="1" w:tplc="08090003" w:tentative="1">
      <w:start w:val="1"/>
      <w:numFmt w:val="bullet"/>
      <w:lvlText w:val="o"/>
      <w:lvlJc w:val="left"/>
      <w:pPr>
        <w:ind w:left="2004" w:hanging="360"/>
      </w:pPr>
      <w:rPr>
        <w:rFonts w:ascii="Courier New" w:hAnsi="Courier New" w:cs="Courier New" w:hint="default"/>
      </w:rPr>
    </w:lvl>
    <w:lvl w:ilvl="2" w:tplc="08090005" w:tentative="1">
      <w:start w:val="1"/>
      <w:numFmt w:val="bullet"/>
      <w:lvlText w:val=""/>
      <w:lvlJc w:val="left"/>
      <w:pPr>
        <w:ind w:left="2724" w:hanging="360"/>
      </w:pPr>
      <w:rPr>
        <w:rFonts w:ascii="Wingdings" w:hAnsi="Wingdings" w:hint="default"/>
      </w:rPr>
    </w:lvl>
    <w:lvl w:ilvl="3" w:tplc="08090001" w:tentative="1">
      <w:start w:val="1"/>
      <w:numFmt w:val="bullet"/>
      <w:lvlText w:val=""/>
      <w:lvlJc w:val="left"/>
      <w:pPr>
        <w:ind w:left="3444" w:hanging="360"/>
      </w:pPr>
      <w:rPr>
        <w:rFonts w:ascii="Symbol" w:hAnsi="Symbol" w:hint="default"/>
      </w:rPr>
    </w:lvl>
    <w:lvl w:ilvl="4" w:tplc="08090003" w:tentative="1">
      <w:start w:val="1"/>
      <w:numFmt w:val="bullet"/>
      <w:lvlText w:val="o"/>
      <w:lvlJc w:val="left"/>
      <w:pPr>
        <w:ind w:left="4164" w:hanging="360"/>
      </w:pPr>
      <w:rPr>
        <w:rFonts w:ascii="Courier New" w:hAnsi="Courier New" w:cs="Courier New" w:hint="default"/>
      </w:rPr>
    </w:lvl>
    <w:lvl w:ilvl="5" w:tplc="08090005" w:tentative="1">
      <w:start w:val="1"/>
      <w:numFmt w:val="bullet"/>
      <w:lvlText w:val=""/>
      <w:lvlJc w:val="left"/>
      <w:pPr>
        <w:ind w:left="4884" w:hanging="360"/>
      </w:pPr>
      <w:rPr>
        <w:rFonts w:ascii="Wingdings" w:hAnsi="Wingdings" w:hint="default"/>
      </w:rPr>
    </w:lvl>
    <w:lvl w:ilvl="6" w:tplc="08090001" w:tentative="1">
      <w:start w:val="1"/>
      <w:numFmt w:val="bullet"/>
      <w:lvlText w:val=""/>
      <w:lvlJc w:val="left"/>
      <w:pPr>
        <w:ind w:left="5604" w:hanging="360"/>
      </w:pPr>
      <w:rPr>
        <w:rFonts w:ascii="Symbol" w:hAnsi="Symbol" w:hint="default"/>
      </w:rPr>
    </w:lvl>
    <w:lvl w:ilvl="7" w:tplc="08090003" w:tentative="1">
      <w:start w:val="1"/>
      <w:numFmt w:val="bullet"/>
      <w:lvlText w:val="o"/>
      <w:lvlJc w:val="left"/>
      <w:pPr>
        <w:ind w:left="6324" w:hanging="360"/>
      </w:pPr>
      <w:rPr>
        <w:rFonts w:ascii="Courier New" w:hAnsi="Courier New" w:cs="Courier New" w:hint="default"/>
      </w:rPr>
    </w:lvl>
    <w:lvl w:ilvl="8" w:tplc="08090005" w:tentative="1">
      <w:start w:val="1"/>
      <w:numFmt w:val="bullet"/>
      <w:lvlText w:val=""/>
      <w:lvlJc w:val="left"/>
      <w:pPr>
        <w:ind w:left="7044" w:hanging="360"/>
      </w:pPr>
      <w:rPr>
        <w:rFonts w:ascii="Wingdings" w:hAnsi="Wingdings" w:hint="default"/>
      </w:rPr>
    </w:lvl>
  </w:abstractNum>
  <w:abstractNum w:abstractNumId="69" w15:restartNumberingAfterBreak="0">
    <w:nsid w:val="5A960257"/>
    <w:multiLevelType w:val="hybridMultilevel"/>
    <w:tmpl w:val="CEC8546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0" w15:restartNumberingAfterBreak="0">
    <w:nsid w:val="5ACC0F85"/>
    <w:multiLevelType w:val="hybridMultilevel"/>
    <w:tmpl w:val="1E82D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C823D09"/>
    <w:multiLevelType w:val="hybridMultilevel"/>
    <w:tmpl w:val="9B1C2BF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2" w15:restartNumberingAfterBreak="0">
    <w:nsid w:val="5CE92785"/>
    <w:multiLevelType w:val="hybridMultilevel"/>
    <w:tmpl w:val="85FA47F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3" w15:restartNumberingAfterBreak="0">
    <w:nsid w:val="5ED56361"/>
    <w:multiLevelType w:val="multilevel"/>
    <w:tmpl w:val="92403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6271508C"/>
    <w:multiLevelType w:val="hybridMultilevel"/>
    <w:tmpl w:val="ACD87E5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5" w15:restartNumberingAfterBreak="0">
    <w:nsid w:val="62EA7D9B"/>
    <w:multiLevelType w:val="hybridMultilevel"/>
    <w:tmpl w:val="4F841082"/>
    <w:lvl w:ilvl="0" w:tplc="D096834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3FA3E7D"/>
    <w:multiLevelType w:val="multilevel"/>
    <w:tmpl w:val="1E620A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Calibri" w:hAnsi="Calibri"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653A3B88"/>
    <w:multiLevelType w:val="hybridMultilevel"/>
    <w:tmpl w:val="40240C8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8" w15:restartNumberingAfterBreak="0">
    <w:nsid w:val="66010215"/>
    <w:multiLevelType w:val="hybridMultilevel"/>
    <w:tmpl w:val="1290769A"/>
    <w:lvl w:ilvl="0" w:tplc="08090005">
      <w:numFmt w:val="bullet"/>
      <w:lvlText w:val="-"/>
      <w:lvlJc w:val="left"/>
      <w:pPr>
        <w:ind w:left="1284" w:hanging="360"/>
      </w:pPr>
      <w:rPr>
        <w:rFonts w:ascii="Arial" w:eastAsia="Times New Roman" w:hAnsi="Arial" w:cs="Arial" w:hint="default"/>
      </w:rPr>
    </w:lvl>
    <w:lvl w:ilvl="1" w:tplc="08090003" w:tentative="1">
      <w:start w:val="1"/>
      <w:numFmt w:val="bullet"/>
      <w:lvlText w:val="o"/>
      <w:lvlJc w:val="left"/>
      <w:pPr>
        <w:ind w:left="2004" w:hanging="360"/>
      </w:pPr>
      <w:rPr>
        <w:rFonts w:ascii="Courier New" w:hAnsi="Courier New" w:cs="Courier New" w:hint="default"/>
      </w:rPr>
    </w:lvl>
    <w:lvl w:ilvl="2" w:tplc="08090005" w:tentative="1">
      <w:start w:val="1"/>
      <w:numFmt w:val="bullet"/>
      <w:lvlText w:val=""/>
      <w:lvlJc w:val="left"/>
      <w:pPr>
        <w:ind w:left="2724" w:hanging="360"/>
      </w:pPr>
      <w:rPr>
        <w:rFonts w:ascii="Wingdings" w:hAnsi="Wingdings" w:hint="default"/>
      </w:rPr>
    </w:lvl>
    <w:lvl w:ilvl="3" w:tplc="08090001" w:tentative="1">
      <w:start w:val="1"/>
      <w:numFmt w:val="bullet"/>
      <w:lvlText w:val=""/>
      <w:lvlJc w:val="left"/>
      <w:pPr>
        <w:ind w:left="3444" w:hanging="360"/>
      </w:pPr>
      <w:rPr>
        <w:rFonts w:ascii="Symbol" w:hAnsi="Symbol" w:hint="default"/>
      </w:rPr>
    </w:lvl>
    <w:lvl w:ilvl="4" w:tplc="08090003" w:tentative="1">
      <w:start w:val="1"/>
      <w:numFmt w:val="bullet"/>
      <w:lvlText w:val="o"/>
      <w:lvlJc w:val="left"/>
      <w:pPr>
        <w:ind w:left="4164" w:hanging="360"/>
      </w:pPr>
      <w:rPr>
        <w:rFonts w:ascii="Courier New" w:hAnsi="Courier New" w:cs="Courier New" w:hint="default"/>
      </w:rPr>
    </w:lvl>
    <w:lvl w:ilvl="5" w:tplc="08090005" w:tentative="1">
      <w:start w:val="1"/>
      <w:numFmt w:val="bullet"/>
      <w:lvlText w:val=""/>
      <w:lvlJc w:val="left"/>
      <w:pPr>
        <w:ind w:left="4884" w:hanging="360"/>
      </w:pPr>
      <w:rPr>
        <w:rFonts w:ascii="Wingdings" w:hAnsi="Wingdings" w:hint="default"/>
      </w:rPr>
    </w:lvl>
    <w:lvl w:ilvl="6" w:tplc="08090001" w:tentative="1">
      <w:start w:val="1"/>
      <w:numFmt w:val="bullet"/>
      <w:lvlText w:val=""/>
      <w:lvlJc w:val="left"/>
      <w:pPr>
        <w:ind w:left="5604" w:hanging="360"/>
      </w:pPr>
      <w:rPr>
        <w:rFonts w:ascii="Symbol" w:hAnsi="Symbol" w:hint="default"/>
      </w:rPr>
    </w:lvl>
    <w:lvl w:ilvl="7" w:tplc="08090003" w:tentative="1">
      <w:start w:val="1"/>
      <w:numFmt w:val="bullet"/>
      <w:lvlText w:val="o"/>
      <w:lvlJc w:val="left"/>
      <w:pPr>
        <w:ind w:left="6324" w:hanging="360"/>
      </w:pPr>
      <w:rPr>
        <w:rFonts w:ascii="Courier New" w:hAnsi="Courier New" w:cs="Courier New" w:hint="default"/>
      </w:rPr>
    </w:lvl>
    <w:lvl w:ilvl="8" w:tplc="08090005" w:tentative="1">
      <w:start w:val="1"/>
      <w:numFmt w:val="bullet"/>
      <w:lvlText w:val=""/>
      <w:lvlJc w:val="left"/>
      <w:pPr>
        <w:ind w:left="7044" w:hanging="360"/>
      </w:pPr>
      <w:rPr>
        <w:rFonts w:ascii="Wingdings" w:hAnsi="Wingdings" w:hint="default"/>
      </w:rPr>
    </w:lvl>
  </w:abstractNum>
  <w:abstractNum w:abstractNumId="79" w15:restartNumberingAfterBreak="0">
    <w:nsid w:val="6A435FB5"/>
    <w:multiLevelType w:val="hybridMultilevel"/>
    <w:tmpl w:val="179405AA"/>
    <w:lvl w:ilvl="0" w:tplc="CCF6A6DC">
      <w:start w:val="1"/>
      <w:numFmt w:val="bullet"/>
      <w:pStyle w:val="Bullets"/>
      <w:lvlText w:val=""/>
      <w:lvlJc w:val="left"/>
      <w:pPr>
        <w:tabs>
          <w:tab w:val="num" w:pos="1584"/>
        </w:tabs>
        <w:ind w:left="1584" w:hanging="504"/>
      </w:pPr>
      <w:rPr>
        <w:rFonts w:ascii="Symbol" w:hAnsi="Symbol" w:hint="default"/>
      </w:rPr>
    </w:lvl>
    <w:lvl w:ilvl="1" w:tplc="08090003">
      <w:start w:val="1"/>
      <w:numFmt w:val="bullet"/>
      <w:lvlText w:val="o"/>
      <w:lvlJc w:val="left"/>
      <w:pPr>
        <w:tabs>
          <w:tab w:val="num" w:pos="2610"/>
        </w:tabs>
        <w:ind w:left="2610" w:hanging="360"/>
      </w:pPr>
      <w:rPr>
        <w:rFonts w:ascii="Courier New" w:hAnsi="Courier New" w:cs="Courier New" w:hint="default"/>
      </w:rPr>
    </w:lvl>
    <w:lvl w:ilvl="2" w:tplc="08090005">
      <w:start w:val="1"/>
      <w:numFmt w:val="bullet"/>
      <w:lvlText w:val=""/>
      <w:lvlJc w:val="left"/>
      <w:pPr>
        <w:tabs>
          <w:tab w:val="num" w:pos="3330"/>
        </w:tabs>
        <w:ind w:left="3330" w:hanging="360"/>
      </w:pPr>
      <w:rPr>
        <w:rFonts w:ascii="Wingdings" w:hAnsi="Wingdings" w:hint="default"/>
      </w:rPr>
    </w:lvl>
    <w:lvl w:ilvl="3" w:tplc="08090001" w:tentative="1">
      <w:start w:val="1"/>
      <w:numFmt w:val="bullet"/>
      <w:lvlText w:val=""/>
      <w:lvlJc w:val="left"/>
      <w:pPr>
        <w:tabs>
          <w:tab w:val="num" w:pos="4050"/>
        </w:tabs>
        <w:ind w:left="4050" w:hanging="360"/>
      </w:pPr>
      <w:rPr>
        <w:rFonts w:ascii="Symbol" w:hAnsi="Symbol" w:hint="default"/>
      </w:rPr>
    </w:lvl>
    <w:lvl w:ilvl="4" w:tplc="08090003" w:tentative="1">
      <w:start w:val="1"/>
      <w:numFmt w:val="bullet"/>
      <w:lvlText w:val="o"/>
      <w:lvlJc w:val="left"/>
      <w:pPr>
        <w:tabs>
          <w:tab w:val="num" w:pos="4770"/>
        </w:tabs>
        <w:ind w:left="4770" w:hanging="360"/>
      </w:pPr>
      <w:rPr>
        <w:rFonts w:ascii="Courier New" w:hAnsi="Courier New" w:cs="Courier New" w:hint="default"/>
      </w:rPr>
    </w:lvl>
    <w:lvl w:ilvl="5" w:tplc="08090005" w:tentative="1">
      <w:start w:val="1"/>
      <w:numFmt w:val="bullet"/>
      <w:lvlText w:val=""/>
      <w:lvlJc w:val="left"/>
      <w:pPr>
        <w:tabs>
          <w:tab w:val="num" w:pos="5490"/>
        </w:tabs>
        <w:ind w:left="5490" w:hanging="360"/>
      </w:pPr>
      <w:rPr>
        <w:rFonts w:ascii="Wingdings" w:hAnsi="Wingdings" w:hint="default"/>
      </w:rPr>
    </w:lvl>
    <w:lvl w:ilvl="6" w:tplc="08090001" w:tentative="1">
      <w:start w:val="1"/>
      <w:numFmt w:val="bullet"/>
      <w:lvlText w:val=""/>
      <w:lvlJc w:val="left"/>
      <w:pPr>
        <w:tabs>
          <w:tab w:val="num" w:pos="6210"/>
        </w:tabs>
        <w:ind w:left="6210" w:hanging="360"/>
      </w:pPr>
      <w:rPr>
        <w:rFonts w:ascii="Symbol" w:hAnsi="Symbol" w:hint="default"/>
      </w:rPr>
    </w:lvl>
    <w:lvl w:ilvl="7" w:tplc="08090003" w:tentative="1">
      <w:start w:val="1"/>
      <w:numFmt w:val="bullet"/>
      <w:lvlText w:val="o"/>
      <w:lvlJc w:val="left"/>
      <w:pPr>
        <w:tabs>
          <w:tab w:val="num" w:pos="6930"/>
        </w:tabs>
        <w:ind w:left="6930" w:hanging="360"/>
      </w:pPr>
      <w:rPr>
        <w:rFonts w:ascii="Courier New" w:hAnsi="Courier New" w:cs="Courier New" w:hint="default"/>
      </w:rPr>
    </w:lvl>
    <w:lvl w:ilvl="8" w:tplc="08090005" w:tentative="1">
      <w:start w:val="1"/>
      <w:numFmt w:val="bullet"/>
      <w:lvlText w:val=""/>
      <w:lvlJc w:val="left"/>
      <w:pPr>
        <w:tabs>
          <w:tab w:val="num" w:pos="7650"/>
        </w:tabs>
        <w:ind w:left="7650" w:hanging="360"/>
      </w:pPr>
      <w:rPr>
        <w:rFonts w:ascii="Wingdings" w:hAnsi="Wingdings" w:hint="default"/>
      </w:rPr>
    </w:lvl>
  </w:abstractNum>
  <w:abstractNum w:abstractNumId="80" w15:restartNumberingAfterBreak="0">
    <w:nsid w:val="6A5E63A1"/>
    <w:multiLevelType w:val="hybridMultilevel"/>
    <w:tmpl w:val="CB3C736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1" w15:restartNumberingAfterBreak="0">
    <w:nsid w:val="6A837AD4"/>
    <w:multiLevelType w:val="hybridMultilevel"/>
    <w:tmpl w:val="C1A67666"/>
    <w:lvl w:ilvl="0" w:tplc="08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2" w15:restartNumberingAfterBreak="0">
    <w:nsid w:val="6BB257AC"/>
    <w:multiLevelType w:val="hybridMultilevel"/>
    <w:tmpl w:val="555A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BF310B0"/>
    <w:multiLevelType w:val="hybridMultilevel"/>
    <w:tmpl w:val="C02AB54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4" w15:restartNumberingAfterBreak="0">
    <w:nsid w:val="6E8C3939"/>
    <w:multiLevelType w:val="hybridMultilevel"/>
    <w:tmpl w:val="1188F43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5" w15:restartNumberingAfterBreak="0">
    <w:nsid w:val="73D752B9"/>
    <w:multiLevelType w:val="hybridMultilevel"/>
    <w:tmpl w:val="8CD67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3E3104C"/>
    <w:multiLevelType w:val="hybridMultilevel"/>
    <w:tmpl w:val="B90ED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748D159D"/>
    <w:multiLevelType w:val="hybridMultilevel"/>
    <w:tmpl w:val="96F6D61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8" w15:restartNumberingAfterBreak="0">
    <w:nsid w:val="74BA4FF3"/>
    <w:multiLevelType w:val="hybridMultilevel"/>
    <w:tmpl w:val="B89CCEB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9" w15:restartNumberingAfterBreak="0">
    <w:nsid w:val="74F77D93"/>
    <w:multiLevelType w:val="hybridMultilevel"/>
    <w:tmpl w:val="D616BB24"/>
    <w:lvl w:ilvl="0" w:tplc="D42C55E6">
      <w:start w:val="1"/>
      <w:numFmt w:val="bullet"/>
      <w:lvlText w:val=""/>
      <w:lvlJc w:val="left"/>
      <w:pPr>
        <w:ind w:left="1287" w:hanging="360"/>
      </w:pPr>
      <w:rPr>
        <w:rFonts w:ascii="Symbol" w:hAnsi="Symbol" w:hint="default"/>
        <w:sz w:val="22"/>
        <w:szCs w:val="22"/>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0" w15:restartNumberingAfterBreak="0">
    <w:nsid w:val="758B2ECF"/>
    <w:multiLevelType w:val="hybridMultilevel"/>
    <w:tmpl w:val="E7CAEDE8"/>
    <w:lvl w:ilvl="0" w:tplc="08090005">
      <w:numFmt w:val="bullet"/>
      <w:lvlText w:val="-"/>
      <w:lvlJc w:val="left"/>
      <w:pPr>
        <w:ind w:left="1284" w:hanging="360"/>
      </w:pPr>
      <w:rPr>
        <w:rFonts w:ascii="Arial" w:eastAsia="Times New Roman" w:hAnsi="Arial" w:cs="Arial" w:hint="default"/>
      </w:rPr>
    </w:lvl>
    <w:lvl w:ilvl="1" w:tplc="08090003" w:tentative="1">
      <w:start w:val="1"/>
      <w:numFmt w:val="bullet"/>
      <w:lvlText w:val="o"/>
      <w:lvlJc w:val="left"/>
      <w:pPr>
        <w:ind w:left="2004" w:hanging="360"/>
      </w:pPr>
      <w:rPr>
        <w:rFonts w:ascii="Courier New" w:hAnsi="Courier New" w:cs="Courier New" w:hint="default"/>
      </w:rPr>
    </w:lvl>
    <w:lvl w:ilvl="2" w:tplc="08090005" w:tentative="1">
      <w:start w:val="1"/>
      <w:numFmt w:val="bullet"/>
      <w:lvlText w:val=""/>
      <w:lvlJc w:val="left"/>
      <w:pPr>
        <w:ind w:left="2724" w:hanging="360"/>
      </w:pPr>
      <w:rPr>
        <w:rFonts w:ascii="Wingdings" w:hAnsi="Wingdings" w:hint="default"/>
      </w:rPr>
    </w:lvl>
    <w:lvl w:ilvl="3" w:tplc="08090001" w:tentative="1">
      <w:start w:val="1"/>
      <w:numFmt w:val="bullet"/>
      <w:lvlText w:val=""/>
      <w:lvlJc w:val="left"/>
      <w:pPr>
        <w:ind w:left="3444" w:hanging="360"/>
      </w:pPr>
      <w:rPr>
        <w:rFonts w:ascii="Symbol" w:hAnsi="Symbol" w:hint="default"/>
      </w:rPr>
    </w:lvl>
    <w:lvl w:ilvl="4" w:tplc="08090003" w:tentative="1">
      <w:start w:val="1"/>
      <w:numFmt w:val="bullet"/>
      <w:lvlText w:val="o"/>
      <w:lvlJc w:val="left"/>
      <w:pPr>
        <w:ind w:left="4164" w:hanging="360"/>
      </w:pPr>
      <w:rPr>
        <w:rFonts w:ascii="Courier New" w:hAnsi="Courier New" w:cs="Courier New" w:hint="default"/>
      </w:rPr>
    </w:lvl>
    <w:lvl w:ilvl="5" w:tplc="08090005" w:tentative="1">
      <w:start w:val="1"/>
      <w:numFmt w:val="bullet"/>
      <w:lvlText w:val=""/>
      <w:lvlJc w:val="left"/>
      <w:pPr>
        <w:ind w:left="4884" w:hanging="360"/>
      </w:pPr>
      <w:rPr>
        <w:rFonts w:ascii="Wingdings" w:hAnsi="Wingdings" w:hint="default"/>
      </w:rPr>
    </w:lvl>
    <w:lvl w:ilvl="6" w:tplc="08090001" w:tentative="1">
      <w:start w:val="1"/>
      <w:numFmt w:val="bullet"/>
      <w:lvlText w:val=""/>
      <w:lvlJc w:val="left"/>
      <w:pPr>
        <w:ind w:left="5604" w:hanging="360"/>
      </w:pPr>
      <w:rPr>
        <w:rFonts w:ascii="Symbol" w:hAnsi="Symbol" w:hint="default"/>
      </w:rPr>
    </w:lvl>
    <w:lvl w:ilvl="7" w:tplc="08090003" w:tentative="1">
      <w:start w:val="1"/>
      <w:numFmt w:val="bullet"/>
      <w:lvlText w:val="o"/>
      <w:lvlJc w:val="left"/>
      <w:pPr>
        <w:ind w:left="6324" w:hanging="360"/>
      </w:pPr>
      <w:rPr>
        <w:rFonts w:ascii="Courier New" w:hAnsi="Courier New" w:cs="Courier New" w:hint="default"/>
      </w:rPr>
    </w:lvl>
    <w:lvl w:ilvl="8" w:tplc="08090005" w:tentative="1">
      <w:start w:val="1"/>
      <w:numFmt w:val="bullet"/>
      <w:lvlText w:val=""/>
      <w:lvlJc w:val="left"/>
      <w:pPr>
        <w:ind w:left="7044" w:hanging="360"/>
      </w:pPr>
      <w:rPr>
        <w:rFonts w:ascii="Wingdings" w:hAnsi="Wingdings" w:hint="default"/>
      </w:rPr>
    </w:lvl>
  </w:abstractNum>
  <w:abstractNum w:abstractNumId="91" w15:restartNumberingAfterBreak="0">
    <w:nsid w:val="75B730D8"/>
    <w:multiLevelType w:val="hybridMultilevel"/>
    <w:tmpl w:val="9518283E"/>
    <w:lvl w:ilvl="0" w:tplc="40CE950E">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6D82026"/>
    <w:multiLevelType w:val="hybridMultilevel"/>
    <w:tmpl w:val="273CA6E0"/>
    <w:lvl w:ilvl="0" w:tplc="08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3" w15:restartNumberingAfterBreak="0">
    <w:nsid w:val="7A101977"/>
    <w:multiLevelType w:val="hybridMultilevel"/>
    <w:tmpl w:val="9BE4F9F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4" w15:restartNumberingAfterBreak="0">
    <w:nsid w:val="7B762773"/>
    <w:multiLevelType w:val="hybridMultilevel"/>
    <w:tmpl w:val="1F987DE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5" w15:restartNumberingAfterBreak="0">
    <w:nsid w:val="7C4A7C84"/>
    <w:multiLevelType w:val="hybridMultilevel"/>
    <w:tmpl w:val="4270538A"/>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6" w15:restartNumberingAfterBreak="0">
    <w:nsid w:val="7C604E08"/>
    <w:multiLevelType w:val="hybridMultilevel"/>
    <w:tmpl w:val="96B8AF6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7" w15:restartNumberingAfterBreak="0">
    <w:nsid w:val="7CB034A7"/>
    <w:multiLevelType w:val="hybridMultilevel"/>
    <w:tmpl w:val="697E922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8" w15:restartNumberingAfterBreak="0">
    <w:nsid w:val="7D212E3F"/>
    <w:multiLevelType w:val="hybridMultilevel"/>
    <w:tmpl w:val="DBA26F18"/>
    <w:lvl w:ilvl="0" w:tplc="08090001">
      <w:start w:val="1"/>
      <w:numFmt w:val="bullet"/>
      <w:lvlText w:val=""/>
      <w:lvlJc w:val="left"/>
      <w:pPr>
        <w:ind w:left="1744" w:hanging="360"/>
      </w:pPr>
      <w:rPr>
        <w:rFonts w:ascii="Symbol" w:hAnsi="Symbol" w:hint="default"/>
      </w:rPr>
    </w:lvl>
    <w:lvl w:ilvl="1" w:tplc="08090003">
      <w:start w:val="1"/>
      <w:numFmt w:val="bullet"/>
      <w:lvlText w:val="o"/>
      <w:lvlJc w:val="left"/>
      <w:pPr>
        <w:ind w:left="2464" w:hanging="360"/>
      </w:pPr>
      <w:rPr>
        <w:rFonts w:ascii="Courier New" w:hAnsi="Courier New" w:cs="Courier New" w:hint="default"/>
      </w:rPr>
    </w:lvl>
    <w:lvl w:ilvl="2" w:tplc="08090005" w:tentative="1">
      <w:start w:val="1"/>
      <w:numFmt w:val="bullet"/>
      <w:lvlText w:val=""/>
      <w:lvlJc w:val="left"/>
      <w:pPr>
        <w:ind w:left="3184" w:hanging="360"/>
      </w:pPr>
      <w:rPr>
        <w:rFonts w:ascii="Wingdings" w:hAnsi="Wingdings" w:hint="default"/>
      </w:rPr>
    </w:lvl>
    <w:lvl w:ilvl="3" w:tplc="08090001" w:tentative="1">
      <w:start w:val="1"/>
      <w:numFmt w:val="bullet"/>
      <w:lvlText w:val=""/>
      <w:lvlJc w:val="left"/>
      <w:pPr>
        <w:ind w:left="3904" w:hanging="360"/>
      </w:pPr>
      <w:rPr>
        <w:rFonts w:ascii="Symbol" w:hAnsi="Symbol" w:hint="default"/>
      </w:rPr>
    </w:lvl>
    <w:lvl w:ilvl="4" w:tplc="08090003" w:tentative="1">
      <w:start w:val="1"/>
      <w:numFmt w:val="bullet"/>
      <w:lvlText w:val="o"/>
      <w:lvlJc w:val="left"/>
      <w:pPr>
        <w:ind w:left="4624" w:hanging="360"/>
      </w:pPr>
      <w:rPr>
        <w:rFonts w:ascii="Courier New" w:hAnsi="Courier New" w:cs="Courier New" w:hint="default"/>
      </w:rPr>
    </w:lvl>
    <w:lvl w:ilvl="5" w:tplc="08090005" w:tentative="1">
      <w:start w:val="1"/>
      <w:numFmt w:val="bullet"/>
      <w:lvlText w:val=""/>
      <w:lvlJc w:val="left"/>
      <w:pPr>
        <w:ind w:left="5344" w:hanging="360"/>
      </w:pPr>
      <w:rPr>
        <w:rFonts w:ascii="Wingdings" w:hAnsi="Wingdings" w:hint="default"/>
      </w:rPr>
    </w:lvl>
    <w:lvl w:ilvl="6" w:tplc="08090001" w:tentative="1">
      <w:start w:val="1"/>
      <w:numFmt w:val="bullet"/>
      <w:lvlText w:val=""/>
      <w:lvlJc w:val="left"/>
      <w:pPr>
        <w:ind w:left="6064" w:hanging="360"/>
      </w:pPr>
      <w:rPr>
        <w:rFonts w:ascii="Symbol" w:hAnsi="Symbol" w:hint="default"/>
      </w:rPr>
    </w:lvl>
    <w:lvl w:ilvl="7" w:tplc="08090003" w:tentative="1">
      <w:start w:val="1"/>
      <w:numFmt w:val="bullet"/>
      <w:lvlText w:val="o"/>
      <w:lvlJc w:val="left"/>
      <w:pPr>
        <w:ind w:left="6784" w:hanging="360"/>
      </w:pPr>
      <w:rPr>
        <w:rFonts w:ascii="Courier New" w:hAnsi="Courier New" w:cs="Courier New" w:hint="default"/>
      </w:rPr>
    </w:lvl>
    <w:lvl w:ilvl="8" w:tplc="08090005" w:tentative="1">
      <w:start w:val="1"/>
      <w:numFmt w:val="bullet"/>
      <w:lvlText w:val=""/>
      <w:lvlJc w:val="left"/>
      <w:pPr>
        <w:ind w:left="7504" w:hanging="360"/>
      </w:pPr>
      <w:rPr>
        <w:rFonts w:ascii="Wingdings" w:hAnsi="Wingdings" w:hint="default"/>
      </w:rPr>
    </w:lvl>
  </w:abstractNum>
  <w:abstractNum w:abstractNumId="99" w15:restartNumberingAfterBreak="0">
    <w:nsid w:val="7D5B5791"/>
    <w:multiLevelType w:val="hybridMultilevel"/>
    <w:tmpl w:val="35AC5A1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0" w15:restartNumberingAfterBreak="0">
    <w:nsid w:val="7DC71E43"/>
    <w:multiLevelType w:val="hybridMultilevel"/>
    <w:tmpl w:val="66B00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7EA60019"/>
    <w:multiLevelType w:val="hybridMultilevel"/>
    <w:tmpl w:val="941CA0E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2" w15:restartNumberingAfterBreak="0">
    <w:nsid w:val="7EE4468A"/>
    <w:multiLevelType w:val="hybridMultilevel"/>
    <w:tmpl w:val="CC36C81A"/>
    <w:lvl w:ilvl="0" w:tplc="08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3" w15:restartNumberingAfterBreak="0">
    <w:nsid w:val="7EF96459"/>
    <w:multiLevelType w:val="hybridMultilevel"/>
    <w:tmpl w:val="1206CBFA"/>
    <w:lvl w:ilvl="0" w:tplc="08090005">
      <w:numFmt w:val="bullet"/>
      <w:lvlText w:val="-"/>
      <w:lvlJc w:val="left"/>
      <w:pPr>
        <w:ind w:left="1284" w:hanging="360"/>
      </w:pPr>
      <w:rPr>
        <w:rFonts w:ascii="Arial" w:eastAsia="Times New Roman" w:hAnsi="Arial" w:cs="Arial" w:hint="default"/>
      </w:rPr>
    </w:lvl>
    <w:lvl w:ilvl="1" w:tplc="08090003" w:tentative="1">
      <w:start w:val="1"/>
      <w:numFmt w:val="bullet"/>
      <w:lvlText w:val="o"/>
      <w:lvlJc w:val="left"/>
      <w:pPr>
        <w:ind w:left="2004" w:hanging="360"/>
      </w:pPr>
      <w:rPr>
        <w:rFonts w:ascii="Courier New" w:hAnsi="Courier New" w:cs="Courier New" w:hint="default"/>
      </w:rPr>
    </w:lvl>
    <w:lvl w:ilvl="2" w:tplc="08090005" w:tentative="1">
      <w:start w:val="1"/>
      <w:numFmt w:val="bullet"/>
      <w:lvlText w:val=""/>
      <w:lvlJc w:val="left"/>
      <w:pPr>
        <w:ind w:left="2724" w:hanging="360"/>
      </w:pPr>
      <w:rPr>
        <w:rFonts w:ascii="Wingdings" w:hAnsi="Wingdings" w:hint="default"/>
      </w:rPr>
    </w:lvl>
    <w:lvl w:ilvl="3" w:tplc="08090001" w:tentative="1">
      <w:start w:val="1"/>
      <w:numFmt w:val="bullet"/>
      <w:lvlText w:val=""/>
      <w:lvlJc w:val="left"/>
      <w:pPr>
        <w:ind w:left="3444" w:hanging="360"/>
      </w:pPr>
      <w:rPr>
        <w:rFonts w:ascii="Symbol" w:hAnsi="Symbol" w:hint="default"/>
      </w:rPr>
    </w:lvl>
    <w:lvl w:ilvl="4" w:tplc="08090003" w:tentative="1">
      <w:start w:val="1"/>
      <w:numFmt w:val="bullet"/>
      <w:lvlText w:val="o"/>
      <w:lvlJc w:val="left"/>
      <w:pPr>
        <w:ind w:left="4164" w:hanging="360"/>
      </w:pPr>
      <w:rPr>
        <w:rFonts w:ascii="Courier New" w:hAnsi="Courier New" w:cs="Courier New" w:hint="default"/>
      </w:rPr>
    </w:lvl>
    <w:lvl w:ilvl="5" w:tplc="08090005" w:tentative="1">
      <w:start w:val="1"/>
      <w:numFmt w:val="bullet"/>
      <w:lvlText w:val=""/>
      <w:lvlJc w:val="left"/>
      <w:pPr>
        <w:ind w:left="4884" w:hanging="360"/>
      </w:pPr>
      <w:rPr>
        <w:rFonts w:ascii="Wingdings" w:hAnsi="Wingdings" w:hint="default"/>
      </w:rPr>
    </w:lvl>
    <w:lvl w:ilvl="6" w:tplc="08090001" w:tentative="1">
      <w:start w:val="1"/>
      <w:numFmt w:val="bullet"/>
      <w:lvlText w:val=""/>
      <w:lvlJc w:val="left"/>
      <w:pPr>
        <w:ind w:left="5604" w:hanging="360"/>
      </w:pPr>
      <w:rPr>
        <w:rFonts w:ascii="Symbol" w:hAnsi="Symbol" w:hint="default"/>
      </w:rPr>
    </w:lvl>
    <w:lvl w:ilvl="7" w:tplc="08090003" w:tentative="1">
      <w:start w:val="1"/>
      <w:numFmt w:val="bullet"/>
      <w:lvlText w:val="o"/>
      <w:lvlJc w:val="left"/>
      <w:pPr>
        <w:ind w:left="6324" w:hanging="360"/>
      </w:pPr>
      <w:rPr>
        <w:rFonts w:ascii="Courier New" w:hAnsi="Courier New" w:cs="Courier New" w:hint="default"/>
      </w:rPr>
    </w:lvl>
    <w:lvl w:ilvl="8" w:tplc="08090005" w:tentative="1">
      <w:start w:val="1"/>
      <w:numFmt w:val="bullet"/>
      <w:lvlText w:val=""/>
      <w:lvlJc w:val="left"/>
      <w:pPr>
        <w:ind w:left="7044" w:hanging="360"/>
      </w:pPr>
      <w:rPr>
        <w:rFonts w:ascii="Wingdings" w:hAnsi="Wingdings" w:hint="default"/>
      </w:rPr>
    </w:lvl>
  </w:abstractNum>
  <w:abstractNum w:abstractNumId="104" w15:restartNumberingAfterBreak="0">
    <w:nsid w:val="7F2750EE"/>
    <w:multiLevelType w:val="hybridMultilevel"/>
    <w:tmpl w:val="A7CA6BC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5" w15:restartNumberingAfterBreak="0">
    <w:nsid w:val="7FCFC8F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79"/>
  </w:num>
  <w:num w:numId="2">
    <w:abstractNumId w:val="40"/>
  </w:num>
  <w:num w:numId="3">
    <w:abstractNumId w:val="45"/>
  </w:num>
  <w:num w:numId="4">
    <w:abstractNumId w:val="8"/>
  </w:num>
  <w:num w:numId="5">
    <w:abstractNumId w:val="36"/>
  </w:num>
  <w:num w:numId="6">
    <w:abstractNumId w:val="58"/>
  </w:num>
  <w:num w:numId="7">
    <w:abstractNumId w:val="93"/>
  </w:num>
  <w:num w:numId="8">
    <w:abstractNumId w:val="53"/>
  </w:num>
  <w:num w:numId="9">
    <w:abstractNumId w:val="19"/>
  </w:num>
  <w:num w:numId="10">
    <w:abstractNumId w:val="20"/>
  </w:num>
  <w:num w:numId="11">
    <w:abstractNumId w:val="50"/>
  </w:num>
  <w:num w:numId="12">
    <w:abstractNumId w:val="56"/>
  </w:num>
  <w:num w:numId="13">
    <w:abstractNumId w:val="101"/>
  </w:num>
  <w:num w:numId="14">
    <w:abstractNumId w:val="51"/>
  </w:num>
  <w:num w:numId="15">
    <w:abstractNumId w:val="80"/>
  </w:num>
  <w:num w:numId="16">
    <w:abstractNumId w:val="84"/>
  </w:num>
  <w:num w:numId="17">
    <w:abstractNumId w:val="104"/>
  </w:num>
  <w:num w:numId="18">
    <w:abstractNumId w:val="89"/>
  </w:num>
  <w:num w:numId="19">
    <w:abstractNumId w:val="34"/>
  </w:num>
  <w:num w:numId="20">
    <w:abstractNumId w:val="11"/>
  </w:num>
  <w:num w:numId="21">
    <w:abstractNumId w:val="88"/>
  </w:num>
  <w:num w:numId="22">
    <w:abstractNumId w:val="27"/>
  </w:num>
  <w:num w:numId="23">
    <w:abstractNumId w:val="9"/>
  </w:num>
  <w:num w:numId="24">
    <w:abstractNumId w:val="15"/>
  </w:num>
  <w:num w:numId="25">
    <w:abstractNumId w:val="16"/>
  </w:num>
  <w:num w:numId="26">
    <w:abstractNumId w:val="85"/>
  </w:num>
  <w:num w:numId="27">
    <w:abstractNumId w:val="69"/>
  </w:num>
  <w:num w:numId="28">
    <w:abstractNumId w:val="63"/>
  </w:num>
  <w:num w:numId="29">
    <w:abstractNumId w:val="92"/>
  </w:num>
  <w:num w:numId="30">
    <w:abstractNumId w:val="29"/>
  </w:num>
  <w:num w:numId="31">
    <w:abstractNumId w:val="81"/>
  </w:num>
  <w:num w:numId="32">
    <w:abstractNumId w:val="102"/>
  </w:num>
  <w:num w:numId="33">
    <w:abstractNumId w:val="97"/>
  </w:num>
  <w:num w:numId="34">
    <w:abstractNumId w:val="32"/>
  </w:num>
  <w:num w:numId="35">
    <w:abstractNumId w:val="10"/>
  </w:num>
  <w:num w:numId="36">
    <w:abstractNumId w:val="47"/>
  </w:num>
  <w:num w:numId="37">
    <w:abstractNumId w:val="82"/>
  </w:num>
  <w:num w:numId="38">
    <w:abstractNumId w:val="75"/>
  </w:num>
  <w:num w:numId="39">
    <w:abstractNumId w:val="30"/>
  </w:num>
  <w:num w:numId="40">
    <w:abstractNumId w:val="22"/>
  </w:num>
  <w:num w:numId="41">
    <w:abstractNumId w:val="25"/>
  </w:num>
  <w:num w:numId="42">
    <w:abstractNumId w:val="38"/>
  </w:num>
  <w:num w:numId="43">
    <w:abstractNumId w:val="86"/>
  </w:num>
  <w:num w:numId="44">
    <w:abstractNumId w:val="60"/>
  </w:num>
  <w:num w:numId="45">
    <w:abstractNumId w:val="55"/>
  </w:num>
  <w:num w:numId="46">
    <w:abstractNumId w:val="17"/>
  </w:num>
  <w:num w:numId="47">
    <w:abstractNumId w:val="5"/>
  </w:num>
  <w:num w:numId="48">
    <w:abstractNumId w:val="35"/>
  </w:num>
  <w:num w:numId="49">
    <w:abstractNumId w:val="98"/>
  </w:num>
  <w:num w:numId="50">
    <w:abstractNumId w:val="103"/>
  </w:num>
  <w:num w:numId="51">
    <w:abstractNumId w:val="44"/>
    <w:lvlOverride w:ilvl="1">
      <w:lvl w:ilvl="1">
        <w:start w:val="1"/>
        <w:numFmt w:val="decimal"/>
        <w:pStyle w:val="Heading2"/>
        <w:lvlText w:val="%1%2."/>
        <w:lvlJc w:val="left"/>
        <w:pPr>
          <w:ind w:left="567" w:hanging="567"/>
        </w:pPr>
        <w:rPr>
          <w:rFonts w:ascii="Calibri" w:hAnsi="Calibri" w:hint="default"/>
          <w:b/>
          <w:i w:val="0"/>
          <w:color w:val="7C2529"/>
          <w:sz w:val="28"/>
        </w:rPr>
      </w:lvl>
    </w:lvlOverride>
    <w:lvlOverride w:ilvl="2">
      <w:lvl w:ilvl="2">
        <w:start w:val="1"/>
        <w:numFmt w:val="decimal"/>
        <w:pStyle w:val="Heading3"/>
        <w:lvlText w:val="%2.%3"/>
        <w:lvlJc w:val="left"/>
        <w:pPr>
          <w:ind w:left="1418" w:hanging="567"/>
        </w:pPr>
        <w:rPr>
          <w:rFonts w:ascii="Calibri" w:hAnsi="Calibri" w:hint="default"/>
          <w:b/>
          <w:i w:val="0"/>
          <w:color w:val="7C2529"/>
          <w:sz w:val="24"/>
        </w:rPr>
      </w:lvl>
    </w:lvlOverride>
  </w:num>
  <w:num w:numId="52">
    <w:abstractNumId w:val="95"/>
  </w:num>
  <w:num w:numId="53">
    <w:abstractNumId w:val="59"/>
  </w:num>
  <w:num w:numId="54">
    <w:abstractNumId w:val="18"/>
  </w:num>
  <w:num w:numId="55">
    <w:abstractNumId w:val="49"/>
  </w:num>
  <w:num w:numId="56">
    <w:abstractNumId w:val="46"/>
  </w:num>
  <w:num w:numId="57">
    <w:abstractNumId w:val="54"/>
  </w:num>
  <w:num w:numId="58">
    <w:abstractNumId w:val="24"/>
  </w:num>
  <w:num w:numId="59">
    <w:abstractNumId w:val="83"/>
  </w:num>
  <w:num w:numId="60">
    <w:abstractNumId w:val="87"/>
  </w:num>
  <w:num w:numId="61">
    <w:abstractNumId w:val="90"/>
  </w:num>
  <w:num w:numId="62">
    <w:abstractNumId w:val="68"/>
  </w:num>
  <w:num w:numId="63">
    <w:abstractNumId w:val="78"/>
  </w:num>
  <w:num w:numId="64">
    <w:abstractNumId w:val="42"/>
  </w:num>
  <w:num w:numId="65">
    <w:abstractNumId w:val="48"/>
  </w:num>
  <w:num w:numId="66">
    <w:abstractNumId w:val="57"/>
  </w:num>
  <w:num w:numId="67">
    <w:abstractNumId w:val="28"/>
  </w:num>
  <w:num w:numId="68">
    <w:abstractNumId w:val="28"/>
  </w:num>
  <w:num w:numId="69">
    <w:abstractNumId w:val="31"/>
  </w:num>
  <w:num w:numId="70">
    <w:abstractNumId w:val="76"/>
  </w:num>
  <w:num w:numId="71">
    <w:abstractNumId w:val="52"/>
  </w:num>
  <w:num w:numId="72">
    <w:abstractNumId w:val="67"/>
  </w:num>
  <w:num w:numId="73">
    <w:abstractNumId w:val="21"/>
  </w:num>
  <w:num w:numId="74">
    <w:abstractNumId w:val="64"/>
  </w:num>
  <w:num w:numId="75">
    <w:abstractNumId w:val="71"/>
  </w:num>
  <w:num w:numId="76">
    <w:abstractNumId w:val="14"/>
  </w:num>
  <w:num w:numId="77">
    <w:abstractNumId w:val="12"/>
  </w:num>
  <w:num w:numId="78">
    <w:abstractNumId w:val="73"/>
  </w:num>
  <w:num w:numId="79">
    <w:abstractNumId w:val="7"/>
  </w:num>
  <w:num w:numId="80">
    <w:abstractNumId w:val="43"/>
  </w:num>
  <w:num w:numId="81">
    <w:abstractNumId w:val="4"/>
  </w:num>
  <w:num w:numId="82">
    <w:abstractNumId w:val="91"/>
  </w:num>
  <w:num w:numId="83">
    <w:abstractNumId w:val="62"/>
  </w:num>
  <w:num w:numId="84">
    <w:abstractNumId w:val="23"/>
  </w:num>
  <w:num w:numId="85">
    <w:abstractNumId w:val="26"/>
  </w:num>
  <w:num w:numId="86">
    <w:abstractNumId w:val="66"/>
  </w:num>
  <w:num w:numId="87">
    <w:abstractNumId w:val="0"/>
  </w:num>
  <w:num w:numId="88">
    <w:abstractNumId w:val="39"/>
  </w:num>
  <w:num w:numId="89">
    <w:abstractNumId w:val="77"/>
  </w:num>
  <w:num w:numId="90">
    <w:abstractNumId w:val="61"/>
  </w:num>
  <w:num w:numId="91">
    <w:abstractNumId w:val="6"/>
  </w:num>
  <w:num w:numId="92">
    <w:abstractNumId w:val="100"/>
  </w:num>
  <w:num w:numId="93">
    <w:abstractNumId w:val="70"/>
  </w:num>
  <w:num w:numId="94">
    <w:abstractNumId w:val="41"/>
  </w:num>
  <w:num w:numId="95">
    <w:abstractNumId w:val="99"/>
  </w:num>
  <w:num w:numId="96">
    <w:abstractNumId w:val="1"/>
  </w:num>
  <w:num w:numId="97">
    <w:abstractNumId w:val="96"/>
  </w:num>
  <w:num w:numId="98">
    <w:abstractNumId w:val="105"/>
  </w:num>
  <w:num w:numId="99">
    <w:abstractNumId w:val="2"/>
  </w:num>
  <w:num w:numId="100">
    <w:abstractNumId w:val="3"/>
  </w:num>
  <w:num w:numId="101">
    <w:abstractNumId w:val="37"/>
  </w:num>
  <w:num w:numId="102">
    <w:abstractNumId w:val="44"/>
    <w:lvlOverride w:ilvl="0">
      <w:startOverride w:val="1"/>
      <w:lvl w:ilvl="0">
        <w:start w:val="1"/>
        <w:numFmt w:val="none"/>
        <w:pStyle w:val="Heading1"/>
        <w:lvlText w:val=""/>
        <w:lvlJc w:val="left"/>
        <w:pPr>
          <w:ind w:left="0" w:firstLine="0"/>
        </w:pPr>
        <w:rPr>
          <w:rFonts w:ascii="Calibri" w:hAnsi="Calibri" w:hint="default"/>
          <w:b/>
          <w:i w:val="0"/>
          <w:caps/>
          <w:color w:val="1F497D" w:themeColor="text2"/>
          <w:sz w:val="32"/>
        </w:rPr>
      </w:lvl>
    </w:lvlOverride>
    <w:lvlOverride w:ilvl="1">
      <w:startOverride w:val="1"/>
      <w:lvl w:ilvl="1">
        <w:start w:val="1"/>
        <w:numFmt w:val="decimal"/>
        <w:pStyle w:val="Heading2"/>
        <w:lvlText w:val="%1%2."/>
        <w:lvlJc w:val="left"/>
        <w:pPr>
          <w:ind w:left="567" w:hanging="567"/>
        </w:pPr>
        <w:rPr>
          <w:rFonts w:ascii="Calibri" w:hAnsi="Calibri" w:hint="default"/>
          <w:b/>
          <w:i w:val="0"/>
          <w:color w:val="7C2529"/>
          <w:sz w:val="28"/>
        </w:rPr>
      </w:lvl>
    </w:lvlOverride>
    <w:lvlOverride w:ilvl="2">
      <w:startOverride w:val="1"/>
      <w:lvl w:ilvl="2">
        <w:start w:val="1"/>
        <w:numFmt w:val="decimal"/>
        <w:pStyle w:val="Heading3"/>
        <w:lvlText w:val="%2.%3"/>
        <w:lvlJc w:val="left"/>
        <w:pPr>
          <w:ind w:left="1418" w:hanging="567"/>
        </w:pPr>
        <w:rPr>
          <w:rFonts w:ascii="Calibri" w:hAnsi="Calibri" w:hint="default"/>
          <w:b/>
          <w:i w:val="0"/>
          <w:color w:val="1F497D" w:themeColor="text2"/>
          <w:sz w:val="24"/>
        </w:rPr>
      </w:lvl>
    </w:lvlOverride>
    <w:lvlOverride w:ilvl="3">
      <w:startOverride w:val="1"/>
      <w:lvl w:ilvl="3">
        <w:start w:val="1"/>
        <w:numFmt w:val="decimal"/>
        <w:lvlText w:val="(%4)"/>
        <w:lvlJc w:val="left"/>
        <w:pPr>
          <w:ind w:left="1695" w:hanging="624"/>
        </w:pPr>
        <w:rPr>
          <w:rFonts w:hint="default"/>
        </w:rPr>
      </w:lvl>
    </w:lvlOverride>
    <w:lvlOverride w:ilvl="4">
      <w:startOverride w:val="1"/>
      <w:lvl w:ilvl="4">
        <w:start w:val="1"/>
        <w:numFmt w:val="lowerLetter"/>
        <w:lvlText w:val="(%5)"/>
        <w:lvlJc w:val="left"/>
        <w:pPr>
          <w:ind w:left="2052" w:hanging="624"/>
        </w:pPr>
        <w:rPr>
          <w:rFonts w:hint="default"/>
        </w:rPr>
      </w:lvl>
    </w:lvlOverride>
    <w:lvlOverride w:ilvl="5">
      <w:startOverride w:val="1"/>
      <w:lvl w:ilvl="5">
        <w:start w:val="1"/>
        <w:numFmt w:val="lowerRoman"/>
        <w:lvlText w:val="(%6)"/>
        <w:lvlJc w:val="left"/>
        <w:pPr>
          <w:ind w:left="2409" w:hanging="624"/>
        </w:pPr>
        <w:rPr>
          <w:rFonts w:hint="default"/>
        </w:rPr>
      </w:lvl>
    </w:lvlOverride>
    <w:lvlOverride w:ilvl="6">
      <w:startOverride w:val="1"/>
      <w:lvl w:ilvl="6">
        <w:start w:val="1"/>
        <w:numFmt w:val="decimal"/>
        <w:lvlText w:val="%7."/>
        <w:lvlJc w:val="left"/>
        <w:pPr>
          <w:ind w:left="2766" w:hanging="624"/>
        </w:pPr>
        <w:rPr>
          <w:rFonts w:hint="default"/>
        </w:rPr>
      </w:lvl>
    </w:lvlOverride>
    <w:lvlOverride w:ilvl="7">
      <w:startOverride w:val="1"/>
      <w:lvl w:ilvl="7">
        <w:start w:val="1"/>
        <w:numFmt w:val="lowerLetter"/>
        <w:lvlText w:val="%8."/>
        <w:lvlJc w:val="left"/>
        <w:pPr>
          <w:ind w:left="3123" w:hanging="624"/>
        </w:pPr>
        <w:rPr>
          <w:rFonts w:hint="default"/>
        </w:rPr>
      </w:lvl>
    </w:lvlOverride>
    <w:lvlOverride w:ilvl="8">
      <w:startOverride w:val="1"/>
      <w:lvl w:ilvl="8">
        <w:start w:val="1"/>
        <w:numFmt w:val="lowerRoman"/>
        <w:lvlText w:val="%9."/>
        <w:lvlJc w:val="left"/>
        <w:pPr>
          <w:ind w:left="3480" w:hanging="624"/>
        </w:pPr>
        <w:rPr>
          <w:rFonts w:hint="default"/>
        </w:rPr>
      </w:lvl>
    </w:lvlOverride>
  </w:num>
  <w:num w:numId="103">
    <w:abstractNumId w:val="65"/>
  </w:num>
  <w:num w:numId="104">
    <w:abstractNumId w:val="72"/>
  </w:num>
  <w:num w:numId="105">
    <w:abstractNumId w:val="13"/>
  </w:num>
  <w:num w:numId="106">
    <w:abstractNumId w:val="33"/>
  </w:num>
  <w:num w:numId="107">
    <w:abstractNumId w:val="74"/>
  </w:num>
  <w:num w:numId="108">
    <w:abstractNumId w:val="94"/>
  </w:num>
  <w:num w:numId="109">
    <w:abstractNumId w:val="44"/>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67A"/>
    <w:rsid w:val="000005F2"/>
    <w:rsid w:val="000028E7"/>
    <w:rsid w:val="00002A2B"/>
    <w:rsid w:val="000034F9"/>
    <w:rsid w:val="00004912"/>
    <w:rsid w:val="000111C5"/>
    <w:rsid w:val="00012C8F"/>
    <w:rsid w:val="000135E0"/>
    <w:rsid w:val="00014568"/>
    <w:rsid w:val="0001747A"/>
    <w:rsid w:val="00017EEB"/>
    <w:rsid w:val="00020202"/>
    <w:rsid w:val="00020368"/>
    <w:rsid w:val="00021080"/>
    <w:rsid w:val="00022144"/>
    <w:rsid w:val="000227FE"/>
    <w:rsid w:val="00023F16"/>
    <w:rsid w:val="000246E8"/>
    <w:rsid w:val="000264DE"/>
    <w:rsid w:val="0003045A"/>
    <w:rsid w:val="00030B46"/>
    <w:rsid w:val="0003105D"/>
    <w:rsid w:val="00032446"/>
    <w:rsid w:val="00032660"/>
    <w:rsid w:val="00034BC2"/>
    <w:rsid w:val="00035496"/>
    <w:rsid w:val="0003631D"/>
    <w:rsid w:val="00037C9F"/>
    <w:rsid w:val="00037E85"/>
    <w:rsid w:val="000442A1"/>
    <w:rsid w:val="00045BDF"/>
    <w:rsid w:val="000469C4"/>
    <w:rsid w:val="000479DE"/>
    <w:rsid w:val="00053C63"/>
    <w:rsid w:val="00053CD9"/>
    <w:rsid w:val="00054887"/>
    <w:rsid w:val="00055D07"/>
    <w:rsid w:val="00055E3E"/>
    <w:rsid w:val="00056937"/>
    <w:rsid w:val="00056992"/>
    <w:rsid w:val="000578D3"/>
    <w:rsid w:val="0005791F"/>
    <w:rsid w:val="00057E0D"/>
    <w:rsid w:val="00060B7F"/>
    <w:rsid w:val="00061B78"/>
    <w:rsid w:val="000633C7"/>
    <w:rsid w:val="00065A55"/>
    <w:rsid w:val="00066C95"/>
    <w:rsid w:val="00066D43"/>
    <w:rsid w:val="00066EC7"/>
    <w:rsid w:val="000674E3"/>
    <w:rsid w:val="0006771B"/>
    <w:rsid w:val="0007189A"/>
    <w:rsid w:val="00071A51"/>
    <w:rsid w:val="00072DF4"/>
    <w:rsid w:val="00075002"/>
    <w:rsid w:val="00075362"/>
    <w:rsid w:val="000760BE"/>
    <w:rsid w:val="00076DE1"/>
    <w:rsid w:val="00077549"/>
    <w:rsid w:val="00077701"/>
    <w:rsid w:val="00077EB1"/>
    <w:rsid w:val="00077EE2"/>
    <w:rsid w:val="000801EF"/>
    <w:rsid w:val="00081C29"/>
    <w:rsid w:val="0008327F"/>
    <w:rsid w:val="00083347"/>
    <w:rsid w:val="00085215"/>
    <w:rsid w:val="00085241"/>
    <w:rsid w:val="00085FDB"/>
    <w:rsid w:val="00086A01"/>
    <w:rsid w:val="00087294"/>
    <w:rsid w:val="00090E0C"/>
    <w:rsid w:val="00090EAD"/>
    <w:rsid w:val="00091609"/>
    <w:rsid w:val="000918DE"/>
    <w:rsid w:val="000925B9"/>
    <w:rsid w:val="00092685"/>
    <w:rsid w:val="000926DC"/>
    <w:rsid w:val="000941BA"/>
    <w:rsid w:val="000975F7"/>
    <w:rsid w:val="000976B7"/>
    <w:rsid w:val="00097A7C"/>
    <w:rsid w:val="000A403A"/>
    <w:rsid w:val="000A4F9C"/>
    <w:rsid w:val="000A5E90"/>
    <w:rsid w:val="000A652E"/>
    <w:rsid w:val="000B1DF7"/>
    <w:rsid w:val="000B2963"/>
    <w:rsid w:val="000B4411"/>
    <w:rsid w:val="000B5A01"/>
    <w:rsid w:val="000B64BE"/>
    <w:rsid w:val="000B67A1"/>
    <w:rsid w:val="000B6AF2"/>
    <w:rsid w:val="000B70E7"/>
    <w:rsid w:val="000B7473"/>
    <w:rsid w:val="000B7DF2"/>
    <w:rsid w:val="000C00D9"/>
    <w:rsid w:val="000C0502"/>
    <w:rsid w:val="000C08B9"/>
    <w:rsid w:val="000C22F5"/>
    <w:rsid w:val="000C2C3B"/>
    <w:rsid w:val="000C3E38"/>
    <w:rsid w:val="000C3F90"/>
    <w:rsid w:val="000C4BF8"/>
    <w:rsid w:val="000C7FBF"/>
    <w:rsid w:val="000D0FE9"/>
    <w:rsid w:val="000D14A0"/>
    <w:rsid w:val="000D2F0C"/>
    <w:rsid w:val="000D3157"/>
    <w:rsid w:val="000D73DA"/>
    <w:rsid w:val="000E054B"/>
    <w:rsid w:val="000E18EB"/>
    <w:rsid w:val="000E1CF7"/>
    <w:rsid w:val="000E1DFE"/>
    <w:rsid w:val="000E2CDA"/>
    <w:rsid w:val="000E3512"/>
    <w:rsid w:val="000E4018"/>
    <w:rsid w:val="000E6384"/>
    <w:rsid w:val="000E6401"/>
    <w:rsid w:val="000E77D1"/>
    <w:rsid w:val="000E7AB2"/>
    <w:rsid w:val="000F1A2A"/>
    <w:rsid w:val="000F1C40"/>
    <w:rsid w:val="000F1EBC"/>
    <w:rsid w:val="000F2E30"/>
    <w:rsid w:val="000F3138"/>
    <w:rsid w:val="000F35C0"/>
    <w:rsid w:val="000F739E"/>
    <w:rsid w:val="001010E3"/>
    <w:rsid w:val="0010128B"/>
    <w:rsid w:val="00101EEE"/>
    <w:rsid w:val="00102638"/>
    <w:rsid w:val="00104DDA"/>
    <w:rsid w:val="00105EB2"/>
    <w:rsid w:val="00106B2A"/>
    <w:rsid w:val="001111D8"/>
    <w:rsid w:val="00113256"/>
    <w:rsid w:val="00113C25"/>
    <w:rsid w:val="00114CE9"/>
    <w:rsid w:val="0011622C"/>
    <w:rsid w:val="00117433"/>
    <w:rsid w:val="001179A7"/>
    <w:rsid w:val="00117D22"/>
    <w:rsid w:val="00120310"/>
    <w:rsid w:val="00120DF9"/>
    <w:rsid w:val="001223DD"/>
    <w:rsid w:val="001223EF"/>
    <w:rsid w:val="00122A0A"/>
    <w:rsid w:val="001243C1"/>
    <w:rsid w:val="00126C92"/>
    <w:rsid w:val="0013190C"/>
    <w:rsid w:val="001321B5"/>
    <w:rsid w:val="0013282E"/>
    <w:rsid w:val="00132CA2"/>
    <w:rsid w:val="00133293"/>
    <w:rsid w:val="0013556D"/>
    <w:rsid w:val="00136FE9"/>
    <w:rsid w:val="00137739"/>
    <w:rsid w:val="0014647A"/>
    <w:rsid w:val="0014733F"/>
    <w:rsid w:val="00150C44"/>
    <w:rsid w:val="00151455"/>
    <w:rsid w:val="0015152E"/>
    <w:rsid w:val="001525BC"/>
    <w:rsid w:val="00155222"/>
    <w:rsid w:val="0015622D"/>
    <w:rsid w:val="00156B38"/>
    <w:rsid w:val="001573F3"/>
    <w:rsid w:val="00157DBD"/>
    <w:rsid w:val="00160F08"/>
    <w:rsid w:val="001612B1"/>
    <w:rsid w:val="00161C93"/>
    <w:rsid w:val="00161F2D"/>
    <w:rsid w:val="001621E2"/>
    <w:rsid w:val="00167234"/>
    <w:rsid w:val="00167555"/>
    <w:rsid w:val="00167BFF"/>
    <w:rsid w:val="0017101B"/>
    <w:rsid w:val="00171E5F"/>
    <w:rsid w:val="00171E60"/>
    <w:rsid w:val="001728B2"/>
    <w:rsid w:val="00172B49"/>
    <w:rsid w:val="00174ACF"/>
    <w:rsid w:val="00174C58"/>
    <w:rsid w:val="00174C5D"/>
    <w:rsid w:val="00176DC8"/>
    <w:rsid w:val="001804FF"/>
    <w:rsid w:val="00181395"/>
    <w:rsid w:val="0018198F"/>
    <w:rsid w:val="001824A6"/>
    <w:rsid w:val="001825D4"/>
    <w:rsid w:val="00182AB7"/>
    <w:rsid w:val="001830E1"/>
    <w:rsid w:val="001845D6"/>
    <w:rsid w:val="00186409"/>
    <w:rsid w:val="0018692E"/>
    <w:rsid w:val="00186A25"/>
    <w:rsid w:val="0018776A"/>
    <w:rsid w:val="00187F08"/>
    <w:rsid w:val="00190604"/>
    <w:rsid w:val="00191FA5"/>
    <w:rsid w:val="001920C7"/>
    <w:rsid w:val="00194527"/>
    <w:rsid w:val="001963ED"/>
    <w:rsid w:val="00196656"/>
    <w:rsid w:val="001972CC"/>
    <w:rsid w:val="001A34CB"/>
    <w:rsid w:val="001A38D4"/>
    <w:rsid w:val="001A6CE4"/>
    <w:rsid w:val="001A6CEA"/>
    <w:rsid w:val="001A6DA8"/>
    <w:rsid w:val="001A6F60"/>
    <w:rsid w:val="001A738B"/>
    <w:rsid w:val="001B08B7"/>
    <w:rsid w:val="001B0AAB"/>
    <w:rsid w:val="001B1E7D"/>
    <w:rsid w:val="001B26A4"/>
    <w:rsid w:val="001B3A9B"/>
    <w:rsid w:val="001B4568"/>
    <w:rsid w:val="001B58B6"/>
    <w:rsid w:val="001B5EDA"/>
    <w:rsid w:val="001B6038"/>
    <w:rsid w:val="001B6583"/>
    <w:rsid w:val="001B7A3E"/>
    <w:rsid w:val="001B7E6C"/>
    <w:rsid w:val="001C0966"/>
    <w:rsid w:val="001C1E11"/>
    <w:rsid w:val="001D0ED3"/>
    <w:rsid w:val="001D10EE"/>
    <w:rsid w:val="001D38CD"/>
    <w:rsid w:val="001D599B"/>
    <w:rsid w:val="001D5F3D"/>
    <w:rsid w:val="001D620C"/>
    <w:rsid w:val="001D70BC"/>
    <w:rsid w:val="001E0A8A"/>
    <w:rsid w:val="001E0E6C"/>
    <w:rsid w:val="001E1FFA"/>
    <w:rsid w:val="001E3491"/>
    <w:rsid w:val="001E39EF"/>
    <w:rsid w:val="001E6EE8"/>
    <w:rsid w:val="001F0E7D"/>
    <w:rsid w:val="001F2457"/>
    <w:rsid w:val="001F30F3"/>
    <w:rsid w:val="001F4F03"/>
    <w:rsid w:val="001F553B"/>
    <w:rsid w:val="001F7DFE"/>
    <w:rsid w:val="00200519"/>
    <w:rsid w:val="00201585"/>
    <w:rsid w:val="00202412"/>
    <w:rsid w:val="0020324A"/>
    <w:rsid w:val="00203851"/>
    <w:rsid w:val="00204149"/>
    <w:rsid w:val="002076BF"/>
    <w:rsid w:val="002103D1"/>
    <w:rsid w:val="00212720"/>
    <w:rsid w:val="0021310B"/>
    <w:rsid w:val="002139AA"/>
    <w:rsid w:val="00213F7B"/>
    <w:rsid w:val="00215028"/>
    <w:rsid w:val="00215DFB"/>
    <w:rsid w:val="002164E6"/>
    <w:rsid w:val="0022019B"/>
    <w:rsid w:val="00221DEC"/>
    <w:rsid w:val="00223CD8"/>
    <w:rsid w:val="002245CF"/>
    <w:rsid w:val="00226223"/>
    <w:rsid w:val="002277EC"/>
    <w:rsid w:val="0022793A"/>
    <w:rsid w:val="002321D2"/>
    <w:rsid w:val="00232872"/>
    <w:rsid w:val="00232AC1"/>
    <w:rsid w:val="00232C29"/>
    <w:rsid w:val="00233486"/>
    <w:rsid w:val="0023787A"/>
    <w:rsid w:val="002379C0"/>
    <w:rsid w:val="00237A2B"/>
    <w:rsid w:val="00237C54"/>
    <w:rsid w:val="00240497"/>
    <w:rsid w:val="0024157E"/>
    <w:rsid w:val="00241CCD"/>
    <w:rsid w:val="002429D7"/>
    <w:rsid w:val="00243B0D"/>
    <w:rsid w:val="002451B7"/>
    <w:rsid w:val="00247364"/>
    <w:rsid w:val="002477F4"/>
    <w:rsid w:val="00247FA5"/>
    <w:rsid w:val="002522D0"/>
    <w:rsid w:val="00254E7C"/>
    <w:rsid w:val="002553C1"/>
    <w:rsid w:val="0025609F"/>
    <w:rsid w:val="00256DBB"/>
    <w:rsid w:val="002575DC"/>
    <w:rsid w:val="00257F4F"/>
    <w:rsid w:val="002605A8"/>
    <w:rsid w:val="00263F03"/>
    <w:rsid w:val="00264E2C"/>
    <w:rsid w:val="00264F6D"/>
    <w:rsid w:val="00266300"/>
    <w:rsid w:val="00266C52"/>
    <w:rsid w:val="0027048E"/>
    <w:rsid w:val="00270A1F"/>
    <w:rsid w:val="00271127"/>
    <w:rsid w:val="002737F6"/>
    <w:rsid w:val="0027473D"/>
    <w:rsid w:val="00283D2E"/>
    <w:rsid w:val="00285284"/>
    <w:rsid w:val="00285AFA"/>
    <w:rsid w:val="00286E71"/>
    <w:rsid w:val="00286F1D"/>
    <w:rsid w:val="0029077B"/>
    <w:rsid w:val="00290A56"/>
    <w:rsid w:val="00292B52"/>
    <w:rsid w:val="00293498"/>
    <w:rsid w:val="00295984"/>
    <w:rsid w:val="002959D4"/>
    <w:rsid w:val="00295EAD"/>
    <w:rsid w:val="00296D25"/>
    <w:rsid w:val="002979CB"/>
    <w:rsid w:val="00297C63"/>
    <w:rsid w:val="002A0163"/>
    <w:rsid w:val="002A0EE0"/>
    <w:rsid w:val="002A1D75"/>
    <w:rsid w:val="002A1E3F"/>
    <w:rsid w:val="002A4F6C"/>
    <w:rsid w:val="002A569F"/>
    <w:rsid w:val="002A596B"/>
    <w:rsid w:val="002A6800"/>
    <w:rsid w:val="002A6910"/>
    <w:rsid w:val="002A70B6"/>
    <w:rsid w:val="002B117E"/>
    <w:rsid w:val="002B2851"/>
    <w:rsid w:val="002B4945"/>
    <w:rsid w:val="002B4A01"/>
    <w:rsid w:val="002B6DC3"/>
    <w:rsid w:val="002B732E"/>
    <w:rsid w:val="002B7A5F"/>
    <w:rsid w:val="002C032F"/>
    <w:rsid w:val="002C2142"/>
    <w:rsid w:val="002C41AC"/>
    <w:rsid w:val="002C532C"/>
    <w:rsid w:val="002C7B3B"/>
    <w:rsid w:val="002D0ECE"/>
    <w:rsid w:val="002D1478"/>
    <w:rsid w:val="002D24AC"/>
    <w:rsid w:val="002D29B6"/>
    <w:rsid w:val="002D3307"/>
    <w:rsid w:val="002D37FC"/>
    <w:rsid w:val="002D4A5C"/>
    <w:rsid w:val="002D62E1"/>
    <w:rsid w:val="002D6DE0"/>
    <w:rsid w:val="002D7CF8"/>
    <w:rsid w:val="002E04C3"/>
    <w:rsid w:val="002E113A"/>
    <w:rsid w:val="002E30B6"/>
    <w:rsid w:val="002E5628"/>
    <w:rsid w:val="002E79C9"/>
    <w:rsid w:val="002E7D32"/>
    <w:rsid w:val="002F0130"/>
    <w:rsid w:val="002F0759"/>
    <w:rsid w:val="002F0B81"/>
    <w:rsid w:val="002F246A"/>
    <w:rsid w:val="002F2608"/>
    <w:rsid w:val="002F2FCE"/>
    <w:rsid w:val="002F36D2"/>
    <w:rsid w:val="002F3E90"/>
    <w:rsid w:val="002F4D09"/>
    <w:rsid w:val="002F5220"/>
    <w:rsid w:val="002F5D8C"/>
    <w:rsid w:val="002F6EE2"/>
    <w:rsid w:val="002F7563"/>
    <w:rsid w:val="002F7995"/>
    <w:rsid w:val="002F79C8"/>
    <w:rsid w:val="0030069E"/>
    <w:rsid w:val="0030179E"/>
    <w:rsid w:val="00304BB2"/>
    <w:rsid w:val="00305AD6"/>
    <w:rsid w:val="00305F50"/>
    <w:rsid w:val="00307107"/>
    <w:rsid w:val="00310271"/>
    <w:rsid w:val="00312382"/>
    <w:rsid w:val="00312B3C"/>
    <w:rsid w:val="0031542C"/>
    <w:rsid w:val="00316ABE"/>
    <w:rsid w:val="00316D14"/>
    <w:rsid w:val="00321520"/>
    <w:rsid w:val="00324633"/>
    <w:rsid w:val="003258B4"/>
    <w:rsid w:val="003272B7"/>
    <w:rsid w:val="00327648"/>
    <w:rsid w:val="00327CE4"/>
    <w:rsid w:val="0033059C"/>
    <w:rsid w:val="00331056"/>
    <w:rsid w:val="00331140"/>
    <w:rsid w:val="0033294B"/>
    <w:rsid w:val="00333190"/>
    <w:rsid w:val="00333AAE"/>
    <w:rsid w:val="00343F39"/>
    <w:rsid w:val="003446A9"/>
    <w:rsid w:val="0034495F"/>
    <w:rsid w:val="00345105"/>
    <w:rsid w:val="0034603C"/>
    <w:rsid w:val="00346177"/>
    <w:rsid w:val="00347703"/>
    <w:rsid w:val="003502D5"/>
    <w:rsid w:val="00351163"/>
    <w:rsid w:val="00351F51"/>
    <w:rsid w:val="00356F4D"/>
    <w:rsid w:val="003605C0"/>
    <w:rsid w:val="00367654"/>
    <w:rsid w:val="00372A69"/>
    <w:rsid w:val="00374A1E"/>
    <w:rsid w:val="00374DEB"/>
    <w:rsid w:val="003774B5"/>
    <w:rsid w:val="00381261"/>
    <w:rsid w:val="0038194D"/>
    <w:rsid w:val="003849A1"/>
    <w:rsid w:val="00385411"/>
    <w:rsid w:val="003854B2"/>
    <w:rsid w:val="00385D22"/>
    <w:rsid w:val="003863FB"/>
    <w:rsid w:val="00387A4D"/>
    <w:rsid w:val="003912AC"/>
    <w:rsid w:val="0039210A"/>
    <w:rsid w:val="00396303"/>
    <w:rsid w:val="00396B74"/>
    <w:rsid w:val="0039764A"/>
    <w:rsid w:val="003A08A4"/>
    <w:rsid w:val="003A16A1"/>
    <w:rsid w:val="003A2546"/>
    <w:rsid w:val="003A5224"/>
    <w:rsid w:val="003A5252"/>
    <w:rsid w:val="003A5CE2"/>
    <w:rsid w:val="003A6F51"/>
    <w:rsid w:val="003A7898"/>
    <w:rsid w:val="003B25BD"/>
    <w:rsid w:val="003B2D82"/>
    <w:rsid w:val="003B348E"/>
    <w:rsid w:val="003B3BDD"/>
    <w:rsid w:val="003B40DA"/>
    <w:rsid w:val="003B46E2"/>
    <w:rsid w:val="003B5C47"/>
    <w:rsid w:val="003B67CC"/>
    <w:rsid w:val="003C0B05"/>
    <w:rsid w:val="003C0B6F"/>
    <w:rsid w:val="003C1762"/>
    <w:rsid w:val="003C199A"/>
    <w:rsid w:val="003C1B48"/>
    <w:rsid w:val="003C1E84"/>
    <w:rsid w:val="003C3B39"/>
    <w:rsid w:val="003C3D5F"/>
    <w:rsid w:val="003C3FB6"/>
    <w:rsid w:val="003C48AC"/>
    <w:rsid w:val="003C498E"/>
    <w:rsid w:val="003C69B8"/>
    <w:rsid w:val="003C723D"/>
    <w:rsid w:val="003C7A5B"/>
    <w:rsid w:val="003D051D"/>
    <w:rsid w:val="003D0DB5"/>
    <w:rsid w:val="003D39EE"/>
    <w:rsid w:val="003D4263"/>
    <w:rsid w:val="003E065F"/>
    <w:rsid w:val="003E093A"/>
    <w:rsid w:val="003E24EB"/>
    <w:rsid w:val="003E308E"/>
    <w:rsid w:val="003E31C2"/>
    <w:rsid w:val="003E5404"/>
    <w:rsid w:val="003E5F69"/>
    <w:rsid w:val="003E6AC9"/>
    <w:rsid w:val="003F12DB"/>
    <w:rsid w:val="003F1B3F"/>
    <w:rsid w:val="003F2F23"/>
    <w:rsid w:val="003F3606"/>
    <w:rsid w:val="003F3BCD"/>
    <w:rsid w:val="003F464C"/>
    <w:rsid w:val="0040575C"/>
    <w:rsid w:val="00407718"/>
    <w:rsid w:val="004078EC"/>
    <w:rsid w:val="00407A76"/>
    <w:rsid w:val="00407FCD"/>
    <w:rsid w:val="00411036"/>
    <w:rsid w:val="00413065"/>
    <w:rsid w:val="00413713"/>
    <w:rsid w:val="004146CA"/>
    <w:rsid w:val="00414F9E"/>
    <w:rsid w:val="004161B4"/>
    <w:rsid w:val="00416E42"/>
    <w:rsid w:val="0041739D"/>
    <w:rsid w:val="00420635"/>
    <w:rsid w:val="00420788"/>
    <w:rsid w:val="004227B8"/>
    <w:rsid w:val="004229DF"/>
    <w:rsid w:val="00424FE9"/>
    <w:rsid w:val="0042591E"/>
    <w:rsid w:val="00426264"/>
    <w:rsid w:val="004274E5"/>
    <w:rsid w:val="0042776F"/>
    <w:rsid w:val="00430056"/>
    <w:rsid w:val="0043012D"/>
    <w:rsid w:val="0043302D"/>
    <w:rsid w:val="00434A2E"/>
    <w:rsid w:val="00435FCD"/>
    <w:rsid w:val="00436039"/>
    <w:rsid w:val="00436B1B"/>
    <w:rsid w:val="00437496"/>
    <w:rsid w:val="004377FB"/>
    <w:rsid w:val="00437AAE"/>
    <w:rsid w:val="00440EA0"/>
    <w:rsid w:val="00442641"/>
    <w:rsid w:val="004446B8"/>
    <w:rsid w:val="00444D63"/>
    <w:rsid w:val="00444D93"/>
    <w:rsid w:val="00447D1C"/>
    <w:rsid w:val="00447F5D"/>
    <w:rsid w:val="0045065A"/>
    <w:rsid w:val="004521CF"/>
    <w:rsid w:val="00454F82"/>
    <w:rsid w:val="00455807"/>
    <w:rsid w:val="00456889"/>
    <w:rsid w:val="00456966"/>
    <w:rsid w:val="00457254"/>
    <w:rsid w:val="004578CE"/>
    <w:rsid w:val="00457F30"/>
    <w:rsid w:val="004602FC"/>
    <w:rsid w:val="00460480"/>
    <w:rsid w:val="00460570"/>
    <w:rsid w:val="00464255"/>
    <w:rsid w:val="00464C1A"/>
    <w:rsid w:val="00464F19"/>
    <w:rsid w:val="00465813"/>
    <w:rsid w:val="004667C9"/>
    <w:rsid w:val="00472848"/>
    <w:rsid w:val="004728F4"/>
    <w:rsid w:val="00473505"/>
    <w:rsid w:val="0047458F"/>
    <w:rsid w:val="00477321"/>
    <w:rsid w:val="00480B65"/>
    <w:rsid w:val="00481906"/>
    <w:rsid w:val="00482E70"/>
    <w:rsid w:val="00483A82"/>
    <w:rsid w:val="0048596B"/>
    <w:rsid w:val="00485E52"/>
    <w:rsid w:val="00486F88"/>
    <w:rsid w:val="00487C38"/>
    <w:rsid w:val="00490B3F"/>
    <w:rsid w:val="00490FF7"/>
    <w:rsid w:val="0049221A"/>
    <w:rsid w:val="004924FB"/>
    <w:rsid w:val="00495DEA"/>
    <w:rsid w:val="0049672D"/>
    <w:rsid w:val="00497FCF"/>
    <w:rsid w:val="004A0008"/>
    <w:rsid w:val="004A0BE5"/>
    <w:rsid w:val="004A1CC2"/>
    <w:rsid w:val="004A2679"/>
    <w:rsid w:val="004A26AA"/>
    <w:rsid w:val="004A2CB2"/>
    <w:rsid w:val="004A338D"/>
    <w:rsid w:val="004A5105"/>
    <w:rsid w:val="004A510B"/>
    <w:rsid w:val="004A61DC"/>
    <w:rsid w:val="004B0310"/>
    <w:rsid w:val="004B04A8"/>
    <w:rsid w:val="004B07A2"/>
    <w:rsid w:val="004B1F3F"/>
    <w:rsid w:val="004B2921"/>
    <w:rsid w:val="004B347D"/>
    <w:rsid w:val="004B386E"/>
    <w:rsid w:val="004B42BE"/>
    <w:rsid w:val="004B66CA"/>
    <w:rsid w:val="004B70AD"/>
    <w:rsid w:val="004C0068"/>
    <w:rsid w:val="004C0638"/>
    <w:rsid w:val="004C08DD"/>
    <w:rsid w:val="004C0CC7"/>
    <w:rsid w:val="004C100A"/>
    <w:rsid w:val="004C2527"/>
    <w:rsid w:val="004C4376"/>
    <w:rsid w:val="004C4BDF"/>
    <w:rsid w:val="004C5255"/>
    <w:rsid w:val="004C7958"/>
    <w:rsid w:val="004D0F6F"/>
    <w:rsid w:val="004D2F44"/>
    <w:rsid w:val="004D34BE"/>
    <w:rsid w:val="004D3ADC"/>
    <w:rsid w:val="004D4F96"/>
    <w:rsid w:val="004D52AC"/>
    <w:rsid w:val="004D5694"/>
    <w:rsid w:val="004E09D5"/>
    <w:rsid w:val="004E208E"/>
    <w:rsid w:val="004E4B4C"/>
    <w:rsid w:val="004E4C55"/>
    <w:rsid w:val="004E6227"/>
    <w:rsid w:val="004E6EB3"/>
    <w:rsid w:val="004F1A83"/>
    <w:rsid w:val="004F22F3"/>
    <w:rsid w:val="004F41B3"/>
    <w:rsid w:val="004F64C2"/>
    <w:rsid w:val="00500664"/>
    <w:rsid w:val="0050109D"/>
    <w:rsid w:val="00501473"/>
    <w:rsid w:val="005043A5"/>
    <w:rsid w:val="0050638C"/>
    <w:rsid w:val="005069ED"/>
    <w:rsid w:val="00507321"/>
    <w:rsid w:val="005107B2"/>
    <w:rsid w:val="00510EC8"/>
    <w:rsid w:val="0051131A"/>
    <w:rsid w:val="00511D61"/>
    <w:rsid w:val="00513B7B"/>
    <w:rsid w:val="00513FD6"/>
    <w:rsid w:val="00515DB6"/>
    <w:rsid w:val="0051720A"/>
    <w:rsid w:val="00517349"/>
    <w:rsid w:val="005207A2"/>
    <w:rsid w:val="00521D75"/>
    <w:rsid w:val="00522573"/>
    <w:rsid w:val="00522E30"/>
    <w:rsid w:val="005233E8"/>
    <w:rsid w:val="00524E60"/>
    <w:rsid w:val="00525ED2"/>
    <w:rsid w:val="00532439"/>
    <w:rsid w:val="00532FE0"/>
    <w:rsid w:val="005347C6"/>
    <w:rsid w:val="00535F1C"/>
    <w:rsid w:val="00536306"/>
    <w:rsid w:val="00537B88"/>
    <w:rsid w:val="0054741F"/>
    <w:rsid w:val="00547A56"/>
    <w:rsid w:val="00547CDC"/>
    <w:rsid w:val="0055062A"/>
    <w:rsid w:val="00552510"/>
    <w:rsid w:val="00552C05"/>
    <w:rsid w:val="00554754"/>
    <w:rsid w:val="00554C49"/>
    <w:rsid w:val="00554C5C"/>
    <w:rsid w:val="00555395"/>
    <w:rsid w:val="00555E47"/>
    <w:rsid w:val="00556706"/>
    <w:rsid w:val="0056094B"/>
    <w:rsid w:val="00562CD8"/>
    <w:rsid w:val="00562DD2"/>
    <w:rsid w:val="00563CE7"/>
    <w:rsid w:val="00564458"/>
    <w:rsid w:val="00565158"/>
    <w:rsid w:val="005659AB"/>
    <w:rsid w:val="00565E9D"/>
    <w:rsid w:val="0056676C"/>
    <w:rsid w:val="00567125"/>
    <w:rsid w:val="00567BDF"/>
    <w:rsid w:val="00570CFA"/>
    <w:rsid w:val="00570E5E"/>
    <w:rsid w:val="005712E0"/>
    <w:rsid w:val="0057470A"/>
    <w:rsid w:val="00575BCF"/>
    <w:rsid w:val="00577D1E"/>
    <w:rsid w:val="0058001B"/>
    <w:rsid w:val="00580110"/>
    <w:rsid w:val="0058209B"/>
    <w:rsid w:val="005832C2"/>
    <w:rsid w:val="0058377D"/>
    <w:rsid w:val="00586F07"/>
    <w:rsid w:val="00587ACF"/>
    <w:rsid w:val="00591037"/>
    <w:rsid w:val="005910D1"/>
    <w:rsid w:val="00591E3A"/>
    <w:rsid w:val="00591E41"/>
    <w:rsid w:val="00593DFC"/>
    <w:rsid w:val="00594461"/>
    <w:rsid w:val="00595BFE"/>
    <w:rsid w:val="0059624B"/>
    <w:rsid w:val="005A09FA"/>
    <w:rsid w:val="005A160D"/>
    <w:rsid w:val="005A1CF7"/>
    <w:rsid w:val="005A1DE9"/>
    <w:rsid w:val="005A2FE1"/>
    <w:rsid w:val="005A4D72"/>
    <w:rsid w:val="005A4F8C"/>
    <w:rsid w:val="005A5273"/>
    <w:rsid w:val="005A5AB7"/>
    <w:rsid w:val="005A5BF2"/>
    <w:rsid w:val="005A6868"/>
    <w:rsid w:val="005A6919"/>
    <w:rsid w:val="005B03E5"/>
    <w:rsid w:val="005B06BA"/>
    <w:rsid w:val="005B0934"/>
    <w:rsid w:val="005B21C7"/>
    <w:rsid w:val="005B26F9"/>
    <w:rsid w:val="005B5B49"/>
    <w:rsid w:val="005B67B8"/>
    <w:rsid w:val="005B788A"/>
    <w:rsid w:val="005C10AD"/>
    <w:rsid w:val="005C173E"/>
    <w:rsid w:val="005C1C07"/>
    <w:rsid w:val="005C2068"/>
    <w:rsid w:val="005C26E6"/>
    <w:rsid w:val="005C4DF3"/>
    <w:rsid w:val="005C6ED6"/>
    <w:rsid w:val="005D0625"/>
    <w:rsid w:val="005D0CB5"/>
    <w:rsid w:val="005D1833"/>
    <w:rsid w:val="005D4CD7"/>
    <w:rsid w:val="005D670D"/>
    <w:rsid w:val="005D6F85"/>
    <w:rsid w:val="005D7DDD"/>
    <w:rsid w:val="005E0049"/>
    <w:rsid w:val="005E2381"/>
    <w:rsid w:val="005E46C3"/>
    <w:rsid w:val="005E5EBE"/>
    <w:rsid w:val="005E7308"/>
    <w:rsid w:val="005F0E8B"/>
    <w:rsid w:val="005F1DE4"/>
    <w:rsid w:val="005F22B5"/>
    <w:rsid w:val="005F3639"/>
    <w:rsid w:val="005F4FC6"/>
    <w:rsid w:val="005F5183"/>
    <w:rsid w:val="005F541B"/>
    <w:rsid w:val="005F5541"/>
    <w:rsid w:val="005F6B11"/>
    <w:rsid w:val="005F6D92"/>
    <w:rsid w:val="005F7AAE"/>
    <w:rsid w:val="00600D87"/>
    <w:rsid w:val="0060176C"/>
    <w:rsid w:val="00601B37"/>
    <w:rsid w:val="00602225"/>
    <w:rsid w:val="00602BFF"/>
    <w:rsid w:val="006069B1"/>
    <w:rsid w:val="00606FD5"/>
    <w:rsid w:val="006100A8"/>
    <w:rsid w:val="00610544"/>
    <w:rsid w:val="0061146C"/>
    <w:rsid w:val="00611F35"/>
    <w:rsid w:val="006130D0"/>
    <w:rsid w:val="0061386F"/>
    <w:rsid w:val="00613A88"/>
    <w:rsid w:val="00613B3B"/>
    <w:rsid w:val="00614200"/>
    <w:rsid w:val="00615920"/>
    <w:rsid w:val="006163DB"/>
    <w:rsid w:val="006211B3"/>
    <w:rsid w:val="006219A8"/>
    <w:rsid w:val="0062283A"/>
    <w:rsid w:val="00623B8F"/>
    <w:rsid w:val="00627081"/>
    <w:rsid w:val="006316DC"/>
    <w:rsid w:val="00633523"/>
    <w:rsid w:val="00633BDA"/>
    <w:rsid w:val="006346A5"/>
    <w:rsid w:val="00642348"/>
    <w:rsid w:val="00643784"/>
    <w:rsid w:val="00644BEC"/>
    <w:rsid w:val="006458A7"/>
    <w:rsid w:val="006462D0"/>
    <w:rsid w:val="00647ABB"/>
    <w:rsid w:val="006519AE"/>
    <w:rsid w:val="00651EBD"/>
    <w:rsid w:val="00652703"/>
    <w:rsid w:val="0065290C"/>
    <w:rsid w:val="00653A4B"/>
    <w:rsid w:val="006546E6"/>
    <w:rsid w:val="00657883"/>
    <w:rsid w:val="00657995"/>
    <w:rsid w:val="00657B10"/>
    <w:rsid w:val="00657E7B"/>
    <w:rsid w:val="006612E2"/>
    <w:rsid w:val="0066251A"/>
    <w:rsid w:val="00665760"/>
    <w:rsid w:val="00665783"/>
    <w:rsid w:val="006659B1"/>
    <w:rsid w:val="00667842"/>
    <w:rsid w:val="00667DA0"/>
    <w:rsid w:val="00670015"/>
    <w:rsid w:val="006707C8"/>
    <w:rsid w:val="006709FF"/>
    <w:rsid w:val="00676A68"/>
    <w:rsid w:val="00681BA1"/>
    <w:rsid w:val="006835E6"/>
    <w:rsid w:val="00684A98"/>
    <w:rsid w:val="0068712E"/>
    <w:rsid w:val="00687D9E"/>
    <w:rsid w:val="00691150"/>
    <w:rsid w:val="00692C8B"/>
    <w:rsid w:val="0069362D"/>
    <w:rsid w:val="00693FA7"/>
    <w:rsid w:val="00697589"/>
    <w:rsid w:val="00697F18"/>
    <w:rsid w:val="006A06E9"/>
    <w:rsid w:val="006A1317"/>
    <w:rsid w:val="006A4303"/>
    <w:rsid w:val="006A5ACA"/>
    <w:rsid w:val="006A756A"/>
    <w:rsid w:val="006B0353"/>
    <w:rsid w:val="006B0B30"/>
    <w:rsid w:val="006B225F"/>
    <w:rsid w:val="006B2BF6"/>
    <w:rsid w:val="006B47D6"/>
    <w:rsid w:val="006B5FA7"/>
    <w:rsid w:val="006B6982"/>
    <w:rsid w:val="006C011B"/>
    <w:rsid w:val="006C2011"/>
    <w:rsid w:val="006C261D"/>
    <w:rsid w:val="006C2C3C"/>
    <w:rsid w:val="006C2E5B"/>
    <w:rsid w:val="006C4F38"/>
    <w:rsid w:val="006C54D9"/>
    <w:rsid w:val="006D082D"/>
    <w:rsid w:val="006D3CED"/>
    <w:rsid w:val="006D3CEF"/>
    <w:rsid w:val="006E0F53"/>
    <w:rsid w:val="006E1B90"/>
    <w:rsid w:val="006E3F61"/>
    <w:rsid w:val="006E4EE6"/>
    <w:rsid w:val="006E5566"/>
    <w:rsid w:val="006E58C2"/>
    <w:rsid w:val="006E5A4C"/>
    <w:rsid w:val="006E7AA3"/>
    <w:rsid w:val="006F0F8A"/>
    <w:rsid w:val="006F11B7"/>
    <w:rsid w:val="006F488C"/>
    <w:rsid w:val="006F6480"/>
    <w:rsid w:val="006F6E2C"/>
    <w:rsid w:val="006F7465"/>
    <w:rsid w:val="00702254"/>
    <w:rsid w:val="007023AA"/>
    <w:rsid w:val="00702741"/>
    <w:rsid w:val="00702F07"/>
    <w:rsid w:val="007031A5"/>
    <w:rsid w:val="007042F3"/>
    <w:rsid w:val="007067EF"/>
    <w:rsid w:val="00707AF5"/>
    <w:rsid w:val="00711596"/>
    <w:rsid w:val="0071200D"/>
    <w:rsid w:val="00714EC5"/>
    <w:rsid w:val="0071571A"/>
    <w:rsid w:val="007166D6"/>
    <w:rsid w:val="00720159"/>
    <w:rsid w:val="00721A62"/>
    <w:rsid w:val="007228F7"/>
    <w:rsid w:val="007235E2"/>
    <w:rsid w:val="00723700"/>
    <w:rsid w:val="00724FC1"/>
    <w:rsid w:val="00730167"/>
    <w:rsid w:val="007321F1"/>
    <w:rsid w:val="00732801"/>
    <w:rsid w:val="00733AEF"/>
    <w:rsid w:val="00734668"/>
    <w:rsid w:val="00736E24"/>
    <w:rsid w:val="00740D25"/>
    <w:rsid w:val="00741A70"/>
    <w:rsid w:val="00742863"/>
    <w:rsid w:val="00742DF8"/>
    <w:rsid w:val="00743ACA"/>
    <w:rsid w:val="00744D9B"/>
    <w:rsid w:val="007457C4"/>
    <w:rsid w:val="00752823"/>
    <w:rsid w:val="007528DF"/>
    <w:rsid w:val="00753C13"/>
    <w:rsid w:val="007546FA"/>
    <w:rsid w:val="00755B66"/>
    <w:rsid w:val="007579EB"/>
    <w:rsid w:val="007603D2"/>
    <w:rsid w:val="007606C1"/>
    <w:rsid w:val="00761597"/>
    <w:rsid w:val="00761CF3"/>
    <w:rsid w:val="00764CB4"/>
    <w:rsid w:val="00764DF7"/>
    <w:rsid w:val="00765854"/>
    <w:rsid w:val="00765FA7"/>
    <w:rsid w:val="00767B36"/>
    <w:rsid w:val="00770649"/>
    <w:rsid w:val="00774F3C"/>
    <w:rsid w:val="00775F57"/>
    <w:rsid w:val="00777B4B"/>
    <w:rsid w:val="00780983"/>
    <w:rsid w:val="00780D4B"/>
    <w:rsid w:val="007823CE"/>
    <w:rsid w:val="00782FCF"/>
    <w:rsid w:val="007831AB"/>
    <w:rsid w:val="00783BBD"/>
    <w:rsid w:val="00785527"/>
    <w:rsid w:val="00785CE8"/>
    <w:rsid w:val="0078791C"/>
    <w:rsid w:val="00790524"/>
    <w:rsid w:val="00790677"/>
    <w:rsid w:val="007907AC"/>
    <w:rsid w:val="007930E7"/>
    <w:rsid w:val="0079325D"/>
    <w:rsid w:val="00795877"/>
    <w:rsid w:val="0079625B"/>
    <w:rsid w:val="00796ACF"/>
    <w:rsid w:val="0079719E"/>
    <w:rsid w:val="007A11BF"/>
    <w:rsid w:val="007A14E7"/>
    <w:rsid w:val="007A191D"/>
    <w:rsid w:val="007A21B6"/>
    <w:rsid w:val="007A4224"/>
    <w:rsid w:val="007A4D19"/>
    <w:rsid w:val="007A794D"/>
    <w:rsid w:val="007B25F2"/>
    <w:rsid w:val="007B2710"/>
    <w:rsid w:val="007B3AB7"/>
    <w:rsid w:val="007B400D"/>
    <w:rsid w:val="007B4A0F"/>
    <w:rsid w:val="007B4E03"/>
    <w:rsid w:val="007B78D5"/>
    <w:rsid w:val="007C2EF9"/>
    <w:rsid w:val="007C3EDA"/>
    <w:rsid w:val="007C480F"/>
    <w:rsid w:val="007C51F4"/>
    <w:rsid w:val="007C6426"/>
    <w:rsid w:val="007C6A68"/>
    <w:rsid w:val="007C6F12"/>
    <w:rsid w:val="007D008A"/>
    <w:rsid w:val="007D027F"/>
    <w:rsid w:val="007D0BBD"/>
    <w:rsid w:val="007D10E1"/>
    <w:rsid w:val="007D1FD0"/>
    <w:rsid w:val="007D2901"/>
    <w:rsid w:val="007D34D5"/>
    <w:rsid w:val="007D3FFA"/>
    <w:rsid w:val="007D4B53"/>
    <w:rsid w:val="007D567A"/>
    <w:rsid w:val="007E0639"/>
    <w:rsid w:val="007E18B2"/>
    <w:rsid w:val="007E2D2A"/>
    <w:rsid w:val="007E3AB0"/>
    <w:rsid w:val="007E3E96"/>
    <w:rsid w:val="007E46A4"/>
    <w:rsid w:val="007E4C73"/>
    <w:rsid w:val="007E5A98"/>
    <w:rsid w:val="007E6427"/>
    <w:rsid w:val="007F04EC"/>
    <w:rsid w:val="007F0BAE"/>
    <w:rsid w:val="007F4216"/>
    <w:rsid w:val="007F51AC"/>
    <w:rsid w:val="007F56BA"/>
    <w:rsid w:val="007F5B1A"/>
    <w:rsid w:val="007F658E"/>
    <w:rsid w:val="007F7165"/>
    <w:rsid w:val="007F79C3"/>
    <w:rsid w:val="00800EF7"/>
    <w:rsid w:val="008014F8"/>
    <w:rsid w:val="008019C1"/>
    <w:rsid w:val="00801AAE"/>
    <w:rsid w:val="00803384"/>
    <w:rsid w:val="00803905"/>
    <w:rsid w:val="008046B4"/>
    <w:rsid w:val="00805236"/>
    <w:rsid w:val="008063C0"/>
    <w:rsid w:val="00806828"/>
    <w:rsid w:val="00811E02"/>
    <w:rsid w:val="0081623A"/>
    <w:rsid w:val="00816C28"/>
    <w:rsid w:val="00816F2A"/>
    <w:rsid w:val="0081749F"/>
    <w:rsid w:val="008175E7"/>
    <w:rsid w:val="00817F5A"/>
    <w:rsid w:val="0082009B"/>
    <w:rsid w:val="0082188A"/>
    <w:rsid w:val="00822595"/>
    <w:rsid w:val="00823F3E"/>
    <w:rsid w:val="00826AF7"/>
    <w:rsid w:val="0083087F"/>
    <w:rsid w:val="00830939"/>
    <w:rsid w:val="00830A1F"/>
    <w:rsid w:val="008311D6"/>
    <w:rsid w:val="0083132A"/>
    <w:rsid w:val="00831B5D"/>
    <w:rsid w:val="008337A0"/>
    <w:rsid w:val="00833B67"/>
    <w:rsid w:val="00834D89"/>
    <w:rsid w:val="00835D1C"/>
    <w:rsid w:val="00836AF5"/>
    <w:rsid w:val="00837957"/>
    <w:rsid w:val="00841FAA"/>
    <w:rsid w:val="00843423"/>
    <w:rsid w:val="008442F0"/>
    <w:rsid w:val="00845188"/>
    <w:rsid w:val="00845728"/>
    <w:rsid w:val="00846018"/>
    <w:rsid w:val="008474A8"/>
    <w:rsid w:val="00847A1D"/>
    <w:rsid w:val="00850257"/>
    <w:rsid w:val="00850360"/>
    <w:rsid w:val="008507D8"/>
    <w:rsid w:val="008508F2"/>
    <w:rsid w:val="00853459"/>
    <w:rsid w:val="00853D82"/>
    <w:rsid w:val="00853F5D"/>
    <w:rsid w:val="008548F1"/>
    <w:rsid w:val="00854BF4"/>
    <w:rsid w:val="008564CB"/>
    <w:rsid w:val="00861C58"/>
    <w:rsid w:val="00865323"/>
    <w:rsid w:val="00865AA7"/>
    <w:rsid w:val="00866770"/>
    <w:rsid w:val="0086704C"/>
    <w:rsid w:val="008670C1"/>
    <w:rsid w:val="0086797F"/>
    <w:rsid w:val="00867AF2"/>
    <w:rsid w:val="00867CDC"/>
    <w:rsid w:val="008708ED"/>
    <w:rsid w:val="00871348"/>
    <w:rsid w:val="00871F5C"/>
    <w:rsid w:val="00872F5A"/>
    <w:rsid w:val="00873FA2"/>
    <w:rsid w:val="008746AC"/>
    <w:rsid w:val="00874843"/>
    <w:rsid w:val="00874A73"/>
    <w:rsid w:val="00875286"/>
    <w:rsid w:val="00875295"/>
    <w:rsid w:val="0087542C"/>
    <w:rsid w:val="0087756F"/>
    <w:rsid w:val="00890E79"/>
    <w:rsid w:val="00894700"/>
    <w:rsid w:val="00895730"/>
    <w:rsid w:val="00895BD6"/>
    <w:rsid w:val="00896C01"/>
    <w:rsid w:val="008A2585"/>
    <w:rsid w:val="008A2610"/>
    <w:rsid w:val="008A2E5D"/>
    <w:rsid w:val="008A37B7"/>
    <w:rsid w:val="008A4C62"/>
    <w:rsid w:val="008A5A61"/>
    <w:rsid w:val="008A74FC"/>
    <w:rsid w:val="008B0535"/>
    <w:rsid w:val="008B06E9"/>
    <w:rsid w:val="008B1EA3"/>
    <w:rsid w:val="008B24A5"/>
    <w:rsid w:val="008B2B65"/>
    <w:rsid w:val="008B3D55"/>
    <w:rsid w:val="008B4B2F"/>
    <w:rsid w:val="008B4CD1"/>
    <w:rsid w:val="008B677F"/>
    <w:rsid w:val="008B7F10"/>
    <w:rsid w:val="008C2020"/>
    <w:rsid w:val="008C5D8C"/>
    <w:rsid w:val="008C67FE"/>
    <w:rsid w:val="008C6E80"/>
    <w:rsid w:val="008C7279"/>
    <w:rsid w:val="008C7A14"/>
    <w:rsid w:val="008C7E15"/>
    <w:rsid w:val="008D2A45"/>
    <w:rsid w:val="008D2DE5"/>
    <w:rsid w:val="008D427B"/>
    <w:rsid w:val="008D56F9"/>
    <w:rsid w:val="008D76B9"/>
    <w:rsid w:val="008E0C0D"/>
    <w:rsid w:val="008E0CA1"/>
    <w:rsid w:val="008E0D9A"/>
    <w:rsid w:val="008E1531"/>
    <w:rsid w:val="008E29FD"/>
    <w:rsid w:val="008E3D6C"/>
    <w:rsid w:val="008E5085"/>
    <w:rsid w:val="008E519C"/>
    <w:rsid w:val="008E56B7"/>
    <w:rsid w:val="008E5958"/>
    <w:rsid w:val="008E63AC"/>
    <w:rsid w:val="008F0224"/>
    <w:rsid w:val="008F3C40"/>
    <w:rsid w:val="008F474A"/>
    <w:rsid w:val="008F5D73"/>
    <w:rsid w:val="009007D5"/>
    <w:rsid w:val="00900F80"/>
    <w:rsid w:val="009013D2"/>
    <w:rsid w:val="00901573"/>
    <w:rsid w:val="009022F8"/>
    <w:rsid w:val="00902612"/>
    <w:rsid w:val="00903F46"/>
    <w:rsid w:val="00905064"/>
    <w:rsid w:val="0090537C"/>
    <w:rsid w:val="00906538"/>
    <w:rsid w:val="0090738B"/>
    <w:rsid w:val="0090755F"/>
    <w:rsid w:val="0090788B"/>
    <w:rsid w:val="00907FE0"/>
    <w:rsid w:val="00911774"/>
    <w:rsid w:val="00914F7E"/>
    <w:rsid w:val="00915F0F"/>
    <w:rsid w:val="009163B5"/>
    <w:rsid w:val="00916E5D"/>
    <w:rsid w:val="00920707"/>
    <w:rsid w:val="009207F3"/>
    <w:rsid w:val="00921074"/>
    <w:rsid w:val="00921F39"/>
    <w:rsid w:val="009227B1"/>
    <w:rsid w:val="00924AF9"/>
    <w:rsid w:val="00924D97"/>
    <w:rsid w:val="009252C9"/>
    <w:rsid w:val="00925897"/>
    <w:rsid w:val="009273C8"/>
    <w:rsid w:val="009278B4"/>
    <w:rsid w:val="00931187"/>
    <w:rsid w:val="00933C19"/>
    <w:rsid w:val="00935AC4"/>
    <w:rsid w:val="009369EC"/>
    <w:rsid w:val="00937775"/>
    <w:rsid w:val="0094036E"/>
    <w:rsid w:val="00941FBC"/>
    <w:rsid w:val="0094519A"/>
    <w:rsid w:val="00947241"/>
    <w:rsid w:val="00950DBA"/>
    <w:rsid w:val="00950E0A"/>
    <w:rsid w:val="00952A33"/>
    <w:rsid w:val="00952D01"/>
    <w:rsid w:val="009532E1"/>
    <w:rsid w:val="009535C2"/>
    <w:rsid w:val="00955532"/>
    <w:rsid w:val="009575B9"/>
    <w:rsid w:val="00960977"/>
    <w:rsid w:val="00963CF8"/>
    <w:rsid w:val="009659BB"/>
    <w:rsid w:val="00967063"/>
    <w:rsid w:val="009675F6"/>
    <w:rsid w:val="0096763F"/>
    <w:rsid w:val="00967E45"/>
    <w:rsid w:val="00970F0B"/>
    <w:rsid w:val="00971066"/>
    <w:rsid w:val="00972B44"/>
    <w:rsid w:val="00972E07"/>
    <w:rsid w:val="00973430"/>
    <w:rsid w:val="0097348C"/>
    <w:rsid w:val="00974E78"/>
    <w:rsid w:val="00977A4F"/>
    <w:rsid w:val="00980E5A"/>
    <w:rsid w:val="00980E92"/>
    <w:rsid w:val="0098131C"/>
    <w:rsid w:val="0098156A"/>
    <w:rsid w:val="0098231D"/>
    <w:rsid w:val="00982EA8"/>
    <w:rsid w:val="00983071"/>
    <w:rsid w:val="00984329"/>
    <w:rsid w:val="00985068"/>
    <w:rsid w:val="00985B50"/>
    <w:rsid w:val="009866E0"/>
    <w:rsid w:val="00987C2A"/>
    <w:rsid w:val="009933E2"/>
    <w:rsid w:val="00993AA7"/>
    <w:rsid w:val="00993D19"/>
    <w:rsid w:val="009954A1"/>
    <w:rsid w:val="00996DF0"/>
    <w:rsid w:val="0099793E"/>
    <w:rsid w:val="009A0112"/>
    <w:rsid w:val="009A2A9D"/>
    <w:rsid w:val="009A3AB4"/>
    <w:rsid w:val="009A4B99"/>
    <w:rsid w:val="009A7DEE"/>
    <w:rsid w:val="009B0025"/>
    <w:rsid w:val="009B0FAC"/>
    <w:rsid w:val="009B3A73"/>
    <w:rsid w:val="009B3A7D"/>
    <w:rsid w:val="009B5453"/>
    <w:rsid w:val="009B5FFB"/>
    <w:rsid w:val="009B7857"/>
    <w:rsid w:val="009B79C3"/>
    <w:rsid w:val="009C284C"/>
    <w:rsid w:val="009C3FF2"/>
    <w:rsid w:val="009C62BD"/>
    <w:rsid w:val="009C6327"/>
    <w:rsid w:val="009C6C58"/>
    <w:rsid w:val="009C716E"/>
    <w:rsid w:val="009C7A75"/>
    <w:rsid w:val="009D0E4C"/>
    <w:rsid w:val="009D1631"/>
    <w:rsid w:val="009D1C94"/>
    <w:rsid w:val="009D23FA"/>
    <w:rsid w:val="009D392B"/>
    <w:rsid w:val="009D536D"/>
    <w:rsid w:val="009D5894"/>
    <w:rsid w:val="009D7F27"/>
    <w:rsid w:val="009E13A6"/>
    <w:rsid w:val="009E1D5C"/>
    <w:rsid w:val="009E2EEB"/>
    <w:rsid w:val="009E384E"/>
    <w:rsid w:val="009E3E95"/>
    <w:rsid w:val="009E4017"/>
    <w:rsid w:val="009E4902"/>
    <w:rsid w:val="009E4994"/>
    <w:rsid w:val="009E770F"/>
    <w:rsid w:val="009E79CA"/>
    <w:rsid w:val="009F2172"/>
    <w:rsid w:val="009F331C"/>
    <w:rsid w:val="009F4764"/>
    <w:rsid w:val="009F48DE"/>
    <w:rsid w:val="009F4A78"/>
    <w:rsid w:val="009F4D85"/>
    <w:rsid w:val="009F4DA4"/>
    <w:rsid w:val="009F5BDB"/>
    <w:rsid w:val="009F68ED"/>
    <w:rsid w:val="009F6C85"/>
    <w:rsid w:val="009F7998"/>
    <w:rsid w:val="00A00313"/>
    <w:rsid w:val="00A01B4C"/>
    <w:rsid w:val="00A01D7F"/>
    <w:rsid w:val="00A021FD"/>
    <w:rsid w:val="00A043BF"/>
    <w:rsid w:val="00A04513"/>
    <w:rsid w:val="00A0532B"/>
    <w:rsid w:val="00A063BE"/>
    <w:rsid w:val="00A07F10"/>
    <w:rsid w:val="00A07F77"/>
    <w:rsid w:val="00A13B8A"/>
    <w:rsid w:val="00A13F00"/>
    <w:rsid w:val="00A13FE4"/>
    <w:rsid w:val="00A14294"/>
    <w:rsid w:val="00A15CF2"/>
    <w:rsid w:val="00A2008A"/>
    <w:rsid w:val="00A2144C"/>
    <w:rsid w:val="00A21ED2"/>
    <w:rsid w:val="00A22D75"/>
    <w:rsid w:val="00A24948"/>
    <w:rsid w:val="00A24C37"/>
    <w:rsid w:val="00A25D51"/>
    <w:rsid w:val="00A311CC"/>
    <w:rsid w:val="00A3155B"/>
    <w:rsid w:val="00A31949"/>
    <w:rsid w:val="00A33A74"/>
    <w:rsid w:val="00A33E11"/>
    <w:rsid w:val="00A3453D"/>
    <w:rsid w:val="00A349DB"/>
    <w:rsid w:val="00A34CE3"/>
    <w:rsid w:val="00A4113D"/>
    <w:rsid w:val="00A418F4"/>
    <w:rsid w:val="00A43CDC"/>
    <w:rsid w:val="00A44B3D"/>
    <w:rsid w:val="00A4547E"/>
    <w:rsid w:val="00A45AC7"/>
    <w:rsid w:val="00A46245"/>
    <w:rsid w:val="00A46BEE"/>
    <w:rsid w:val="00A50724"/>
    <w:rsid w:val="00A51FD8"/>
    <w:rsid w:val="00A524D1"/>
    <w:rsid w:val="00A5380C"/>
    <w:rsid w:val="00A53EC6"/>
    <w:rsid w:val="00A5511D"/>
    <w:rsid w:val="00A5613E"/>
    <w:rsid w:val="00A57399"/>
    <w:rsid w:val="00A575C1"/>
    <w:rsid w:val="00A6178F"/>
    <w:rsid w:val="00A6320A"/>
    <w:rsid w:val="00A6685D"/>
    <w:rsid w:val="00A6720E"/>
    <w:rsid w:val="00A676A2"/>
    <w:rsid w:val="00A678AC"/>
    <w:rsid w:val="00A71519"/>
    <w:rsid w:val="00A720B8"/>
    <w:rsid w:val="00A720C9"/>
    <w:rsid w:val="00A73F95"/>
    <w:rsid w:val="00A7478C"/>
    <w:rsid w:val="00A74B34"/>
    <w:rsid w:val="00A7757C"/>
    <w:rsid w:val="00A77FE6"/>
    <w:rsid w:val="00A81C96"/>
    <w:rsid w:val="00A81F37"/>
    <w:rsid w:val="00A821D2"/>
    <w:rsid w:val="00A82FB6"/>
    <w:rsid w:val="00A83861"/>
    <w:rsid w:val="00A85BF5"/>
    <w:rsid w:val="00A866D9"/>
    <w:rsid w:val="00A908F3"/>
    <w:rsid w:val="00A93260"/>
    <w:rsid w:val="00A964A5"/>
    <w:rsid w:val="00A96567"/>
    <w:rsid w:val="00AA05B3"/>
    <w:rsid w:val="00AA1269"/>
    <w:rsid w:val="00AA2732"/>
    <w:rsid w:val="00AA3022"/>
    <w:rsid w:val="00AA3CA7"/>
    <w:rsid w:val="00AA47F3"/>
    <w:rsid w:val="00AA49C1"/>
    <w:rsid w:val="00AA5D1C"/>
    <w:rsid w:val="00AA6C41"/>
    <w:rsid w:val="00AA77A9"/>
    <w:rsid w:val="00AA7C41"/>
    <w:rsid w:val="00AB0A77"/>
    <w:rsid w:val="00AB1AA0"/>
    <w:rsid w:val="00AB4997"/>
    <w:rsid w:val="00AB562F"/>
    <w:rsid w:val="00AB5A57"/>
    <w:rsid w:val="00AB5C44"/>
    <w:rsid w:val="00AB643A"/>
    <w:rsid w:val="00AB6DF5"/>
    <w:rsid w:val="00AC0E84"/>
    <w:rsid w:val="00AC14C2"/>
    <w:rsid w:val="00AC38F4"/>
    <w:rsid w:val="00AC431E"/>
    <w:rsid w:val="00AC70DA"/>
    <w:rsid w:val="00AC74E5"/>
    <w:rsid w:val="00AC7A0D"/>
    <w:rsid w:val="00AC7F48"/>
    <w:rsid w:val="00AD1079"/>
    <w:rsid w:val="00AD1B17"/>
    <w:rsid w:val="00AD1CE7"/>
    <w:rsid w:val="00AD1FFB"/>
    <w:rsid w:val="00AD2B13"/>
    <w:rsid w:val="00AD2D66"/>
    <w:rsid w:val="00AD327F"/>
    <w:rsid w:val="00AD38CA"/>
    <w:rsid w:val="00AD3AFF"/>
    <w:rsid w:val="00AD5148"/>
    <w:rsid w:val="00AD60B9"/>
    <w:rsid w:val="00AD632B"/>
    <w:rsid w:val="00AD7A73"/>
    <w:rsid w:val="00AE15E2"/>
    <w:rsid w:val="00AE18B8"/>
    <w:rsid w:val="00AE19CE"/>
    <w:rsid w:val="00AE25FD"/>
    <w:rsid w:val="00AE4016"/>
    <w:rsid w:val="00AE5415"/>
    <w:rsid w:val="00AE54F8"/>
    <w:rsid w:val="00AE57A3"/>
    <w:rsid w:val="00AE5B4D"/>
    <w:rsid w:val="00AE730A"/>
    <w:rsid w:val="00AE75EC"/>
    <w:rsid w:val="00AE7EA8"/>
    <w:rsid w:val="00AF0650"/>
    <w:rsid w:val="00AF0C70"/>
    <w:rsid w:val="00AF1DF9"/>
    <w:rsid w:val="00AF2703"/>
    <w:rsid w:val="00AF2C0E"/>
    <w:rsid w:val="00AF392A"/>
    <w:rsid w:val="00AF42AD"/>
    <w:rsid w:val="00AF488E"/>
    <w:rsid w:val="00B0436C"/>
    <w:rsid w:val="00B055F3"/>
    <w:rsid w:val="00B05B45"/>
    <w:rsid w:val="00B05B87"/>
    <w:rsid w:val="00B0677E"/>
    <w:rsid w:val="00B06EF3"/>
    <w:rsid w:val="00B06F46"/>
    <w:rsid w:val="00B07F66"/>
    <w:rsid w:val="00B1054E"/>
    <w:rsid w:val="00B10D0E"/>
    <w:rsid w:val="00B111C1"/>
    <w:rsid w:val="00B139BA"/>
    <w:rsid w:val="00B15027"/>
    <w:rsid w:val="00B16EAC"/>
    <w:rsid w:val="00B175C9"/>
    <w:rsid w:val="00B2049E"/>
    <w:rsid w:val="00B2096B"/>
    <w:rsid w:val="00B20F9C"/>
    <w:rsid w:val="00B219F4"/>
    <w:rsid w:val="00B221B8"/>
    <w:rsid w:val="00B2270B"/>
    <w:rsid w:val="00B22D1B"/>
    <w:rsid w:val="00B23101"/>
    <w:rsid w:val="00B250E0"/>
    <w:rsid w:val="00B26527"/>
    <w:rsid w:val="00B2659E"/>
    <w:rsid w:val="00B30172"/>
    <w:rsid w:val="00B319F4"/>
    <w:rsid w:val="00B359F7"/>
    <w:rsid w:val="00B37417"/>
    <w:rsid w:val="00B402A5"/>
    <w:rsid w:val="00B40525"/>
    <w:rsid w:val="00B4102D"/>
    <w:rsid w:val="00B4179D"/>
    <w:rsid w:val="00B41A26"/>
    <w:rsid w:val="00B41F32"/>
    <w:rsid w:val="00B43818"/>
    <w:rsid w:val="00B44934"/>
    <w:rsid w:val="00B44F64"/>
    <w:rsid w:val="00B4605E"/>
    <w:rsid w:val="00B46A6D"/>
    <w:rsid w:val="00B46AA6"/>
    <w:rsid w:val="00B46EE1"/>
    <w:rsid w:val="00B471B6"/>
    <w:rsid w:val="00B47418"/>
    <w:rsid w:val="00B47832"/>
    <w:rsid w:val="00B47CF1"/>
    <w:rsid w:val="00B50E65"/>
    <w:rsid w:val="00B53A87"/>
    <w:rsid w:val="00B53EA7"/>
    <w:rsid w:val="00B5576F"/>
    <w:rsid w:val="00B55850"/>
    <w:rsid w:val="00B56ECE"/>
    <w:rsid w:val="00B6070E"/>
    <w:rsid w:val="00B6380F"/>
    <w:rsid w:val="00B63E92"/>
    <w:rsid w:val="00B64951"/>
    <w:rsid w:val="00B650C6"/>
    <w:rsid w:val="00B655B5"/>
    <w:rsid w:val="00B655D6"/>
    <w:rsid w:val="00B66BDA"/>
    <w:rsid w:val="00B670C1"/>
    <w:rsid w:val="00B67C0F"/>
    <w:rsid w:val="00B67D0A"/>
    <w:rsid w:val="00B70C81"/>
    <w:rsid w:val="00B70D7C"/>
    <w:rsid w:val="00B730AD"/>
    <w:rsid w:val="00B7404F"/>
    <w:rsid w:val="00B80270"/>
    <w:rsid w:val="00B81385"/>
    <w:rsid w:val="00B81393"/>
    <w:rsid w:val="00B8214E"/>
    <w:rsid w:val="00B82D56"/>
    <w:rsid w:val="00B84383"/>
    <w:rsid w:val="00B876F2"/>
    <w:rsid w:val="00B87D27"/>
    <w:rsid w:val="00B906C2"/>
    <w:rsid w:val="00B907E3"/>
    <w:rsid w:val="00B90CF4"/>
    <w:rsid w:val="00B9191A"/>
    <w:rsid w:val="00B935BE"/>
    <w:rsid w:val="00B94600"/>
    <w:rsid w:val="00B9495D"/>
    <w:rsid w:val="00B94EAF"/>
    <w:rsid w:val="00B95383"/>
    <w:rsid w:val="00B95B14"/>
    <w:rsid w:val="00B95D30"/>
    <w:rsid w:val="00B96532"/>
    <w:rsid w:val="00BA1165"/>
    <w:rsid w:val="00BA3070"/>
    <w:rsid w:val="00BA4F7C"/>
    <w:rsid w:val="00BA6844"/>
    <w:rsid w:val="00BB11C2"/>
    <w:rsid w:val="00BB152D"/>
    <w:rsid w:val="00BB2F04"/>
    <w:rsid w:val="00BB58AF"/>
    <w:rsid w:val="00BC0821"/>
    <w:rsid w:val="00BC4DA4"/>
    <w:rsid w:val="00BC59CA"/>
    <w:rsid w:val="00BC63B3"/>
    <w:rsid w:val="00BD126C"/>
    <w:rsid w:val="00BD1B97"/>
    <w:rsid w:val="00BD1C69"/>
    <w:rsid w:val="00BD6033"/>
    <w:rsid w:val="00BD641E"/>
    <w:rsid w:val="00BD6732"/>
    <w:rsid w:val="00BD6F9A"/>
    <w:rsid w:val="00BD7545"/>
    <w:rsid w:val="00BD7D1E"/>
    <w:rsid w:val="00BE0660"/>
    <w:rsid w:val="00BE1067"/>
    <w:rsid w:val="00BE3A12"/>
    <w:rsid w:val="00BE3AD8"/>
    <w:rsid w:val="00BE48B6"/>
    <w:rsid w:val="00BE4E16"/>
    <w:rsid w:val="00BE6B1A"/>
    <w:rsid w:val="00BE6E11"/>
    <w:rsid w:val="00BE6E89"/>
    <w:rsid w:val="00BE70DB"/>
    <w:rsid w:val="00BE79F0"/>
    <w:rsid w:val="00BE7EC9"/>
    <w:rsid w:val="00BF074A"/>
    <w:rsid w:val="00BF186E"/>
    <w:rsid w:val="00BF46E2"/>
    <w:rsid w:val="00BF5A95"/>
    <w:rsid w:val="00C00473"/>
    <w:rsid w:val="00C01539"/>
    <w:rsid w:val="00C021DE"/>
    <w:rsid w:val="00C02B19"/>
    <w:rsid w:val="00C035CE"/>
    <w:rsid w:val="00C047E9"/>
    <w:rsid w:val="00C04E89"/>
    <w:rsid w:val="00C0613D"/>
    <w:rsid w:val="00C066C2"/>
    <w:rsid w:val="00C07567"/>
    <w:rsid w:val="00C107B7"/>
    <w:rsid w:val="00C11999"/>
    <w:rsid w:val="00C11E81"/>
    <w:rsid w:val="00C1334A"/>
    <w:rsid w:val="00C1566A"/>
    <w:rsid w:val="00C161B0"/>
    <w:rsid w:val="00C16CF4"/>
    <w:rsid w:val="00C17193"/>
    <w:rsid w:val="00C20EA2"/>
    <w:rsid w:val="00C22269"/>
    <w:rsid w:val="00C23DBC"/>
    <w:rsid w:val="00C25491"/>
    <w:rsid w:val="00C25999"/>
    <w:rsid w:val="00C27683"/>
    <w:rsid w:val="00C27FAB"/>
    <w:rsid w:val="00C30496"/>
    <w:rsid w:val="00C30569"/>
    <w:rsid w:val="00C3106E"/>
    <w:rsid w:val="00C329CB"/>
    <w:rsid w:val="00C3314B"/>
    <w:rsid w:val="00C3429D"/>
    <w:rsid w:val="00C34C83"/>
    <w:rsid w:val="00C3567E"/>
    <w:rsid w:val="00C35934"/>
    <w:rsid w:val="00C35DE8"/>
    <w:rsid w:val="00C35ED6"/>
    <w:rsid w:val="00C36C92"/>
    <w:rsid w:val="00C406A3"/>
    <w:rsid w:val="00C4220C"/>
    <w:rsid w:val="00C43188"/>
    <w:rsid w:val="00C43D97"/>
    <w:rsid w:val="00C44EC7"/>
    <w:rsid w:val="00C453E4"/>
    <w:rsid w:val="00C50648"/>
    <w:rsid w:val="00C507F4"/>
    <w:rsid w:val="00C52B29"/>
    <w:rsid w:val="00C548C8"/>
    <w:rsid w:val="00C56226"/>
    <w:rsid w:val="00C569E8"/>
    <w:rsid w:val="00C5727C"/>
    <w:rsid w:val="00C61E7B"/>
    <w:rsid w:val="00C62C50"/>
    <w:rsid w:val="00C641F8"/>
    <w:rsid w:val="00C678CD"/>
    <w:rsid w:val="00C67FCC"/>
    <w:rsid w:val="00C7029D"/>
    <w:rsid w:val="00C7081A"/>
    <w:rsid w:val="00C712B0"/>
    <w:rsid w:val="00C72986"/>
    <w:rsid w:val="00C72A7D"/>
    <w:rsid w:val="00C73AE7"/>
    <w:rsid w:val="00C74192"/>
    <w:rsid w:val="00C746D6"/>
    <w:rsid w:val="00C7670A"/>
    <w:rsid w:val="00C84368"/>
    <w:rsid w:val="00C84E51"/>
    <w:rsid w:val="00C862E5"/>
    <w:rsid w:val="00C8742F"/>
    <w:rsid w:val="00C914DA"/>
    <w:rsid w:val="00C91F42"/>
    <w:rsid w:val="00C93351"/>
    <w:rsid w:val="00C933FB"/>
    <w:rsid w:val="00C95F7E"/>
    <w:rsid w:val="00C9664A"/>
    <w:rsid w:val="00CA112E"/>
    <w:rsid w:val="00CA4BE8"/>
    <w:rsid w:val="00CA66E1"/>
    <w:rsid w:val="00CA6872"/>
    <w:rsid w:val="00CA6ED5"/>
    <w:rsid w:val="00CA7D66"/>
    <w:rsid w:val="00CB080D"/>
    <w:rsid w:val="00CB0A60"/>
    <w:rsid w:val="00CB0F50"/>
    <w:rsid w:val="00CB1AD9"/>
    <w:rsid w:val="00CB292C"/>
    <w:rsid w:val="00CB2F66"/>
    <w:rsid w:val="00CB3CE6"/>
    <w:rsid w:val="00CB53E9"/>
    <w:rsid w:val="00CB6BE9"/>
    <w:rsid w:val="00CC01E8"/>
    <w:rsid w:val="00CC1D35"/>
    <w:rsid w:val="00CC1E88"/>
    <w:rsid w:val="00CC4202"/>
    <w:rsid w:val="00CC53A2"/>
    <w:rsid w:val="00CC5B00"/>
    <w:rsid w:val="00CC64D0"/>
    <w:rsid w:val="00CC6903"/>
    <w:rsid w:val="00CD071A"/>
    <w:rsid w:val="00CD2B3D"/>
    <w:rsid w:val="00CD31AE"/>
    <w:rsid w:val="00CD5A25"/>
    <w:rsid w:val="00CD5D4B"/>
    <w:rsid w:val="00CD6422"/>
    <w:rsid w:val="00CD71A6"/>
    <w:rsid w:val="00CE0892"/>
    <w:rsid w:val="00CE2473"/>
    <w:rsid w:val="00CE5B6B"/>
    <w:rsid w:val="00CE7652"/>
    <w:rsid w:val="00CF090B"/>
    <w:rsid w:val="00CF0AC8"/>
    <w:rsid w:val="00CF0BC5"/>
    <w:rsid w:val="00CF1D30"/>
    <w:rsid w:val="00CF1EB7"/>
    <w:rsid w:val="00CF2493"/>
    <w:rsid w:val="00CF26B7"/>
    <w:rsid w:val="00CF3113"/>
    <w:rsid w:val="00CF3E26"/>
    <w:rsid w:val="00CF475B"/>
    <w:rsid w:val="00CF4BBB"/>
    <w:rsid w:val="00CF51AA"/>
    <w:rsid w:val="00CF6CE2"/>
    <w:rsid w:val="00D00BC6"/>
    <w:rsid w:val="00D01FF1"/>
    <w:rsid w:val="00D03215"/>
    <w:rsid w:val="00D037A8"/>
    <w:rsid w:val="00D06047"/>
    <w:rsid w:val="00D07283"/>
    <w:rsid w:val="00D07A9E"/>
    <w:rsid w:val="00D10147"/>
    <w:rsid w:val="00D10B46"/>
    <w:rsid w:val="00D11387"/>
    <w:rsid w:val="00D12A2D"/>
    <w:rsid w:val="00D12D35"/>
    <w:rsid w:val="00D1492F"/>
    <w:rsid w:val="00D219BA"/>
    <w:rsid w:val="00D21BBA"/>
    <w:rsid w:val="00D23648"/>
    <w:rsid w:val="00D236B5"/>
    <w:rsid w:val="00D2539C"/>
    <w:rsid w:val="00D25945"/>
    <w:rsid w:val="00D265BA"/>
    <w:rsid w:val="00D2669F"/>
    <w:rsid w:val="00D272A3"/>
    <w:rsid w:val="00D272CD"/>
    <w:rsid w:val="00D30FA8"/>
    <w:rsid w:val="00D33332"/>
    <w:rsid w:val="00D33FB6"/>
    <w:rsid w:val="00D341A3"/>
    <w:rsid w:val="00D353E4"/>
    <w:rsid w:val="00D36FDA"/>
    <w:rsid w:val="00D370A4"/>
    <w:rsid w:val="00D4007B"/>
    <w:rsid w:val="00D40E54"/>
    <w:rsid w:val="00D419A7"/>
    <w:rsid w:val="00D42982"/>
    <w:rsid w:val="00D43EF4"/>
    <w:rsid w:val="00D441B2"/>
    <w:rsid w:val="00D466CB"/>
    <w:rsid w:val="00D46CEF"/>
    <w:rsid w:val="00D47744"/>
    <w:rsid w:val="00D47FEB"/>
    <w:rsid w:val="00D53B31"/>
    <w:rsid w:val="00D55DF4"/>
    <w:rsid w:val="00D567BE"/>
    <w:rsid w:val="00D6066B"/>
    <w:rsid w:val="00D617DD"/>
    <w:rsid w:val="00D6440E"/>
    <w:rsid w:val="00D6488A"/>
    <w:rsid w:val="00D648FF"/>
    <w:rsid w:val="00D64C33"/>
    <w:rsid w:val="00D64D89"/>
    <w:rsid w:val="00D65200"/>
    <w:rsid w:val="00D6537C"/>
    <w:rsid w:val="00D65D3A"/>
    <w:rsid w:val="00D66548"/>
    <w:rsid w:val="00D66F1B"/>
    <w:rsid w:val="00D7378C"/>
    <w:rsid w:val="00D74934"/>
    <w:rsid w:val="00D74CFB"/>
    <w:rsid w:val="00D74F6B"/>
    <w:rsid w:val="00D750BF"/>
    <w:rsid w:val="00D768D6"/>
    <w:rsid w:val="00D80A6A"/>
    <w:rsid w:val="00D81AE4"/>
    <w:rsid w:val="00D8215D"/>
    <w:rsid w:val="00D82FA5"/>
    <w:rsid w:val="00D8318D"/>
    <w:rsid w:val="00D842B1"/>
    <w:rsid w:val="00D84334"/>
    <w:rsid w:val="00D863D6"/>
    <w:rsid w:val="00D86CAB"/>
    <w:rsid w:val="00D8726A"/>
    <w:rsid w:val="00D87A67"/>
    <w:rsid w:val="00D92A03"/>
    <w:rsid w:val="00D93283"/>
    <w:rsid w:val="00D934F1"/>
    <w:rsid w:val="00D95AFD"/>
    <w:rsid w:val="00D96196"/>
    <w:rsid w:val="00D972ED"/>
    <w:rsid w:val="00D977E6"/>
    <w:rsid w:val="00DA2559"/>
    <w:rsid w:val="00DA2BE7"/>
    <w:rsid w:val="00DA2CD3"/>
    <w:rsid w:val="00DA3C7C"/>
    <w:rsid w:val="00DA41A4"/>
    <w:rsid w:val="00DA5014"/>
    <w:rsid w:val="00DA50B3"/>
    <w:rsid w:val="00DA56D8"/>
    <w:rsid w:val="00DA5C73"/>
    <w:rsid w:val="00DA6A6C"/>
    <w:rsid w:val="00DA7203"/>
    <w:rsid w:val="00DA7D83"/>
    <w:rsid w:val="00DB0371"/>
    <w:rsid w:val="00DB139B"/>
    <w:rsid w:val="00DB1D5D"/>
    <w:rsid w:val="00DB2B68"/>
    <w:rsid w:val="00DB2F3B"/>
    <w:rsid w:val="00DB3FC2"/>
    <w:rsid w:val="00DB5BB7"/>
    <w:rsid w:val="00DB64A7"/>
    <w:rsid w:val="00DB71C9"/>
    <w:rsid w:val="00DC023F"/>
    <w:rsid w:val="00DC03E3"/>
    <w:rsid w:val="00DC1B85"/>
    <w:rsid w:val="00DC1BAF"/>
    <w:rsid w:val="00DC2D8B"/>
    <w:rsid w:val="00DC46B9"/>
    <w:rsid w:val="00DC47EB"/>
    <w:rsid w:val="00DC4CFF"/>
    <w:rsid w:val="00DC5F72"/>
    <w:rsid w:val="00DC7989"/>
    <w:rsid w:val="00DD00A9"/>
    <w:rsid w:val="00DD0238"/>
    <w:rsid w:val="00DD040F"/>
    <w:rsid w:val="00DD2377"/>
    <w:rsid w:val="00DD30DC"/>
    <w:rsid w:val="00DD36F8"/>
    <w:rsid w:val="00DD4B7C"/>
    <w:rsid w:val="00DD5AF4"/>
    <w:rsid w:val="00DD5BCC"/>
    <w:rsid w:val="00DD5FC2"/>
    <w:rsid w:val="00DD6139"/>
    <w:rsid w:val="00DD64DC"/>
    <w:rsid w:val="00DD742D"/>
    <w:rsid w:val="00DD7636"/>
    <w:rsid w:val="00DD769A"/>
    <w:rsid w:val="00DD7BA3"/>
    <w:rsid w:val="00DE2AD3"/>
    <w:rsid w:val="00DE2C93"/>
    <w:rsid w:val="00DE3A54"/>
    <w:rsid w:val="00DE43EC"/>
    <w:rsid w:val="00DE4629"/>
    <w:rsid w:val="00DE4852"/>
    <w:rsid w:val="00DE710A"/>
    <w:rsid w:val="00DE7EA8"/>
    <w:rsid w:val="00DF04BF"/>
    <w:rsid w:val="00DF1027"/>
    <w:rsid w:val="00DF22A6"/>
    <w:rsid w:val="00DF2D87"/>
    <w:rsid w:val="00DF3CA1"/>
    <w:rsid w:val="00DF4499"/>
    <w:rsid w:val="00DF4C96"/>
    <w:rsid w:val="00DF564A"/>
    <w:rsid w:val="00DF71D1"/>
    <w:rsid w:val="00E00D0C"/>
    <w:rsid w:val="00E0343F"/>
    <w:rsid w:val="00E070DE"/>
    <w:rsid w:val="00E0718B"/>
    <w:rsid w:val="00E102D3"/>
    <w:rsid w:val="00E1130B"/>
    <w:rsid w:val="00E1213C"/>
    <w:rsid w:val="00E13CBB"/>
    <w:rsid w:val="00E14C93"/>
    <w:rsid w:val="00E163D5"/>
    <w:rsid w:val="00E17008"/>
    <w:rsid w:val="00E17E28"/>
    <w:rsid w:val="00E20ED0"/>
    <w:rsid w:val="00E20F1B"/>
    <w:rsid w:val="00E23199"/>
    <w:rsid w:val="00E23D07"/>
    <w:rsid w:val="00E24C5A"/>
    <w:rsid w:val="00E279F4"/>
    <w:rsid w:val="00E3090B"/>
    <w:rsid w:val="00E31DC3"/>
    <w:rsid w:val="00E320B7"/>
    <w:rsid w:val="00E33E20"/>
    <w:rsid w:val="00E362EF"/>
    <w:rsid w:val="00E36A93"/>
    <w:rsid w:val="00E37574"/>
    <w:rsid w:val="00E4155F"/>
    <w:rsid w:val="00E41C3D"/>
    <w:rsid w:val="00E448FE"/>
    <w:rsid w:val="00E468B4"/>
    <w:rsid w:val="00E501D4"/>
    <w:rsid w:val="00E51996"/>
    <w:rsid w:val="00E525B6"/>
    <w:rsid w:val="00E53A7B"/>
    <w:rsid w:val="00E54DB1"/>
    <w:rsid w:val="00E55894"/>
    <w:rsid w:val="00E60F66"/>
    <w:rsid w:val="00E61A0F"/>
    <w:rsid w:val="00E61AAF"/>
    <w:rsid w:val="00E61DE0"/>
    <w:rsid w:val="00E62BDD"/>
    <w:rsid w:val="00E62CB3"/>
    <w:rsid w:val="00E6316D"/>
    <w:rsid w:val="00E634DA"/>
    <w:rsid w:val="00E64701"/>
    <w:rsid w:val="00E650A4"/>
    <w:rsid w:val="00E65564"/>
    <w:rsid w:val="00E665CF"/>
    <w:rsid w:val="00E7025E"/>
    <w:rsid w:val="00E711BF"/>
    <w:rsid w:val="00E71953"/>
    <w:rsid w:val="00E72E4E"/>
    <w:rsid w:val="00E72E74"/>
    <w:rsid w:val="00E749E1"/>
    <w:rsid w:val="00E754A1"/>
    <w:rsid w:val="00E75529"/>
    <w:rsid w:val="00E75A8A"/>
    <w:rsid w:val="00E75E2E"/>
    <w:rsid w:val="00E76D40"/>
    <w:rsid w:val="00E806D7"/>
    <w:rsid w:val="00E820DB"/>
    <w:rsid w:val="00E866A5"/>
    <w:rsid w:val="00E86706"/>
    <w:rsid w:val="00E9059C"/>
    <w:rsid w:val="00E919C0"/>
    <w:rsid w:val="00E9227D"/>
    <w:rsid w:val="00E9237C"/>
    <w:rsid w:val="00E9247D"/>
    <w:rsid w:val="00E93443"/>
    <w:rsid w:val="00E942DE"/>
    <w:rsid w:val="00E94393"/>
    <w:rsid w:val="00E9469D"/>
    <w:rsid w:val="00E94D5C"/>
    <w:rsid w:val="00E95205"/>
    <w:rsid w:val="00E9646E"/>
    <w:rsid w:val="00E96501"/>
    <w:rsid w:val="00E97064"/>
    <w:rsid w:val="00EA010C"/>
    <w:rsid w:val="00EA0318"/>
    <w:rsid w:val="00EA170E"/>
    <w:rsid w:val="00EA1890"/>
    <w:rsid w:val="00EA333D"/>
    <w:rsid w:val="00EA36C6"/>
    <w:rsid w:val="00EA6852"/>
    <w:rsid w:val="00EA6DD9"/>
    <w:rsid w:val="00EA6F28"/>
    <w:rsid w:val="00EA7395"/>
    <w:rsid w:val="00EA751E"/>
    <w:rsid w:val="00EB1A3A"/>
    <w:rsid w:val="00EB1FAC"/>
    <w:rsid w:val="00EB2388"/>
    <w:rsid w:val="00EB34AB"/>
    <w:rsid w:val="00EB61C1"/>
    <w:rsid w:val="00EB6938"/>
    <w:rsid w:val="00EB6969"/>
    <w:rsid w:val="00EB6FF0"/>
    <w:rsid w:val="00EB7D0F"/>
    <w:rsid w:val="00EC05E6"/>
    <w:rsid w:val="00EC079D"/>
    <w:rsid w:val="00EC0D93"/>
    <w:rsid w:val="00EC26FC"/>
    <w:rsid w:val="00EC2822"/>
    <w:rsid w:val="00EC4051"/>
    <w:rsid w:val="00EC4429"/>
    <w:rsid w:val="00EC532D"/>
    <w:rsid w:val="00EC627F"/>
    <w:rsid w:val="00EC75E8"/>
    <w:rsid w:val="00ED06C3"/>
    <w:rsid w:val="00ED1104"/>
    <w:rsid w:val="00ED1B3B"/>
    <w:rsid w:val="00ED244A"/>
    <w:rsid w:val="00ED31CB"/>
    <w:rsid w:val="00ED4A3C"/>
    <w:rsid w:val="00ED4B61"/>
    <w:rsid w:val="00ED713E"/>
    <w:rsid w:val="00ED7922"/>
    <w:rsid w:val="00ED7F06"/>
    <w:rsid w:val="00EE30C4"/>
    <w:rsid w:val="00EE33B6"/>
    <w:rsid w:val="00EE35A2"/>
    <w:rsid w:val="00EE53DB"/>
    <w:rsid w:val="00EE5CDC"/>
    <w:rsid w:val="00EE6F0B"/>
    <w:rsid w:val="00EF055F"/>
    <w:rsid w:val="00EF1D73"/>
    <w:rsid w:val="00EF6399"/>
    <w:rsid w:val="00EF7068"/>
    <w:rsid w:val="00F0054B"/>
    <w:rsid w:val="00F0239E"/>
    <w:rsid w:val="00F029C0"/>
    <w:rsid w:val="00F02E49"/>
    <w:rsid w:val="00F03D63"/>
    <w:rsid w:val="00F043EB"/>
    <w:rsid w:val="00F0446C"/>
    <w:rsid w:val="00F05EAC"/>
    <w:rsid w:val="00F069EF"/>
    <w:rsid w:val="00F070D6"/>
    <w:rsid w:val="00F119D7"/>
    <w:rsid w:val="00F13772"/>
    <w:rsid w:val="00F165CF"/>
    <w:rsid w:val="00F1788C"/>
    <w:rsid w:val="00F224CE"/>
    <w:rsid w:val="00F22A8B"/>
    <w:rsid w:val="00F22D40"/>
    <w:rsid w:val="00F233FB"/>
    <w:rsid w:val="00F252EF"/>
    <w:rsid w:val="00F25686"/>
    <w:rsid w:val="00F25AEA"/>
    <w:rsid w:val="00F25F7B"/>
    <w:rsid w:val="00F2702E"/>
    <w:rsid w:val="00F301DB"/>
    <w:rsid w:val="00F309AE"/>
    <w:rsid w:val="00F31BD3"/>
    <w:rsid w:val="00F3202B"/>
    <w:rsid w:val="00F322E8"/>
    <w:rsid w:val="00F32616"/>
    <w:rsid w:val="00F32FBF"/>
    <w:rsid w:val="00F35B6F"/>
    <w:rsid w:val="00F37629"/>
    <w:rsid w:val="00F40C6B"/>
    <w:rsid w:val="00F41E76"/>
    <w:rsid w:val="00F4304D"/>
    <w:rsid w:val="00F43FC2"/>
    <w:rsid w:val="00F45853"/>
    <w:rsid w:val="00F459ED"/>
    <w:rsid w:val="00F45CFC"/>
    <w:rsid w:val="00F45D89"/>
    <w:rsid w:val="00F45E32"/>
    <w:rsid w:val="00F465FC"/>
    <w:rsid w:val="00F4689B"/>
    <w:rsid w:val="00F46B8F"/>
    <w:rsid w:val="00F47C27"/>
    <w:rsid w:val="00F508CF"/>
    <w:rsid w:val="00F50C5D"/>
    <w:rsid w:val="00F52482"/>
    <w:rsid w:val="00F53EF6"/>
    <w:rsid w:val="00F569D1"/>
    <w:rsid w:val="00F5742E"/>
    <w:rsid w:val="00F63255"/>
    <w:rsid w:val="00F63709"/>
    <w:rsid w:val="00F63E99"/>
    <w:rsid w:val="00F65452"/>
    <w:rsid w:val="00F67BCC"/>
    <w:rsid w:val="00F67CFA"/>
    <w:rsid w:val="00F70DAF"/>
    <w:rsid w:val="00F71402"/>
    <w:rsid w:val="00F72AA7"/>
    <w:rsid w:val="00F73F99"/>
    <w:rsid w:val="00F762D3"/>
    <w:rsid w:val="00F76CC7"/>
    <w:rsid w:val="00F7761A"/>
    <w:rsid w:val="00F805A9"/>
    <w:rsid w:val="00F80644"/>
    <w:rsid w:val="00F840DE"/>
    <w:rsid w:val="00F8467D"/>
    <w:rsid w:val="00F86219"/>
    <w:rsid w:val="00F878BA"/>
    <w:rsid w:val="00F9381E"/>
    <w:rsid w:val="00F93EA0"/>
    <w:rsid w:val="00F94138"/>
    <w:rsid w:val="00F94C4A"/>
    <w:rsid w:val="00F96A36"/>
    <w:rsid w:val="00F97F28"/>
    <w:rsid w:val="00FA11D0"/>
    <w:rsid w:val="00FA2327"/>
    <w:rsid w:val="00FA2D34"/>
    <w:rsid w:val="00FA5F7E"/>
    <w:rsid w:val="00FA6325"/>
    <w:rsid w:val="00FA7546"/>
    <w:rsid w:val="00FA7BE1"/>
    <w:rsid w:val="00FB0E7A"/>
    <w:rsid w:val="00FB0EE5"/>
    <w:rsid w:val="00FB1398"/>
    <w:rsid w:val="00FB18D9"/>
    <w:rsid w:val="00FB27D2"/>
    <w:rsid w:val="00FB2BBD"/>
    <w:rsid w:val="00FB2F59"/>
    <w:rsid w:val="00FB3910"/>
    <w:rsid w:val="00FB509F"/>
    <w:rsid w:val="00FB6A19"/>
    <w:rsid w:val="00FC1AB3"/>
    <w:rsid w:val="00FC1F7F"/>
    <w:rsid w:val="00FC2BBC"/>
    <w:rsid w:val="00FC2D94"/>
    <w:rsid w:val="00FC33B0"/>
    <w:rsid w:val="00FC4ABC"/>
    <w:rsid w:val="00FC50DD"/>
    <w:rsid w:val="00FC5BF7"/>
    <w:rsid w:val="00FC6B4C"/>
    <w:rsid w:val="00FC7DE2"/>
    <w:rsid w:val="00FD1911"/>
    <w:rsid w:val="00FD2883"/>
    <w:rsid w:val="00FD29F5"/>
    <w:rsid w:val="00FD300F"/>
    <w:rsid w:val="00FD48C9"/>
    <w:rsid w:val="00FD4C9D"/>
    <w:rsid w:val="00FD7CCC"/>
    <w:rsid w:val="00FE03E5"/>
    <w:rsid w:val="00FE05DB"/>
    <w:rsid w:val="00FE1452"/>
    <w:rsid w:val="00FE1CC5"/>
    <w:rsid w:val="00FE23D5"/>
    <w:rsid w:val="00FE35BD"/>
    <w:rsid w:val="00FE38B2"/>
    <w:rsid w:val="00FE45BA"/>
    <w:rsid w:val="00FE47EA"/>
    <w:rsid w:val="00FF165D"/>
    <w:rsid w:val="00FF2031"/>
    <w:rsid w:val="00FF567D"/>
    <w:rsid w:val="00FF5941"/>
    <w:rsid w:val="00FF7C9D"/>
    <w:rsid w:val="00FF7D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6D8E34"/>
  <w15:docId w15:val="{69B6FF33-3DED-4681-9911-213A006E9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5813"/>
    <w:rPr>
      <w:rFonts w:asciiTheme="minorHAnsi" w:eastAsia="Times New Roman" w:hAnsiTheme="minorHAnsi"/>
      <w:sz w:val="22"/>
      <w:lang w:eastAsia="en-US"/>
    </w:rPr>
  </w:style>
  <w:style w:type="paragraph" w:styleId="Heading1">
    <w:name w:val="heading 1"/>
    <w:basedOn w:val="Normal"/>
    <w:next w:val="Normal"/>
    <w:link w:val="Heading1Char"/>
    <w:qFormat/>
    <w:rsid w:val="00480B65"/>
    <w:pPr>
      <w:keepNext/>
      <w:numPr>
        <w:numId w:val="51"/>
      </w:numPr>
      <w:jc w:val="center"/>
      <w:outlineLvl w:val="0"/>
    </w:pPr>
    <w:rPr>
      <w:b/>
      <w:color w:val="7C2529"/>
      <w:sz w:val="36"/>
      <w:szCs w:val="36"/>
      <w:lang w:val="en-US"/>
    </w:rPr>
  </w:style>
  <w:style w:type="paragraph" w:styleId="Heading2">
    <w:name w:val="heading 2"/>
    <w:basedOn w:val="Normal"/>
    <w:next w:val="Normal"/>
    <w:link w:val="Heading2Char"/>
    <w:unhideWhenUsed/>
    <w:qFormat/>
    <w:rsid w:val="00480B65"/>
    <w:pPr>
      <w:keepNext/>
      <w:keepLines/>
      <w:numPr>
        <w:ilvl w:val="1"/>
        <w:numId w:val="51"/>
      </w:numPr>
      <w:spacing w:before="200" w:after="120"/>
      <w:outlineLvl w:val="1"/>
    </w:pPr>
    <w:rPr>
      <w:rFonts w:ascii="Calibri" w:hAnsi="Calibri"/>
      <w:b/>
      <w:bCs/>
      <w:noProof/>
      <w:color w:val="7C2529"/>
      <w:sz w:val="28"/>
      <w:szCs w:val="28"/>
      <w:lang w:eastAsia="en-GB"/>
    </w:rPr>
  </w:style>
  <w:style w:type="paragraph" w:styleId="Heading3">
    <w:name w:val="heading 3"/>
    <w:basedOn w:val="Normal"/>
    <w:next w:val="Normal"/>
    <w:link w:val="Heading3Char"/>
    <w:unhideWhenUsed/>
    <w:qFormat/>
    <w:rsid w:val="00480B65"/>
    <w:pPr>
      <w:keepNext/>
      <w:keepLines/>
      <w:numPr>
        <w:ilvl w:val="2"/>
        <w:numId w:val="51"/>
      </w:numPr>
      <w:spacing w:before="200" w:after="120"/>
      <w:ind w:left="567"/>
      <w:outlineLvl w:val="2"/>
    </w:pPr>
    <w:rPr>
      <w:rFonts w:ascii="Calibri" w:hAnsi="Calibri"/>
      <w:b/>
      <w:bCs/>
      <w:color w:val="7C2529"/>
      <w:sz w:val="24"/>
    </w:rPr>
  </w:style>
  <w:style w:type="paragraph" w:styleId="Heading4">
    <w:name w:val="heading 4"/>
    <w:basedOn w:val="Normal"/>
    <w:next w:val="Normal"/>
    <w:link w:val="Heading4Char"/>
    <w:uiPriority w:val="9"/>
    <w:unhideWhenUsed/>
    <w:qFormat/>
    <w:rsid w:val="00191FA5"/>
    <w:pPr>
      <w:keepNext/>
      <w:keepLines/>
      <w:spacing w:before="120" w:after="120"/>
      <w:ind w:left="567"/>
      <w:outlineLvl w:val="3"/>
    </w:pPr>
    <w:rPr>
      <w:b/>
      <w:bCs/>
      <w:i/>
      <w:iCs/>
    </w:rPr>
  </w:style>
  <w:style w:type="paragraph" w:styleId="Heading5">
    <w:name w:val="heading 5"/>
    <w:basedOn w:val="Normal"/>
    <w:next w:val="Normal"/>
    <w:link w:val="Heading5Char"/>
    <w:uiPriority w:val="9"/>
    <w:semiHidden/>
    <w:unhideWhenUsed/>
    <w:qFormat/>
    <w:rsid w:val="002E04C3"/>
    <w:pPr>
      <w:keepNext/>
      <w:keepLines/>
      <w:spacing w:before="200"/>
      <w:outlineLvl w:val="4"/>
    </w:pPr>
    <w:rPr>
      <w:rFonts w:ascii="Cambria" w:hAnsi="Cambria"/>
      <w:color w:val="243F60"/>
    </w:rPr>
  </w:style>
  <w:style w:type="paragraph" w:styleId="Heading6">
    <w:name w:val="heading 6"/>
    <w:basedOn w:val="Normal"/>
    <w:next w:val="Normal"/>
    <w:link w:val="Heading6Char"/>
    <w:uiPriority w:val="9"/>
    <w:semiHidden/>
    <w:unhideWhenUsed/>
    <w:qFormat/>
    <w:rsid w:val="002E04C3"/>
    <w:pPr>
      <w:keepNext/>
      <w:keepLines/>
      <w:spacing w:before="200"/>
      <w:outlineLvl w:val="5"/>
    </w:pPr>
    <w:rPr>
      <w:rFonts w:ascii="Cambria" w:hAnsi="Cambria"/>
      <w:i/>
      <w:iCs/>
      <w:color w:val="243F60"/>
    </w:rPr>
  </w:style>
  <w:style w:type="paragraph" w:styleId="Heading8">
    <w:name w:val="heading 8"/>
    <w:basedOn w:val="Normal"/>
    <w:next w:val="Normal"/>
    <w:link w:val="Heading8Char"/>
    <w:uiPriority w:val="9"/>
    <w:semiHidden/>
    <w:unhideWhenUsed/>
    <w:qFormat/>
    <w:rsid w:val="002E04C3"/>
    <w:pPr>
      <w:keepNext/>
      <w:keepLines/>
      <w:spacing w:before="200"/>
      <w:outlineLvl w:val="7"/>
    </w:pPr>
    <w:rPr>
      <w:rFonts w:ascii="Cambria" w:hAnsi="Cambria"/>
      <w:color w:val="404040"/>
      <w:sz w:val="20"/>
    </w:rPr>
  </w:style>
  <w:style w:type="paragraph" w:styleId="Heading9">
    <w:name w:val="heading 9"/>
    <w:basedOn w:val="Normal"/>
    <w:next w:val="Normal"/>
    <w:link w:val="Heading9Char"/>
    <w:uiPriority w:val="9"/>
    <w:semiHidden/>
    <w:unhideWhenUsed/>
    <w:qFormat/>
    <w:rsid w:val="002E04C3"/>
    <w:pPr>
      <w:keepNext/>
      <w:keepLines/>
      <w:spacing w:before="20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E25FD"/>
    <w:rPr>
      <w:rFonts w:asciiTheme="minorHAnsi" w:eastAsia="Times New Roman" w:hAnsiTheme="minorHAnsi"/>
      <w:b/>
      <w:color w:val="7C2529"/>
      <w:sz w:val="36"/>
      <w:szCs w:val="36"/>
      <w:lang w:val="en-US" w:eastAsia="en-US"/>
    </w:rPr>
  </w:style>
  <w:style w:type="paragraph" w:styleId="Header">
    <w:name w:val="header"/>
    <w:basedOn w:val="Normal"/>
    <w:link w:val="HeaderChar"/>
    <w:uiPriority w:val="99"/>
    <w:unhideWhenUsed/>
    <w:rsid w:val="00996DF0"/>
    <w:pPr>
      <w:tabs>
        <w:tab w:val="center" w:pos="4513"/>
        <w:tab w:val="right" w:pos="9026"/>
      </w:tabs>
    </w:pPr>
  </w:style>
  <w:style w:type="character" w:customStyle="1" w:styleId="HeaderChar">
    <w:name w:val="Header Char"/>
    <w:link w:val="Header"/>
    <w:uiPriority w:val="99"/>
    <w:rsid w:val="00996DF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96DF0"/>
    <w:pPr>
      <w:tabs>
        <w:tab w:val="center" w:pos="4513"/>
        <w:tab w:val="right" w:pos="9026"/>
      </w:tabs>
    </w:pPr>
  </w:style>
  <w:style w:type="character" w:customStyle="1" w:styleId="FooterChar">
    <w:name w:val="Footer Char"/>
    <w:link w:val="Footer"/>
    <w:uiPriority w:val="99"/>
    <w:rsid w:val="00996DF0"/>
    <w:rPr>
      <w:rFonts w:ascii="Times New Roman" w:eastAsia="Times New Roman" w:hAnsi="Times New Roman" w:cs="Times New Roman"/>
      <w:sz w:val="20"/>
      <w:szCs w:val="20"/>
    </w:rPr>
  </w:style>
  <w:style w:type="character" w:customStyle="1" w:styleId="Heading2Char">
    <w:name w:val="Heading 2 Char"/>
    <w:link w:val="Heading2"/>
    <w:rsid w:val="00AE25FD"/>
    <w:rPr>
      <w:rFonts w:eastAsia="Times New Roman"/>
      <w:b/>
      <w:bCs/>
      <w:noProof/>
      <w:color w:val="7C2529"/>
      <w:sz w:val="28"/>
      <w:szCs w:val="28"/>
    </w:rPr>
  </w:style>
  <w:style w:type="paragraph" w:styleId="ListParagraph">
    <w:name w:val="List Paragraph"/>
    <w:basedOn w:val="Normal"/>
    <w:link w:val="ListParagraphChar"/>
    <w:uiPriority w:val="34"/>
    <w:qFormat/>
    <w:rsid w:val="007930E7"/>
    <w:pPr>
      <w:ind w:left="720"/>
      <w:contextualSpacing/>
    </w:pPr>
  </w:style>
  <w:style w:type="paragraph" w:styleId="BalloonText">
    <w:name w:val="Balloon Text"/>
    <w:basedOn w:val="Normal"/>
    <w:link w:val="BalloonTextChar"/>
    <w:uiPriority w:val="99"/>
    <w:semiHidden/>
    <w:unhideWhenUsed/>
    <w:rsid w:val="00DD0238"/>
    <w:rPr>
      <w:rFonts w:ascii="Tahoma" w:hAnsi="Tahoma" w:cs="Tahoma"/>
      <w:sz w:val="16"/>
      <w:szCs w:val="16"/>
    </w:rPr>
  </w:style>
  <w:style w:type="character" w:customStyle="1" w:styleId="BalloonTextChar">
    <w:name w:val="Balloon Text Char"/>
    <w:link w:val="BalloonText"/>
    <w:uiPriority w:val="99"/>
    <w:semiHidden/>
    <w:rsid w:val="00DD0238"/>
    <w:rPr>
      <w:rFonts w:ascii="Tahoma" w:eastAsia="Times New Roman" w:hAnsi="Tahoma" w:cs="Tahoma"/>
      <w:sz w:val="16"/>
      <w:szCs w:val="16"/>
    </w:rPr>
  </w:style>
  <w:style w:type="character" w:customStyle="1" w:styleId="Heading3Char">
    <w:name w:val="Heading 3 Char"/>
    <w:link w:val="Heading3"/>
    <w:rsid w:val="00AE25FD"/>
    <w:rPr>
      <w:rFonts w:eastAsia="Times New Roman"/>
      <w:b/>
      <w:bCs/>
      <w:color w:val="7C2529"/>
      <w:sz w:val="24"/>
      <w:lang w:eastAsia="en-US"/>
    </w:rPr>
  </w:style>
  <w:style w:type="table" w:styleId="TableGrid">
    <w:name w:val="Table Grid"/>
    <w:basedOn w:val="TableNormal"/>
    <w:uiPriority w:val="59"/>
    <w:rsid w:val="005B7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341A3"/>
    <w:pPr>
      <w:overflowPunct w:val="0"/>
      <w:autoSpaceDE w:val="0"/>
      <w:autoSpaceDN w:val="0"/>
      <w:adjustRightInd w:val="0"/>
      <w:textAlignment w:val="baseline"/>
    </w:pPr>
    <w:rPr>
      <w:rFonts w:ascii="Times New Roman" w:hAnsi="Times New Roman"/>
      <w:sz w:val="24"/>
    </w:rPr>
  </w:style>
  <w:style w:type="character" w:customStyle="1" w:styleId="BodyTextChar">
    <w:name w:val="Body Text Char"/>
    <w:link w:val="BodyText"/>
    <w:rsid w:val="00D341A3"/>
    <w:rPr>
      <w:rFonts w:ascii="Times New Roman" w:eastAsia="Times New Roman" w:hAnsi="Times New Roman" w:cs="Times New Roman"/>
      <w:sz w:val="24"/>
      <w:szCs w:val="20"/>
    </w:rPr>
  </w:style>
  <w:style w:type="paragraph" w:styleId="Title">
    <w:name w:val="Title"/>
    <w:basedOn w:val="Normal"/>
    <w:link w:val="TitleChar"/>
    <w:qFormat/>
    <w:rsid w:val="00BE4E16"/>
    <w:pPr>
      <w:jc w:val="center"/>
    </w:pPr>
    <w:rPr>
      <w:rFonts w:ascii="Times New Roman" w:hAnsi="Times New Roman"/>
      <w:b/>
      <w:bCs/>
      <w:sz w:val="24"/>
      <w:szCs w:val="24"/>
    </w:rPr>
  </w:style>
  <w:style w:type="character" w:customStyle="1" w:styleId="TitleChar">
    <w:name w:val="Title Char"/>
    <w:link w:val="Title"/>
    <w:rsid w:val="00BE4E16"/>
    <w:rPr>
      <w:rFonts w:ascii="Times New Roman" w:eastAsia="Times New Roman" w:hAnsi="Times New Roman" w:cs="Times New Roman"/>
      <w:b/>
      <w:bCs/>
      <w:sz w:val="24"/>
      <w:szCs w:val="24"/>
    </w:rPr>
  </w:style>
  <w:style w:type="paragraph" w:styleId="Date">
    <w:name w:val="Date"/>
    <w:basedOn w:val="Normal"/>
    <w:next w:val="Normal"/>
    <w:link w:val="DateChar"/>
    <w:rsid w:val="00BE4E16"/>
    <w:rPr>
      <w:rFonts w:ascii="Times New Roman" w:hAnsi="Times New Roman"/>
      <w:sz w:val="24"/>
      <w:szCs w:val="24"/>
    </w:rPr>
  </w:style>
  <w:style w:type="character" w:customStyle="1" w:styleId="DateChar">
    <w:name w:val="Date Char"/>
    <w:link w:val="Date"/>
    <w:rsid w:val="00BE4E16"/>
    <w:rPr>
      <w:rFonts w:ascii="Times New Roman" w:eastAsia="Times New Roman" w:hAnsi="Times New Roman" w:cs="Times New Roman"/>
      <w:sz w:val="24"/>
      <w:szCs w:val="24"/>
    </w:rPr>
  </w:style>
  <w:style w:type="paragraph" w:styleId="TOCHeading">
    <w:name w:val="TOC Heading"/>
    <w:basedOn w:val="Heading1"/>
    <w:next w:val="Normal"/>
    <w:uiPriority w:val="39"/>
    <w:semiHidden/>
    <w:unhideWhenUsed/>
    <w:qFormat/>
    <w:rsid w:val="00510EC8"/>
    <w:pPr>
      <w:keepLines/>
      <w:spacing w:before="480" w:line="276" w:lineRule="auto"/>
      <w:outlineLvl w:val="9"/>
    </w:pPr>
    <w:rPr>
      <w:rFonts w:ascii="Cambria" w:hAnsi="Cambria"/>
      <w:bCs/>
      <w:color w:val="365F91"/>
      <w:szCs w:val="28"/>
      <w:lang w:eastAsia="ja-JP"/>
    </w:rPr>
  </w:style>
  <w:style w:type="paragraph" w:styleId="TOC1">
    <w:name w:val="toc 1"/>
    <w:basedOn w:val="Normal"/>
    <w:next w:val="Normal"/>
    <w:autoRedefine/>
    <w:uiPriority w:val="39"/>
    <w:unhideWhenUsed/>
    <w:rsid w:val="00120310"/>
    <w:pPr>
      <w:tabs>
        <w:tab w:val="left" w:pos="567"/>
        <w:tab w:val="right" w:leader="dot" w:pos="10206"/>
      </w:tabs>
      <w:spacing w:after="100"/>
    </w:pPr>
    <w:rPr>
      <w:rFonts w:ascii="Calibri" w:hAnsi="Calibri"/>
      <w:b/>
      <w:sz w:val="28"/>
    </w:rPr>
  </w:style>
  <w:style w:type="paragraph" w:styleId="TOC2">
    <w:name w:val="toc 2"/>
    <w:basedOn w:val="Normal"/>
    <w:next w:val="Normal"/>
    <w:autoRedefine/>
    <w:uiPriority w:val="39"/>
    <w:unhideWhenUsed/>
    <w:rsid w:val="00120310"/>
    <w:pPr>
      <w:tabs>
        <w:tab w:val="left" w:pos="567"/>
        <w:tab w:val="right" w:leader="dot" w:pos="10206"/>
      </w:tabs>
      <w:spacing w:after="100"/>
    </w:pPr>
    <w:rPr>
      <w:rFonts w:ascii="Calibri" w:hAnsi="Calibri"/>
      <w:b/>
    </w:rPr>
  </w:style>
  <w:style w:type="paragraph" w:styleId="TOC3">
    <w:name w:val="toc 3"/>
    <w:basedOn w:val="Normal"/>
    <w:next w:val="Normal"/>
    <w:autoRedefine/>
    <w:uiPriority w:val="39"/>
    <w:unhideWhenUsed/>
    <w:rsid w:val="00120310"/>
    <w:pPr>
      <w:tabs>
        <w:tab w:val="left" w:pos="567"/>
        <w:tab w:val="right" w:leader="dot" w:pos="10206"/>
      </w:tabs>
      <w:spacing w:after="100"/>
    </w:pPr>
    <w:rPr>
      <w:rFonts w:ascii="Calibri" w:hAnsi="Calibri"/>
      <w:sz w:val="20"/>
    </w:rPr>
  </w:style>
  <w:style w:type="character" w:styleId="Hyperlink">
    <w:name w:val="Hyperlink"/>
    <w:uiPriority w:val="99"/>
    <w:unhideWhenUsed/>
    <w:rsid w:val="00510EC8"/>
    <w:rPr>
      <w:color w:val="0000FF"/>
      <w:u w:val="single"/>
    </w:rPr>
  </w:style>
  <w:style w:type="paragraph" w:customStyle="1" w:styleId="Style1">
    <w:name w:val="Style1"/>
    <w:basedOn w:val="Heading1"/>
    <w:link w:val="Style1Char"/>
    <w:qFormat/>
    <w:rsid w:val="00FE38B2"/>
  </w:style>
  <w:style w:type="paragraph" w:customStyle="1" w:styleId="Style2">
    <w:name w:val="Style2"/>
    <w:basedOn w:val="Heading2"/>
    <w:link w:val="Style2Char"/>
    <w:qFormat/>
    <w:rsid w:val="008A74FC"/>
  </w:style>
  <w:style w:type="character" w:customStyle="1" w:styleId="Style1Char">
    <w:name w:val="Style1 Char"/>
    <w:link w:val="Style1"/>
    <w:rsid w:val="00FE38B2"/>
    <w:rPr>
      <w:rFonts w:asciiTheme="minorHAnsi" w:eastAsia="Times New Roman" w:hAnsiTheme="minorHAnsi"/>
      <w:b/>
      <w:color w:val="7C2529"/>
      <w:sz w:val="36"/>
      <w:szCs w:val="36"/>
      <w:lang w:val="en-US" w:eastAsia="en-US"/>
    </w:rPr>
  </w:style>
  <w:style w:type="paragraph" w:customStyle="1" w:styleId="Style3">
    <w:name w:val="Style3"/>
    <w:basedOn w:val="Heading3"/>
    <w:link w:val="Style3Char"/>
    <w:qFormat/>
    <w:rsid w:val="00E61A0F"/>
  </w:style>
  <w:style w:type="character" w:customStyle="1" w:styleId="Style2Char">
    <w:name w:val="Style2 Char"/>
    <w:link w:val="Style2"/>
    <w:rsid w:val="008A74FC"/>
    <w:rPr>
      <w:rFonts w:eastAsia="Times New Roman"/>
      <w:b/>
      <w:bCs/>
      <w:noProof/>
      <w:color w:val="7C2529"/>
      <w:sz w:val="28"/>
      <w:szCs w:val="28"/>
    </w:rPr>
  </w:style>
  <w:style w:type="character" w:customStyle="1" w:styleId="Style3Char">
    <w:name w:val="Style3 Char"/>
    <w:link w:val="Style3"/>
    <w:rsid w:val="00E61A0F"/>
    <w:rPr>
      <w:rFonts w:eastAsia="Times New Roman"/>
      <w:b/>
      <w:bCs/>
      <w:color w:val="7C2529"/>
      <w:sz w:val="24"/>
      <w:lang w:eastAsia="en-US"/>
    </w:rPr>
  </w:style>
  <w:style w:type="paragraph" w:styleId="BodyTextIndent">
    <w:name w:val="Body Text Indent"/>
    <w:basedOn w:val="Normal"/>
    <w:link w:val="BodyTextIndentChar"/>
    <w:uiPriority w:val="99"/>
    <w:semiHidden/>
    <w:unhideWhenUsed/>
    <w:rsid w:val="00AE5415"/>
    <w:pPr>
      <w:spacing w:after="120"/>
      <w:ind w:left="283"/>
    </w:pPr>
  </w:style>
  <w:style w:type="character" w:customStyle="1" w:styleId="BodyTextIndentChar">
    <w:name w:val="Body Text Indent Char"/>
    <w:link w:val="BodyTextIndent"/>
    <w:uiPriority w:val="99"/>
    <w:semiHidden/>
    <w:rsid w:val="00AE5415"/>
    <w:rPr>
      <w:rFonts w:ascii="Gill Sans MT" w:eastAsia="Times New Roman" w:hAnsi="Gill Sans MT" w:cs="Times New Roman"/>
      <w:szCs w:val="20"/>
    </w:rPr>
  </w:style>
  <w:style w:type="character" w:styleId="PageNumber">
    <w:name w:val="page number"/>
    <w:basedOn w:val="DefaultParagraphFont"/>
    <w:rsid w:val="00AE5415"/>
  </w:style>
  <w:style w:type="character" w:customStyle="1" w:styleId="sedmaintext">
    <w:name w:val="sedmaintext"/>
    <w:basedOn w:val="DefaultParagraphFont"/>
    <w:rsid w:val="00307107"/>
  </w:style>
  <w:style w:type="character" w:customStyle="1" w:styleId="Heading4Char">
    <w:name w:val="Heading 4 Char"/>
    <w:link w:val="Heading4"/>
    <w:uiPriority w:val="9"/>
    <w:rsid w:val="00191FA5"/>
    <w:rPr>
      <w:rFonts w:asciiTheme="minorHAnsi" w:eastAsia="Times New Roman" w:hAnsiTheme="minorHAnsi"/>
      <w:b/>
      <w:bCs/>
      <w:i/>
      <w:iCs/>
      <w:sz w:val="22"/>
      <w:lang w:eastAsia="en-US"/>
    </w:rPr>
  </w:style>
  <w:style w:type="character" w:customStyle="1" w:styleId="Heading5Char">
    <w:name w:val="Heading 5 Char"/>
    <w:link w:val="Heading5"/>
    <w:uiPriority w:val="9"/>
    <w:semiHidden/>
    <w:rsid w:val="002E04C3"/>
    <w:rPr>
      <w:rFonts w:ascii="Cambria" w:eastAsia="Times New Roman" w:hAnsi="Cambria" w:cs="Times New Roman"/>
      <w:color w:val="243F60"/>
      <w:szCs w:val="20"/>
    </w:rPr>
  </w:style>
  <w:style w:type="character" w:customStyle="1" w:styleId="Heading6Char">
    <w:name w:val="Heading 6 Char"/>
    <w:link w:val="Heading6"/>
    <w:uiPriority w:val="9"/>
    <w:semiHidden/>
    <w:rsid w:val="002E04C3"/>
    <w:rPr>
      <w:rFonts w:ascii="Cambria" w:eastAsia="Times New Roman" w:hAnsi="Cambria" w:cs="Times New Roman"/>
      <w:i/>
      <w:iCs/>
      <w:color w:val="243F60"/>
      <w:szCs w:val="20"/>
    </w:rPr>
  </w:style>
  <w:style w:type="character" w:customStyle="1" w:styleId="Heading8Char">
    <w:name w:val="Heading 8 Char"/>
    <w:link w:val="Heading8"/>
    <w:uiPriority w:val="9"/>
    <w:semiHidden/>
    <w:rsid w:val="002E04C3"/>
    <w:rPr>
      <w:rFonts w:ascii="Cambria" w:eastAsia="Times New Roman" w:hAnsi="Cambria" w:cs="Times New Roman"/>
      <w:color w:val="404040"/>
      <w:sz w:val="20"/>
      <w:szCs w:val="20"/>
    </w:rPr>
  </w:style>
  <w:style w:type="character" w:customStyle="1" w:styleId="Heading9Char">
    <w:name w:val="Heading 9 Char"/>
    <w:link w:val="Heading9"/>
    <w:uiPriority w:val="9"/>
    <w:semiHidden/>
    <w:rsid w:val="002E04C3"/>
    <w:rPr>
      <w:rFonts w:ascii="Cambria" w:eastAsia="Times New Roman" w:hAnsi="Cambria" w:cs="Times New Roman"/>
      <w:i/>
      <w:iCs/>
      <w:color w:val="404040"/>
      <w:sz w:val="20"/>
      <w:szCs w:val="20"/>
    </w:rPr>
  </w:style>
  <w:style w:type="paragraph" w:styleId="BodyText3">
    <w:name w:val="Body Text 3"/>
    <w:basedOn w:val="Normal"/>
    <w:link w:val="BodyText3Char"/>
    <w:uiPriority w:val="99"/>
    <w:semiHidden/>
    <w:unhideWhenUsed/>
    <w:rsid w:val="002E04C3"/>
    <w:pPr>
      <w:spacing w:after="120"/>
    </w:pPr>
    <w:rPr>
      <w:sz w:val="16"/>
      <w:szCs w:val="16"/>
    </w:rPr>
  </w:style>
  <w:style w:type="character" w:customStyle="1" w:styleId="BodyText3Char">
    <w:name w:val="Body Text 3 Char"/>
    <w:link w:val="BodyText3"/>
    <w:uiPriority w:val="99"/>
    <w:semiHidden/>
    <w:rsid w:val="002E04C3"/>
    <w:rPr>
      <w:rFonts w:ascii="Gill Sans MT" w:eastAsia="Times New Roman" w:hAnsi="Gill Sans MT" w:cs="Times New Roman"/>
      <w:sz w:val="16"/>
      <w:szCs w:val="16"/>
    </w:rPr>
  </w:style>
  <w:style w:type="paragraph" w:styleId="BodyTextIndent2">
    <w:name w:val="Body Text Indent 2"/>
    <w:basedOn w:val="Normal"/>
    <w:link w:val="BodyTextIndent2Char"/>
    <w:uiPriority w:val="99"/>
    <w:semiHidden/>
    <w:unhideWhenUsed/>
    <w:rsid w:val="00536306"/>
    <w:pPr>
      <w:spacing w:after="120" w:line="480" w:lineRule="auto"/>
      <w:ind w:left="283"/>
    </w:pPr>
  </w:style>
  <w:style w:type="character" w:customStyle="1" w:styleId="BodyTextIndent2Char">
    <w:name w:val="Body Text Indent 2 Char"/>
    <w:link w:val="BodyTextIndent2"/>
    <w:uiPriority w:val="99"/>
    <w:semiHidden/>
    <w:rsid w:val="00536306"/>
    <w:rPr>
      <w:rFonts w:ascii="Gill Sans MT" w:eastAsia="Times New Roman" w:hAnsi="Gill Sans MT" w:cs="Times New Roman"/>
      <w:szCs w:val="20"/>
    </w:rPr>
  </w:style>
  <w:style w:type="paragraph" w:styleId="Subtitle">
    <w:name w:val="Subtitle"/>
    <w:basedOn w:val="Normal"/>
    <w:link w:val="SubtitleChar"/>
    <w:qFormat/>
    <w:rsid w:val="00536306"/>
    <w:rPr>
      <w:rFonts w:ascii="Verdana" w:hAnsi="Verdana"/>
      <w:sz w:val="20"/>
      <w:u w:val="single"/>
    </w:rPr>
  </w:style>
  <w:style w:type="character" w:customStyle="1" w:styleId="SubtitleChar">
    <w:name w:val="Subtitle Char"/>
    <w:link w:val="Subtitle"/>
    <w:rsid w:val="00536306"/>
    <w:rPr>
      <w:rFonts w:ascii="Verdana" w:eastAsia="Times New Roman" w:hAnsi="Verdana" w:cs="Times New Roman"/>
      <w:sz w:val="20"/>
      <w:szCs w:val="20"/>
      <w:u w:val="single"/>
    </w:rPr>
  </w:style>
  <w:style w:type="paragraph" w:styleId="BodyText2">
    <w:name w:val="Body Text 2"/>
    <w:basedOn w:val="Normal"/>
    <w:link w:val="BodyText2Char"/>
    <w:uiPriority w:val="99"/>
    <w:semiHidden/>
    <w:unhideWhenUsed/>
    <w:rsid w:val="004A2CB2"/>
    <w:pPr>
      <w:spacing w:after="120" w:line="480" w:lineRule="auto"/>
    </w:pPr>
  </w:style>
  <w:style w:type="character" w:customStyle="1" w:styleId="BodyText2Char">
    <w:name w:val="Body Text 2 Char"/>
    <w:link w:val="BodyText2"/>
    <w:uiPriority w:val="99"/>
    <w:semiHidden/>
    <w:rsid w:val="004A2CB2"/>
    <w:rPr>
      <w:rFonts w:ascii="Gill Sans MT" w:eastAsia="Times New Roman" w:hAnsi="Gill Sans MT" w:cs="Times New Roman"/>
      <w:szCs w:val="20"/>
    </w:rPr>
  </w:style>
  <w:style w:type="paragraph" w:styleId="NormalWeb">
    <w:name w:val="Normal (Web)"/>
    <w:basedOn w:val="Normal"/>
    <w:uiPriority w:val="99"/>
    <w:rsid w:val="004A2CB2"/>
    <w:pPr>
      <w:spacing w:before="100" w:beforeAutospacing="1" w:after="100" w:afterAutospacing="1"/>
    </w:pPr>
    <w:rPr>
      <w:rFonts w:ascii="Times New Roman" w:hAnsi="Times New Roman"/>
      <w:sz w:val="24"/>
      <w:szCs w:val="24"/>
      <w:lang w:eastAsia="en-GB"/>
    </w:rPr>
  </w:style>
  <w:style w:type="character" w:styleId="Strong">
    <w:name w:val="Strong"/>
    <w:uiPriority w:val="22"/>
    <w:qFormat/>
    <w:rsid w:val="004A2CB2"/>
    <w:rPr>
      <w:b/>
      <w:bCs/>
    </w:rPr>
  </w:style>
  <w:style w:type="paragraph" w:styleId="BodyTextIndent3">
    <w:name w:val="Body Text Indent 3"/>
    <w:basedOn w:val="Normal"/>
    <w:link w:val="BodyTextIndent3Char"/>
    <w:uiPriority w:val="99"/>
    <w:semiHidden/>
    <w:unhideWhenUsed/>
    <w:rsid w:val="00593DFC"/>
    <w:pPr>
      <w:spacing w:after="120"/>
      <w:ind w:left="283"/>
    </w:pPr>
    <w:rPr>
      <w:sz w:val="16"/>
      <w:szCs w:val="16"/>
    </w:rPr>
  </w:style>
  <w:style w:type="character" w:customStyle="1" w:styleId="BodyTextIndent3Char">
    <w:name w:val="Body Text Indent 3 Char"/>
    <w:link w:val="BodyTextIndent3"/>
    <w:uiPriority w:val="99"/>
    <w:semiHidden/>
    <w:rsid w:val="00593DFC"/>
    <w:rPr>
      <w:rFonts w:ascii="Gill Sans MT" w:eastAsia="Times New Roman" w:hAnsi="Gill Sans MT" w:cs="Times New Roman"/>
      <w:sz w:val="16"/>
      <w:szCs w:val="16"/>
    </w:rPr>
  </w:style>
  <w:style w:type="character" w:styleId="FollowedHyperlink">
    <w:name w:val="FollowedHyperlink"/>
    <w:uiPriority w:val="99"/>
    <w:semiHidden/>
    <w:unhideWhenUsed/>
    <w:rsid w:val="004C2527"/>
    <w:rPr>
      <w:color w:val="800080"/>
      <w:u w:val="single"/>
    </w:rPr>
  </w:style>
  <w:style w:type="paragraph" w:customStyle="1" w:styleId="body">
    <w:name w:val="body"/>
    <w:basedOn w:val="Normal"/>
    <w:rsid w:val="003272B7"/>
    <w:pPr>
      <w:spacing w:line="240" w:lineRule="exact"/>
    </w:pPr>
    <w:rPr>
      <w:rFonts w:ascii="L Frutiger Light" w:eastAsia="Times" w:hAnsi="L Frutiger Light"/>
      <w:color w:val="003366"/>
      <w:sz w:val="20"/>
      <w:lang w:eastAsia="en-GB"/>
    </w:rPr>
  </w:style>
  <w:style w:type="paragraph" w:customStyle="1" w:styleId="Noparagraphstyle">
    <w:name w:val="[No paragraph style]"/>
    <w:rsid w:val="003272B7"/>
    <w:pPr>
      <w:widowControl w:val="0"/>
      <w:autoSpaceDE w:val="0"/>
      <w:autoSpaceDN w:val="0"/>
      <w:adjustRightInd w:val="0"/>
      <w:spacing w:line="288" w:lineRule="auto"/>
      <w:textAlignment w:val="center"/>
    </w:pPr>
    <w:rPr>
      <w:rFonts w:ascii="Times" w:eastAsia="Times New Roman" w:hAnsi="Times"/>
      <w:color w:val="000000"/>
      <w:sz w:val="24"/>
      <w:lang w:val="en-US"/>
    </w:rPr>
  </w:style>
  <w:style w:type="paragraph" w:customStyle="1" w:styleId="subsub">
    <w:name w:val="sub sub"/>
    <w:basedOn w:val="Normal"/>
    <w:rsid w:val="0078791C"/>
    <w:pPr>
      <w:widowControl w:val="0"/>
      <w:autoSpaceDE w:val="0"/>
      <w:autoSpaceDN w:val="0"/>
      <w:adjustRightInd w:val="0"/>
      <w:spacing w:before="57" w:line="280" w:lineRule="atLeast"/>
      <w:textAlignment w:val="center"/>
    </w:pPr>
    <w:rPr>
      <w:rFonts w:ascii="R Frutiger Roman" w:hAnsi="R Frutiger Roman"/>
      <w:color w:val="C3901D"/>
      <w:spacing w:val="-14"/>
      <w:sz w:val="28"/>
      <w:lang w:val="en-US" w:eastAsia="en-GB"/>
    </w:rPr>
  </w:style>
  <w:style w:type="paragraph" w:customStyle="1" w:styleId="subb">
    <w:name w:val="subb"/>
    <w:basedOn w:val="Normal"/>
    <w:rsid w:val="0013556D"/>
    <w:rPr>
      <w:rFonts w:ascii="Arial" w:hAnsi="Arial"/>
      <w:color w:val="C39323"/>
      <w:spacing w:val="-24"/>
      <w:sz w:val="48"/>
      <w:lang w:eastAsia="en-GB"/>
    </w:rPr>
  </w:style>
  <w:style w:type="paragraph" w:customStyle="1" w:styleId="subsubsub">
    <w:name w:val="sub sub sub"/>
    <w:basedOn w:val="body"/>
    <w:rsid w:val="0013556D"/>
    <w:pPr>
      <w:widowControl w:val="0"/>
      <w:autoSpaceDE w:val="0"/>
      <w:autoSpaceDN w:val="0"/>
      <w:adjustRightInd w:val="0"/>
      <w:textAlignment w:val="center"/>
    </w:pPr>
    <w:rPr>
      <w:rFonts w:ascii="R Frutiger Roman" w:eastAsia="Times New Roman" w:hAnsi="R Frutiger Roman"/>
      <w:color w:val="3C466D"/>
      <w:spacing w:val="-7"/>
      <w:sz w:val="22"/>
      <w:lang w:val="en-US"/>
    </w:rPr>
  </w:style>
  <w:style w:type="paragraph" w:customStyle="1" w:styleId="sub">
    <w:name w:val="sub"/>
    <w:basedOn w:val="Normal"/>
    <w:autoRedefine/>
    <w:rsid w:val="00EC2822"/>
    <w:rPr>
      <w:rFonts w:ascii="Arial" w:hAnsi="Arial"/>
      <w:b/>
      <w:color w:val="C39323"/>
      <w:spacing w:val="-24"/>
      <w:sz w:val="24"/>
      <w:szCs w:val="24"/>
      <w:lang w:eastAsia="en-GB"/>
    </w:rPr>
  </w:style>
  <w:style w:type="paragraph" w:customStyle="1" w:styleId="main">
    <w:name w:val="main"/>
    <w:basedOn w:val="Noparagraphstyle"/>
    <w:rsid w:val="00EC2822"/>
    <w:pPr>
      <w:spacing w:line="800" w:lineRule="atLeast"/>
    </w:pPr>
    <w:rPr>
      <w:rFonts w:ascii="Frutiger" w:hAnsi="Frutiger"/>
      <w:color w:val="3D5B73"/>
      <w:spacing w:val="-38"/>
      <w:sz w:val="96"/>
    </w:rPr>
  </w:style>
  <w:style w:type="paragraph" w:customStyle="1" w:styleId="mainhead">
    <w:name w:val="mainhead"/>
    <w:basedOn w:val="main"/>
    <w:rsid w:val="00EC2822"/>
    <w:pPr>
      <w:spacing w:line="880" w:lineRule="exact"/>
    </w:pPr>
    <w:rPr>
      <w:rFonts w:ascii="L Frutiger Light" w:hAnsi="L Frutiger Light"/>
    </w:rPr>
  </w:style>
  <w:style w:type="paragraph" w:customStyle="1" w:styleId="link">
    <w:name w:val="link"/>
    <w:basedOn w:val="body"/>
    <w:rsid w:val="00EC2822"/>
    <w:pPr>
      <w:widowControl w:val="0"/>
      <w:autoSpaceDE w:val="0"/>
      <w:autoSpaceDN w:val="0"/>
      <w:adjustRightInd w:val="0"/>
      <w:spacing w:after="170" w:line="288" w:lineRule="auto"/>
      <w:textAlignment w:val="center"/>
    </w:pPr>
    <w:rPr>
      <w:rFonts w:ascii="Frutiger" w:eastAsia="Times New Roman" w:hAnsi="Frutiger"/>
      <w:b/>
      <w:color w:val="C3901D"/>
      <w:u w:val="thick"/>
      <w:lang w:val="en-US"/>
    </w:rPr>
  </w:style>
  <w:style w:type="paragraph" w:customStyle="1" w:styleId="Bullets">
    <w:name w:val="Bullets"/>
    <w:basedOn w:val="BodyTextIndent"/>
    <w:rsid w:val="00977A4F"/>
    <w:pPr>
      <w:widowControl w:val="0"/>
      <w:numPr>
        <w:numId w:val="1"/>
      </w:numPr>
      <w:adjustRightInd w:val="0"/>
      <w:spacing w:after="240"/>
      <w:jc w:val="both"/>
      <w:textAlignment w:val="baseline"/>
    </w:pPr>
    <w:rPr>
      <w:rFonts w:ascii="Arial" w:hAnsi="Arial"/>
      <w:sz w:val="24"/>
      <w:lang w:val="en-US"/>
    </w:rPr>
  </w:style>
  <w:style w:type="character" w:styleId="Emphasis">
    <w:name w:val="Emphasis"/>
    <w:uiPriority w:val="20"/>
    <w:qFormat/>
    <w:rsid w:val="00D272A3"/>
    <w:rPr>
      <w:i/>
      <w:iCs/>
    </w:rPr>
  </w:style>
  <w:style w:type="paragraph" w:customStyle="1" w:styleId="Default">
    <w:name w:val="Default"/>
    <w:rsid w:val="000A403A"/>
    <w:pPr>
      <w:widowControl w:val="0"/>
      <w:autoSpaceDE w:val="0"/>
      <w:autoSpaceDN w:val="0"/>
      <w:adjustRightInd w:val="0"/>
    </w:pPr>
    <w:rPr>
      <w:rFonts w:ascii="Arial Black" w:eastAsia="Times New Roman" w:hAnsi="Arial Black" w:cs="Arial Black"/>
      <w:color w:val="000000"/>
      <w:sz w:val="24"/>
      <w:szCs w:val="24"/>
    </w:rPr>
  </w:style>
  <w:style w:type="paragraph" w:customStyle="1" w:styleId="BCSTinytext">
    <w:name w:val="| BCS | Tiny text"/>
    <w:rsid w:val="00941FBC"/>
    <w:pPr>
      <w:spacing w:before="40" w:after="40" w:line="245" w:lineRule="exact"/>
    </w:pPr>
    <w:rPr>
      <w:rFonts w:ascii="Arial" w:eastAsia="Times New Roman" w:hAnsi="Arial" w:cs="Arial"/>
      <w:color w:val="000000"/>
      <w:sz w:val="18"/>
      <w:szCs w:val="16"/>
    </w:rPr>
  </w:style>
  <w:style w:type="character" w:styleId="HTMLCite">
    <w:name w:val="HTML Cite"/>
    <w:uiPriority w:val="99"/>
    <w:semiHidden/>
    <w:unhideWhenUsed/>
    <w:rsid w:val="005712E0"/>
    <w:rPr>
      <w:i/>
      <w:iCs/>
    </w:rPr>
  </w:style>
  <w:style w:type="numbering" w:customStyle="1" w:styleId="Headings">
    <w:name w:val="Headings"/>
    <w:uiPriority w:val="99"/>
    <w:rsid w:val="00167BFF"/>
    <w:pPr>
      <w:numPr>
        <w:numId w:val="5"/>
      </w:numPr>
    </w:pPr>
  </w:style>
  <w:style w:type="paragraph" w:customStyle="1" w:styleId="Table">
    <w:name w:val="Table"/>
    <w:basedOn w:val="Normal"/>
    <w:link w:val="TableChar"/>
    <w:qFormat/>
    <w:rsid w:val="00C56226"/>
    <w:pPr>
      <w:spacing w:after="120"/>
      <w:jc w:val="both"/>
    </w:pPr>
    <w:rPr>
      <w:rFonts w:eastAsiaTheme="minorHAnsi" w:cstheme="minorHAnsi"/>
      <w:sz w:val="24"/>
      <w:szCs w:val="22"/>
    </w:rPr>
  </w:style>
  <w:style w:type="character" w:customStyle="1" w:styleId="TableChar">
    <w:name w:val="Table Char"/>
    <w:basedOn w:val="DefaultParagraphFont"/>
    <w:link w:val="Table"/>
    <w:rsid w:val="00C56226"/>
    <w:rPr>
      <w:rFonts w:asciiTheme="minorHAnsi" w:eastAsiaTheme="minorHAnsi" w:hAnsiTheme="minorHAnsi" w:cstheme="minorHAnsi"/>
      <w:sz w:val="24"/>
      <w:szCs w:val="22"/>
      <w:lang w:eastAsia="en-US"/>
    </w:rPr>
  </w:style>
  <w:style w:type="character" w:customStyle="1" w:styleId="UnresolvedMention1">
    <w:name w:val="Unresolved Mention1"/>
    <w:basedOn w:val="DefaultParagraphFont"/>
    <w:uiPriority w:val="99"/>
    <w:semiHidden/>
    <w:unhideWhenUsed/>
    <w:rsid w:val="00785CE8"/>
    <w:rPr>
      <w:color w:val="605E5C"/>
      <w:shd w:val="clear" w:color="auto" w:fill="E1DFDD"/>
    </w:rPr>
  </w:style>
  <w:style w:type="paragraph" w:customStyle="1" w:styleId="List1">
    <w:name w:val="List1"/>
    <w:basedOn w:val="ListParagraph"/>
    <w:link w:val="List1Char"/>
    <w:qFormat/>
    <w:rsid w:val="00DA2CD3"/>
    <w:pPr>
      <w:numPr>
        <w:numId w:val="53"/>
      </w:numPr>
      <w:spacing w:after="200" w:line="276" w:lineRule="auto"/>
      <w:jc w:val="both"/>
    </w:pPr>
    <w:rPr>
      <w:rFonts w:eastAsiaTheme="minorHAnsi" w:cstheme="minorBidi"/>
      <w:sz w:val="24"/>
      <w:szCs w:val="22"/>
    </w:rPr>
  </w:style>
  <w:style w:type="character" w:customStyle="1" w:styleId="List1Char">
    <w:name w:val="List1 Char"/>
    <w:basedOn w:val="DefaultParagraphFont"/>
    <w:link w:val="List1"/>
    <w:rsid w:val="00DA2CD3"/>
    <w:rPr>
      <w:rFonts w:asciiTheme="minorHAnsi" w:eastAsiaTheme="minorHAnsi" w:hAnsiTheme="minorHAnsi" w:cstheme="minorBidi"/>
      <w:sz w:val="24"/>
      <w:szCs w:val="22"/>
      <w:lang w:eastAsia="en-US"/>
    </w:rPr>
  </w:style>
  <w:style w:type="character" w:styleId="CommentReference">
    <w:name w:val="annotation reference"/>
    <w:basedOn w:val="DefaultParagraphFont"/>
    <w:uiPriority w:val="99"/>
    <w:semiHidden/>
    <w:unhideWhenUsed/>
    <w:rsid w:val="00DA2CD3"/>
    <w:rPr>
      <w:sz w:val="16"/>
      <w:szCs w:val="16"/>
    </w:rPr>
  </w:style>
  <w:style w:type="paragraph" w:styleId="FootnoteText">
    <w:name w:val="footnote text"/>
    <w:basedOn w:val="Normal"/>
    <w:link w:val="FootnoteTextChar"/>
    <w:uiPriority w:val="99"/>
    <w:semiHidden/>
    <w:unhideWhenUsed/>
    <w:rsid w:val="001E39EF"/>
    <w:rPr>
      <w:sz w:val="20"/>
    </w:rPr>
  </w:style>
  <w:style w:type="character" w:customStyle="1" w:styleId="FootnoteTextChar">
    <w:name w:val="Footnote Text Char"/>
    <w:basedOn w:val="DefaultParagraphFont"/>
    <w:link w:val="FootnoteText"/>
    <w:uiPriority w:val="99"/>
    <w:semiHidden/>
    <w:rsid w:val="001E39EF"/>
    <w:rPr>
      <w:rFonts w:ascii="Gill Sans MT" w:eastAsia="Times New Roman" w:hAnsi="Gill Sans MT"/>
      <w:lang w:eastAsia="en-US"/>
    </w:rPr>
  </w:style>
  <w:style w:type="character" w:styleId="FootnoteReference">
    <w:name w:val="footnote reference"/>
    <w:basedOn w:val="DefaultParagraphFont"/>
    <w:uiPriority w:val="99"/>
    <w:semiHidden/>
    <w:unhideWhenUsed/>
    <w:rsid w:val="001E39EF"/>
    <w:rPr>
      <w:vertAlign w:val="superscript"/>
    </w:rPr>
  </w:style>
  <w:style w:type="character" w:styleId="UnresolvedMention">
    <w:name w:val="Unresolved Mention"/>
    <w:basedOn w:val="DefaultParagraphFont"/>
    <w:uiPriority w:val="99"/>
    <w:semiHidden/>
    <w:unhideWhenUsed/>
    <w:rsid w:val="002245CF"/>
    <w:rPr>
      <w:color w:val="605E5C"/>
      <w:shd w:val="clear" w:color="auto" w:fill="E1DFDD"/>
    </w:rPr>
  </w:style>
  <w:style w:type="character" w:customStyle="1" w:styleId="ListParagraphChar">
    <w:name w:val="List Paragraph Char"/>
    <w:basedOn w:val="DefaultParagraphFont"/>
    <w:link w:val="ListParagraph"/>
    <w:uiPriority w:val="34"/>
    <w:rsid w:val="001A34CB"/>
    <w:rPr>
      <w:rFonts w:ascii="Gill Sans MT" w:eastAsia="Times New Roman" w:hAnsi="Gill Sans MT"/>
      <w:sz w:val="22"/>
      <w:lang w:eastAsia="en-US"/>
    </w:rPr>
  </w:style>
  <w:style w:type="paragraph" w:styleId="CommentText">
    <w:name w:val="annotation text"/>
    <w:basedOn w:val="Normal"/>
    <w:link w:val="CommentTextChar"/>
    <w:uiPriority w:val="99"/>
    <w:unhideWhenUsed/>
    <w:rsid w:val="00A2144C"/>
    <w:rPr>
      <w:sz w:val="20"/>
    </w:rPr>
  </w:style>
  <w:style w:type="character" w:customStyle="1" w:styleId="CommentTextChar">
    <w:name w:val="Comment Text Char"/>
    <w:basedOn w:val="DefaultParagraphFont"/>
    <w:link w:val="CommentText"/>
    <w:uiPriority w:val="99"/>
    <w:rsid w:val="00A2144C"/>
    <w:rPr>
      <w:rFonts w:ascii="Gill Sans MT" w:eastAsia="Times New Roman" w:hAnsi="Gill Sans MT"/>
      <w:lang w:eastAsia="en-US"/>
    </w:rPr>
  </w:style>
  <w:style w:type="paragraph" w:styleId="CommentSubject">
    <w:name w:val="annotation subject"/>
    <w:basedOn w:val="CommentText"/>
    <w:next w:val="CommentText"/>
    <w:link w:val="CommentSubjectChar"/>
    <w:uiPriority w:val="99"/>
    <w:semiHidden/>
    <w:unhideWhenUsed/>
    <w:rsid w:val="00A2144C"/>
    <w:rPr>
      <w:b/>
      <w:bCs/>
    </w:rPr>
  </w:style>
  <w:style w:type="character" w:customStyle="1" w:styleId="CommentSubjectChar">
    <w:name w:val="Comment Subject Char"/>
    <w:basedOn w:val="CommentTextChar"/>
    <w:link w:val="CommentSubject"/>
    <w:uiPriority w:val="99"/>
    <w:semiHidden/>
    <w:rsid w:val="00A2144C"/>
    <w:rPr>
      <w:rFonts w:ascii="Gill Sans MT" w:eastAsia="Times New Roman" w:hAnsi="Gill Sans MT"/>
      <w:b/>
      <w:bCs/>
      <w:lang w:eastAsia="en-US"/>
    </w:rPr>
  </w:style>
  <w:style w:type="paragraph" w:customStyle="1" w:styleId="paragraph">
    <w:name w:val="paragraph"/>
    <w:basedOn w:val="Normal"/>
    <w:rsid w:val="00346177"/>
    <w:pPr>
      <w:spacing w:before="100" w:beforeAutospacing="1" w:after="100" w:afterAutospacing="1"/>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10636">
      <w:bodyDiv w:val="1"/>
      <w:marLeft w:val="0"/>
      <w:marRight w:val="0"/>
      <w:marTop w:val="0"/>
      <w:marBottom w:val="0"/>
      <w:divBdr>
        <w:top w:val="none" w:sz="0" w:space="0" w:color="auto"/>
        <w:left w:val="none" w:sz="0" w:space="0" w:color="auto"/>
        <w:bottom w:val="none" w:sz="0" w:space="0" w:color="auto"/>
        <w:right w:val="none" w:sz="0" w:space="0" w:color="auto"/>
      </w:divBdr>
    </w:div>
    <w:div w:id="70274043">
      <w:bodyDiv w:val="1"/>
      <w:marLeft w:val="0"/>
      <w:marRight w:val="0"/>
      <w:marTop w:val="0"/>
      <w:marBottom w:val="0"/>
      <w:divBdr>
        <w:top w:val="none" w:sz="0" w:space="0" w:color="auto"/>
        <w:left w:val="none" w:sz="0" w:space="0" w:color="auto"/>
        <w:bottom w:val="none" w:sz="0" w:space="0" w:color="auto"/>
        <w:right w:val="none" w:sz="0" w:space="0" w:color="auto"/>
      </w:divBdr>
    </w:div>
    <w:div w:id="112526594">
      <w:bodyDiv w:val="1"/>
      <w:marLeft w:val="0"/>
      <w:marRight w:val="0"/>
      <w:marTop w:val="0"/>
      <w:marBottom w:val="0"/>
      <w:divBdr>
        <w:top w:val="none" w:sz="0" w:space="0" w:color="auto"/>
        <w:left w:val="none" w:sz="0" w:space="0" w:color="auto"/>
        <w:bottom w:val="none" w:sz="0" w:space="0" w:color="auto"/>
        <w:right w:val="none" w:sz="0" w:space="0" w:color="auto"/>
      </w:divBdr>
      <w:divsChild>
        <w:div w:id="1526672891">
          <w:marLeft w:val="0"/>
          <w:marRight w:val="0"/>
          <w:marTop w:val="150"/>
          <w:marBottom w:val="0"/>
          <w:divBdr>
            <w:top w:val="none" w:sz="0" w:space="0" w:color="auto"/>
            <w:left w:val="none" w:sz="0" w:space="0" w:color="auto"/>
            <w:bottom w:val="none" w:sz="0" w:space="0" w:color="auto"/>
            <w:right w:val="none" w:sz="0" w:space="0" w:color="auto"/>
          </w:divBdr>
          <w:divsChild>
            <w:div w:id="1356810357">
              <w:marLeft w:val="0"/>
              <w:marRight w:val="0"/>
              <w:marTop w:val="105"/>
              <w:marBottom w:val="105"/>
              <w:divBdr>
                <w:top w:val="none" w:sz="0" w:space="0" w:color="auto"/>
                <w:left w:val="none" w:sz="0" w:space="0" w:color="auto"/>
                <w:bottom w:val="none" w:sz="0" w:space="0" w:color="auto"/>
                <w:right w:val="none" w:sz="0" w:space="0" w:color="auto"/>
              </w:divBdr>
              <w:divsChild>
                <w:div w:id="65352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431024">
      <w:bodyDiv w:val="1"/>
      <w:marLeft w:val="0"/>
      <w:marRight w:val="0"/>
      <w:marTop w:val="0"/>
      <w:marBottom w:val="0"/>
      <w:divBdr>
        <w:top w:val="none" w:sz="0" w:space="0" w:color="auto"/>
        <w:left w:val="none" w:sz="0" w:space="0" w:color="auto"/>
        <w:bottom w:val="none" w:sz="0" w:space="0" w:color="auto"/>
        <w:right w:val="none" w:sz="0" w:space="0" w:color="auto"/>
      </w:divBdr>
    </w:div>
    <w:div w:id="811140635">
      <w:bodyDiv w:val="1"/>
      <w:marLeft w:val="0"/>
      <w:marRight w:val="0"/>
      <w:marTop w:val="0"/>
      <w:marBottom w:val="0"/>
      <w:divBdr>
        <w:top w:val="none" w:sz="0" w:space="0" w:color="auto"/>
        <w:left w:val="none" w:sz="0" w:space="0" w:color="auto"/>
        <w:bottom w:val="none" w:sz="0" w:space="0" w:color="auto"/>
        <w:right w:val="none" w:sz="0" w:space="0" w:color="auto"/>
      </w:divBdr>
    </w:div>
    <w:div w:id="909579304">
      <w:bodyDiv w:val="1"/>
      <w:marLeft w:val="0"/>
      <w:marRight w:val="0"/>
      <w:marTop w:val="0"/>
      <w:marBottom w:val="0"/>
      <w:divBdr>
        <w:top w:val="none" w:sz="0" w:space="0" w:color="auto"/>
        <w:left w:val="none" w:sz="0" w:space="0" w:color="auto"/>
        <w:bottom w:val="none" w:sz="0" w:space="0" w:color="auto"/>
        <w:right w:val="none" w:sz="0" w:space="0" w:color="auto"/>
      </w:divBdr>
    </w:div>
    <w:div w:id="920990878">
      <w:bodyDiv w:val="1"/>
      <w:marLeft w:val="0"/>
      <w:marRight w:val="0"/>
      <w:marTop w:val="0"/>
      <w:marBottom w:val="0"/>
      <w:divBdr>
        <w:top w:val="none" w:sz="0" w:space="0" w:color="auto"/>
        <w:left w:val="none" w:sz="0" w:space="0" w:color="auto"/>
        <w:bottom w:val="none" w:sz="0" w:space="0" w:color="auto"/>
        <w:right w:val="none" w:sz="0" w:space="0" w:color="auto"/>
      </w:divBdr>
    </w:div>
    <w:div w:id="957879963">
      <w:bodyDiv w:val="1"/>
      <w:marLeft w:val="0"/>
      <w:marRight w:val="0"/>
      <w:marTop w:val="0"/>
      <w:marBottom w:val="0"/>
      <w:divBdr>
        <w:top w:val="none" w:sz="0" w:space="0" w:color="auto"/>
        <w:left w:val="none" w:sz="0" w:space="0" w:color="auto"/>
        <w:bottom w:val="none" w:sz="0" w:space="0" w:color="auto"/>
        <w:right w:val="none" w:sz="0" w:space="0" w:color="auto"/>
      </w:divBdr>
    </w:div>
    <w:div w:id="1091581200">
      <w:bodyDiv w:val="1"/>
      <w:marLeft w:val="0"/>
      <w:marRight w:val="0"/>
      <w:marTop w:val="0"/>
      <w:marBottom w:val="0"/>
      <w:divBdr>
        <w:top w:val="none" w:sz="0" w:space="0" w:color="auto"/>
        <w:left w:val="none" w:sz="0" w:space="0" w:color="auto"/>
        <w:bottom w:val="none" w:sz="0" w:space="0" w:color="auto"/>
        <w:right w:val="none" w:sz="0" w:space="0" w:color="auto"/>
      </w:divBdr>
    </w:div>
    <w:div w:id="1181354928">
      <w:bodyDiv w:val="1"/>
      <w:marLeft w:val="0"/>
      <w:marRight w:val="0"/>
      <w:marTop w:val="0"/>
      <w:marBottom w:val="0"/>
      <w:divBdr>
        <w:top w:val="none" w:sz="0" w:space="0" w:color="auto"/>
        <w:left w:val="none" w:sz="0" w:space="0" w:color="auto"/>
        <w:bottom w:val="none" w:sz="0" w:space="0" w:color="auto"/>
        <w:right w:val="none" w:sz="0" w:space="0" w:color="auto"/>
      </w:divBdr>
    </w:div>
    <w:div w:id="1255671681">
      <w:bodyDiv w:val="1"/>
      <w:marLeft w:val="0"/>
      <w:marRight w:val="0"/>
      <w:marTop w:val="0"/>
      <w:marBottom w:val="0"/>
      <w:divBdr>
        <w:top w:val="none" w:sz="0" w:space="0" w:color="auto"/>
        <w:left w:val="none" w:sz="0" w:space="0" w:color="auto"/>
        <w:bottom w:val="none" w:sz="0" w:space="0" w:color="auto"/>
        <w:right w:val="none" w:sz="0" w:space="0" w:color="auto"/>
      </w:divBdr>
    </w:div>
    <w:div w:id="1429622822">
      <w:bodyDiv w:val="1"/>
      <w:marLeft w:val="0"/>
      <w:marRight w:val="0"/>
      <w:marTop w:val="0"/>
      <w:marBottom w:val="0"/>
      <w:divBdr>
        <w:top w:val="none" w:sz="0" w:space="0" w:color="auto"/>
        <w:left w:val="none" w:sz="0" w:space="0" w:color="auto"/>
        <w:bottom w:val="none" w:sz="0" w:space="0" w:color="auto"/>
        <w:right w:val="none" w:sz="0" w:space="0" w:color="auto"/>
      </w:divBdr>
    </w:div>
    <w:div w:id="1591037589">
      <w:bodyDiv w:val="1"/>
      <w:marLeft w:val="0"/>
      <w:marRight w:val="0"/>
      <w:marTop w:val="0"/>
      <w:marBottom w:val="0"/>
      <w:divBdr>
        <w:top w:val="none" w:sz="0" w:space="0" w:color="auto"/>
        <w:left w:val="none" w:sz="0" w:space="0" w:color="auto"/>
        <w:bottom w:val="none" w:sz="0" w:space="0" w:color="auto"/>
        <w:right w:val="none" w:sz="0" w:space="0" w:color="auto"/>
      </w:divBdr>
    </w:div>
    <w:div w:id="1614167766">
      <w:bodyDiv w:val="1"/>
      <w:marLeft w:val="0"/>
      <w:marRight w:val="0"/>
      <w:marTop w:val="0"/>
      <w:marBottom w:val="0"/>
      <w:divBdr>
        <w:top w:val="none" w:sz="0" w:space="0" w:color="auto"/>
        <w:left w:val="none" w:sz="0" w:space="0" w:color="auto"/>
        <w:bottom w:val="none" w:sz="0" w:space="0" w:color="auto"/>
        <w:right w:val="none" w:sz="0" w:space="0" w:color="auto"/>
      </w:divBdr>
      <w:divsChild>
        <w:div w:id="233274145">
          <w:marLeft w:val="0"/>
          <w:marRight w:val="0"/>
          <w:marTop w:val="0"/>
          <w:marBottom w:val="0"/>
          <w:divBdr>
            <w:top w:val="none" w:sz="0" w:space="0" w:color="auto"/>
            <w:left w:val="none" w:sz="0" w:space="0" w:color="auto"/>
            <w:bottom w:val="none" w:sz="0" w:space="0" w:color="auto"/>
            <w:right w:val="none" w:sz="0" w:space="0" w:color="auto"/>
          </w:divBdr>
          <w:divsChild>
            <w:div w:id="1894659813">
              <w:marLeft w:val="0"/>
              <w:marRight w:val="0"/>
              <w:marTop w:val="0"/>
              <w:marBottom w:val="600"/>
              <w:divBdr>
                <w:top w:val="none" w:sz="0" w:space="0" w:color="auto"/>
                <w:left w:val="none" w:sz="0" w:space="0" w:color="auto"/>
                <w:bottom w:val="none" w:sz="0" w:space="0" w:color="auto"/>
                <w:right w:val="none" w:sz="0" w:space="0" w:color="auto"/>
              </w:divBdr>
              <w:divsChild>
                <w:div w:id="152594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410712">
      <w:bodyDiv w:val="1"/>
      <w:marLeft w:val="0"/>
      <w:marRight w:val="0"/>
      <w:marTop w:val="0"/>
      <w:marBottom w:val="0"/>
      <w:divBdr>
        <w:top w:val="none" w:sz="0" w:space="0" w:color="auto"/>
        <w:left w:val="none" w:sz="0" w:space="0" w:color="auto"/>
        <w:bottom w:val="none" w:sz="0" w:space="0" w:color="auto"/>
        <w:right w:val="none" w:sz="0" w:space="0" w:color="auto"/>
      </w:divBdr>
    </w:div>
    <w:div w:id="1979338034">
      <w:bodyDiv w:val="1"/>
      <w:marLeft w:val="0"/>
      <w:marRight w:val="0"/>
      <w:marTop w:val="0"/>
      <w:marBottom w:val="0"/>
      <w:divBdr>
        <w:top w:val="none" w:sz="0" w:space="0" w:color="auto"/>
        <w:left w:val="none" w:sz="0" w:space="0" w:color="auto"/>
        <w:bottom w:val="none" w:sz="0" w:space="0" w:color="auto"/>
        <w:right w:val="none" w:sz="0" w:space="0" w:color="auto"/>
      </w:divBdr>
      <w:divsChild>
        <w:div w:id="763190862">
          <w:marLeft w:val="0"/>
          <w:marRight w:val="0"/>
          <w:marTop w:val="0"/>
          <w:marBottom w:val="0"/>
          <w:divBdr>
            <w:top w:val="none" w:sz="0" w:space="0" w:color="auto"/>
            <w:left w:val="none" w:sz="0" w:space="0" w:color="auto"/>
            <w:bottom w:val="none" w:sz="0" w:space="0" w:color="auto"/>
            <w:right w:val="none" w:sz="0" w:space="0" w:color="auto"/>
          </w:divBdr>
          <w:divsChild>
            <w:div w:id="147798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291036">
      <w:bodyDiv w:val="1"/>
      <w:marLeft w:val="0"/>
      <w:marRight w:val="0"/>
      <w:marTop w:val="0"/>
      <w:marBottom w:val="0"/>
      <w:divBdr>
        <w:top w:val="none" w:sz="0" w:space="0" w:color="auto"/>
        <w:left w:val="none" w:sz="0" w:space="0" w:color="auto"/>
        <w:bottom w:val="none" w:sz="0" w:space="0" w:color="auto"/>
        <w:right w:val="none" w:sz="0" w:space="0" w:color="auto"/>
      </w:divBdr>
      <w:divsChild>
        <w:div w:id="1558665936">
          <w:marLeft w:val="0"/>
          <w:marRight w:val="0"/>
          <w:marTop w:val="0"/>
          <w:marBottom w:val="0"/>
          <w:divBdr>
            <w:top w:val="none" w:sz="0" w:space="0" w:color="auto"/>
            <w:left w:val="none" w:sz="0" w:space="0" w:color="auto"/>
            <w:bottom w:val="none" w:sz="0" w:space="0" w:color="auto"/>
            <w:right w:val="none" w:sz="0" w:space="0" w:color="auto"/>
          </w:divBdr>
          <w:divsChild>
            <w:div w:id="94525956">
              <w:marLeft w:val="0"/>
              <w:marRight w:val="0"/>
              <w:marTop w:val="0"/>
              <w:marBottom w:val="0"/>
              <w:divBdr>
                <w:top w:val="none" w:sz="0" w:space="0" w:color="auto"/>
                <w:left w:val="none" w:sz="0" w:space="0" w:color="auto"/>
                <w:bottom w:val="single" w:sz="6" w:space="0" w:color="0000FF"/>
                <w:right w:val="none" w:sz="0" w:space="0" w:color="auto"/>
              </w:divBdr>
            </w:div>
            <w:div w:id="612635666">
              <w:marLeft w:val="0"/>
              <w:marRight w:val="0"/>
              <w:marTop w:val="0"/>
              <w:marBottom w:val="0"/>
              <w:divBdr>
                <w:top w:val="dashed" w:sz="12" w:space="0" w:color="FF0000"/>
                <w:left w:val="none" w:sz="0" w:space="0" w:color="auto"/>
                <w:bottom w:val="single" w:sz="12" w:space="0" w:color="FF0000"/>
                <w:right w:val="none" w:sz="0" w:space="0" w:color="auto"/>
              </w:divBdr>
            </w:div>
            <w:div w:id="13850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93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3.xml"/><Relationship Id="rId117" Type="http://schemas.openxmlformats.org/officeDocument/2006/relationships/hyperlink" Target="http://www.iwf.org.uk" TargetMode="External"/><Relationship Id="rId21" Type="http://schemas.openxmlformats.org/officeDocument/2006/relationships/hyperlink" Target="https://kymallanhub.co.uk/download/document/7385/" TargetMode="External"/><Relationship Id="rId42" Type="http://schemas.openxmlformats.org/officeDocument/2006/relationships/hyperlink" Target="https://www.gov.uk/government/publications/keeping-children-safe-in-education--2" TargetMode="External"/><Relationship Id="rId47" Type="http://schemas.openxmlformats.org/officeDocument/2006/relationships/hyperlink" Target="https://www.gov.uk/government/publications/education-for-a-connected-world" TargetMode="External"/><Relationship Id="rId63" Type="http://schemas.openxmlformats.org/officeDocument/2006/relationships/hyperlink" Target="https://www.legislation.gov.uk/ukpga/2014/6/contents/enacted?utm_source=remote_education" TargetMode="External"/><Relationship Id="rId68" Type="http://schemas.openxmlformats.org/officeDocument/2006/relationships/hyperlink" Target="https://www.gov.uk/guidance/safeguarding-and-remote-education-during-coronavirus-covid-19" TargetMode="External"/><Relationship Id="rId84" Type="http://schemas.openxmlformats.org/officeDocument/2006/relationships/hyperlink" Target="https://www.gov.uk/government/publications/cloud-computing-how-schools-can-move-services-to-the-cloud" TargetMode="External"/><Relationship Id="rId89" Type="http://schemas.openxmlformats.org/officeDocument/2006/relationships/hyperlink" Target="https://educationhub.blog.gov.uk/2021/11/24/how-schools-and-parents-can-spot-and-tackle-online-abuse-of-teachers/" TargetMode="External"/><Relationship Id="rId112" Type="http://schemas.openxmlformats.org/officeDocument/2006/relationships/hyperlink" Target="https://www.iwf.org.uk/our-technology/our-services/url-list/" TargetMode="External"/><Relationship Id="rId133" Type="http://schemas.openxmlformats.org/officeDocument/2006/relationships/hyperlink" Target="https://www.gov.uk/guidance/meeting-digital-and-technology-standards-in-schools-and-colleges/cyber-security-standards-for-schools-and-colleges" TargetMode="External"/><Relationship Id="rId138" Type="http://schemas.openxmlformats.org/officeDocument/2006/relationships/hyperlink" Target="https://360safe.org.uk/" TargetMode="External"/><Relationship Id="rId154" Type="http://schemas.openxmlformats.org/officeDocument/2006/relationships/hyperlink" Target="https://www.gov.uk/government/organisations/uk-council-for-internet-safety" TargetMode="External"/><Relationship Id="rId159" Type="http://schemas.openxmlformats.org/officeDocument/2006/relationships/hyperlink" Target="https://cumbriasafeguardingchildren.co.uk/" TargetMode="External"/><Relationship Id="rId175" Type="http://schemas.openxmlformats.org/officeDocument/2006/relationships/hyperlink" Target="https://www.betterinternetforkids.eu/home" TargetMode="External"/><Relationship Id="rId170" Type="http://schemas.openxmlformats.org/officeDocument/2006/relationships/hyperlink" Target="https://www.internetmatters.org/schools-esafety/" TargetMode="External"/><Relationship Id="rId16" Type="http://schemas.openxmlformats.org/officeDocument/2006/relationships/hyperlink" Target="https://kymallanhub.co.uk/download/document/789/" TargetMode="External"/><Relationship Id="rId107" Type="http://schemas.openxmlformats.org/officeDocument/2006/relationships/hyperlink" Target="https://www.gov.uk/government/publications/keeping-children-safe-in-education--2" TargetMode="External"/><Relationship Id="rId11" Type="http://schemas.openxmlformats.org/officeDocument/2006/relationships/image" Target="media/image1.jpg"/><Relationship Id="rId32" Type="http://schemas.openxmlformats.org/officeDocument/2006/relationships/hyperlink" Target="https://www.gov.uk/government/publications/keeping-children-safe-in-education--2" TargetMode="External"/><Relationship Id="rId37" Type="http://schemas.openxmlformats.org/officeDocument/2006/relationships/hyperlink" Target="https://national.lgfl.net/digisafe/onlinesafetyaudit" TargetMode="External"/><Relationship Id="rId53" Type="http://schemas.openxmlformats.org/officeDocument/2006/relationships/hyperlink" Target="https://www.gov.uk/government/publications/keeping-children-safe-in-education--2" TargetMode="External"/><Relationship Id="rId58" Type="http://schemas.openxmlformats.org/officeDocument/2006/relationships/hyperlink" Target="https://www.gov.uk/government/publications/keeping-children-safe-in-education--2" TargetMode="External"/><Relationship Id="rId74" Type="http://schemas.openxmlformats.org/officeDocument/2006/relationships/hyperlink" Target="https://www.childnet.com/resources/teachers-and-professionals?topic=online-bullying" TargetMode="External"/><Relationship Id="rId79" Type="http://schemas.openxmlformats.org/officeDocument/2006/relationships/hyperlink" Target="https://www.gov.uk/government/publications/keeping-children-safe-in-education--2" TargetMode="External"/><Relationship Id="rId102" Type="http://schemas.openxmlformats.org/officeDocument/2006/relationships/hyperlink" Target="https://www.gov.uk/government/publications/ukcis-online-safety-audit-tool" TargetMode="External"/><Relationship Id="rId123" Type="http://schemas.openxmlformats.org/officeDocument/2006/relationships/hyperlink" Target="https://www.gov.uk/government/publications/online-safety-in-schools-and-colleges-questions-from-the-governing-board" TargetMode="External"/><Relationship Id="rId128" Type="http://schemas.openxmlformats.org/officeDocument/2006/relationships/hyperlink" Target="http://testfiltering.com/" TargetMode="External"/><Relationship Id="rId144" Type="http://schemas.openxmlformats.org/officeDocument/2006/relationships/hyperlink" Target="https://swgfl.org.uk/assets/documents/risk-assessment-and-decision-making.mp4" TargetMode="External"/><Relationship Id="rId149" Type="http://schemas.openxmlformats.org/officeDocument/2006/relationships/hyperlink" Target="https://www.gov.uk/government/publications/national-curriculum-in-england-computing-programmes-of-study/national-curriculum-in-england-computing-programmes-of-study" TargetMode="External"/><Relationship Id="rId5" Type="http://schemas.openxmlformats.org/officeDocument/2006/relationships/numbering" Target="numbering.xml"/><Relationship Id="rId90" Type="http://schemas.openxmlformats.org/officeDocument/2006/relationships/hyperlink" Target="https://www.gov.uk/government/publications/searching-screening-and-confiscation" TargetMode="External"/><Relationship Id="rId95" Type="http://schemas.openxmlformats.org/officeDocument/2006/relationships/hyperlink" Target="https://www.iwf.org.uk/" TargetMode="External"/><Relationship Id="rId160" Type="http://schemas.openxmlformats.org/officeDocument/2006/relationships/hyperlink" Target="https://ico.org.uk/" TargetMode="External"/><Relationship Id="rId165" Type="http://schemas.openxmlformats.org/officeDocument/2006/relationships/hyperlink" Target="https://www.smoothwall.com/education/" TargetMode="External"/><Relationship Id="rId181" Type="http://schemas.openxmlformats.org/officeDocument/2006/relationships/hyperlink" Target="https://www.facebook.com/help/1079477105456277?helpref=hc_fnav" TargetMode="External"/><Relationship Id="rId186" Type="http://schemas.openxmlformats.org/officeDocument/2006/relationships/hyperlink" Target="https://www.childnet.com/" TargetMode="External"/><Relationship Id="rId22" Type="http://schemas.openxmlformats.org/officeDocument/2006/relationships/hyperlink" Target="https://kymallanhub.co.uk/download/document/7386/" TargetMode="External"/><Relationship Id="rId27" Type="http://schemas.openxmlformats.org/officeDocument/2006/relationships/footer" Target="footer3.xml"/><Relationship Id="rId43" Type="http://schemas.openxmlformats.org/officeDocument/2006/relationships/hyperlink" Target="https://www.gov.uk/government/publications/sharing-nudes-and-semi-nudes-advice-for-education-settings-working-with-children-and-young-people/sharing-nudes-and-semi-nudes-how-to-respond-to-an-incident-overview" TargetMode="External"/><Relationship Id="rId48" Type="http://schemas.openxmlformats.org/officeDocument/2006/relationships/hyperlink" Target="https://projectevolve.co.uk/" TargetMode="External"/><Relationship Id="rId64" Type="http://schemas.openxmlformats.org/officeDocument/2006/relationships/hyperlink" Target="https://www.gov.uk/government/collections/get-help-with-technology-for-remote-education" TargetMode="External"/><Relationship Id="rId69" Type="http://schemas.openxmlformats.org/officeDocument/2006/relationships/hyperlink" Target="https://parentzone.org.uk/article/parenting-digital-age" TargetMode="External"/><Relationship Id="rId113" Type="http://schemas.openxmlformats.org/officeDocument/2006/relationships/hyperlink" Target="https://saferinternet.org.uk/guide-and-resource/teachers-and-school-staff/appropriate-filtering-and-monitoring/appropriate-filtering" TargetMode="External"/><Relationship Id="rId118" Type="http://schemas.openxmlformats.org/officeDocument/2006/relationships/hyperlink" Target="https://www.ceop.police.uk/safety-centre/" TargetMode="External"/><Relationship Id="rId134" Type="http://schemas.openxmlformats.org/officeDocument/2006/relationships/hyperlink" Target="https://safefiltering.lgfl.net/" TargetMode="External"/><Relationship Id="rId139" Type="http://schemas.openxmlformats.org/officeDocument/2006/relationships/hyperlink" Target="https://saferinternet.org.uk/guide-and-resource/teachers-and-school-staff/appropriate-filtering-and-monitoring/appropriate-filtering" TargetMode="External"/><Relationship Id="rId80" Type="http://schemas.openxmlformats.org/officeDocument/2006/relationships/hyperlink" Target="https://www.itgovernance.co.uk/" TargetMode="External"/><Relationship Id="rId85" Type="http://schemas.openxmlformats.org/officeDocument/2006/relationships/hyperlink" Target="https://www.gov.uk/guidance/meeting-digital-and-technology-standards-in-schools-and-colleges/cloud-solution-standards-for-schools-and-colleges" TargetMode="External"/><Relationship Id="rId150" Type="http://schemas.openxmlformats.org/officeDocument/2006/relationships/hyperlink" Target="https://www.gov.uk/government/publications/national-curriculum-in-england-citizenship-programmes-of-study" TargetMode="External"/><Relationship Id="rId155" Type="http://schemas.openxmlformats.org/officeDocument/2006/relationships/hyperlink" Target="https://www.saferinternet.org.uk/" TargetMode="External"/><Relationship Id="rId171" Type="http://schemas.openxmlformats.org/officeDocument/2006/relationships/hyperlink" Target="https://learning.nspcc.org.uk/" TargetMode="External"/><Relationship Id="rId176" Type="http://schemas.openxmlformats.org/officeDocument/2006/relationships/hyperlink" Target="https://www.weprotect.org/global-taskforce-on-child-sexual-abuse-online/" TargetMode="External"/><Relationship Id="rId12" Type="http://schemas.openxmlformats.org/officeDocument/2006/relationships/image" Target="media/image2.jpeg"/><Relationship Id="rId17" Type="http://schemas.openxmlformats.org/officeDocument/2006/relationships/hyperlink" Target="https://kymallanhub.co.uk/download/document/788/" TargetMode="External"/><Relationship Id="rId33" Type="http://schemas.openxmlformats.org/officeDocument/2006/relationships/hyperlink" Target="https://www.gov.uk/guidance/meeting-digital-and-technology-standards-in-schools-and-colleges" TargetMode="External"/><Relationship Id="rId38" Type="http://schemas.openxmlformats.org/officeDocument/2006/relationships/hyperlink" Target="https://www.gov.uk/guidance/meeting-digital-and-technology-standards-in-schools-and-colleges/cloud-solution-standards-for-schools-and-colleges" TargetMode="External"/><Relationship Id="rId59" Type="http://schemas.openxmlformats.org/officeDocument/2006/relationships/hyperlink" Target="https://www.gov.uk/government/publications/data-protection-toolkit-for-schools" TargetMode="External"/><Relationship Id="rId103" Type="http://schemas.openxmlformats.org/officeDocument/2006/relationships/hyperlink" Target="https://www.kymallanhsc.co.uk/Document/DownloadDocument/10307" TargetMode="External"/><Relationship Id="rId108" Type="http://schemas.openxmlformats.org/officeDocument/2006/relationships/hyperlink" Target="https://apwg.org/" TargetMode="External"/><Relationship Id="rId124" Type="http://schemas.openxmlformats.org/officeDocument/2006/relationships/hyperlink" Target="https://www.gov.uk/government/publications/ukcis-online-safety-audit-tool" TargetMode="External"/><Relationship Id="rId129" Type="http://schemas.openxmlformats.org/officeDocument/2006/relationships/hyperlink" Target="https://kymallanhub.co.uk/download/document/12754/" TargetMode="External"/><Relationship Id="rId54" Type="http://schemas.openxmlformats.org/officeDocument/2006/relationships/hyperlink" Target="https://www.gov.uk/government/publications/keeping-children-safe-in-education--2" TargetMode="External"/><Relationship Id="rId70" Type="http://schemas.openxmlformats.org/officeDocument/2006/relationships/hyperlink" Target="https://www.childnet.com/resources/trust-me/" TargetMode="External"/><Relationship Id="rId75" Type="http://schemas.openxmlformats.org/officeDocument/2006/relationships/hyperlink" Target="https://www.saferinternet.org.uk/blog/advice-schools-responding-online-challenges" TargetMode="External"/><Relationship Id="rId91" Type="http://schemas.openxmlformats.org/officeDocument/2006/relationships/hyperlink" Target="https://360safe.org.uk/overview/template-online-risk-assessment/" TargetMode="External"/><Relationship Id="rId96" Type="http://schemas.openxmlformats.org/officeDocument/2006/relationships/hyperlink" Target="https://www.ceop.police.uk/safety-centre/" TargetMode="External"/><Relationship Id="rId140" Type="http://schemas.openxmlformats.org/officeDocument/2006/relationships/hyperlink" Target="https://saferinternet.org.uk/guide-and-resource/teachers-and-school-staff/appropriate-filtering-and-monitoring/appropriate-monitoring" TargetMode="External"/><Relationship Id="rId145" Type="http://schemas.openxmlformats.org/officeDocument/2006/relationships/hyperlink" Target="https://swgfl.org.uk/assets/documents/responsibility-for-safeguarding.mp4" TargetMode="External"/><Relationship Id="rId161" Type="http://schemas.openxmlformats.org/officeDocument/2006/relationships/hyperlink" Target="https://www.gov.uk/government/publications/teaching-online-safety-in-schools" TargetMode="External"/><Relationship Id="rId166" Type="http://schemas.openxmlformats.org/officeDocument/2006/relationships/hyperlink" Target="https://www.anti-bullyingalliance.org.uk/" TargetMode="External"/><Relationship Id="rId182" Type="http://schemas.openxmlformats.org/officeDocument/2006/relationships/hyperlink" Target="https://www.fosi.org/" TargetMode="External"/><Relationship Id="rId187"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kymallanhub.co.uk/download/document/7388/" TargetMode="External"/><Relationship Id="rId28" Type="http://schemas.openxmlformats.org/officeDocument/2006/relationships/hyperlink" Target="https://www.gov.uk/guidance/meeting-digital-and-technology-standards-in-schools-and-colleges/digital-leadership-and-governance-standards" TargetMode="External"/><Relationship Id="rId49" Type="http://schemas.openxmlformats.org/officeDocument/2006/relationships/hyperlink" Target="https://www.gov.uk/guidance/meeting-digital-and-technology-standards-in-schools-and-colleges/filtering-and-monitoring-standards-for-schools-and-colleges" TargetMode="External"/><Relationship Id="rId114" Type="http://schemas.openxmlformats.org/officeDocument/2006/relationships/hyperlink" Target="https://www.iwf.org.uk/our-technology/our-services/url-list/" TargetMode="External"/><Relationship Id="rId119" Type="http://schemas.openxmlformats.org/officeDocument/2006/relationships/hyperlink" Target="https://360safe.org.uk/" TargetMode="External"/><Relationship Id="rId44" Type="http://schemas.openxmlformats.org/officeDocument/2006/relationships/hyperlink" Target="https://www.gov.uk/government/publications/harmful-online-challenges-and-online-hoaxes" TargetMode="External"/><Relationship Id="rId60" Type="http://schemas.openxmlformats.org/officeDocument/2006/relationships/hyperlink" Target="https://www.gov.uk/government/publications/teaching-online-safety-in-schools" TargetMode="External"/><Relationship Id="rId65" Type="http://schemas.openxmlformats.org/officeDocument/2006/relationships/hyperlink" Target="https://www.gov.uk/government/publications/working-together-to-improve-school-attendance" TargetMode="External"/><Relationship Id="rId81" Type="http://schemas.openxmlformats.org/officeDocument/2006/relationships/hyperlink" Target="https://www.gov.uk/guidance/what-academies-free-schools-and-colleges-should-publish-online" TargetMode="External"/><Relationship Id="rId86" Type="http://schemas.openxmlformats.org/officeDocument/2006/relationships/hyperlink" Target="https://www.ncsc.gov.uk/guidance/social-media-how-to-use-it-safely" TargetMode="External"/><Relationship Id="rId130" Type="http://schemas.openxmlformats.org/officeDocument/2006/relationships/hyperlink" Target="https://www.gov.uk/government/publications/keeping-children-safe-in-education--2" TargetMode="External"/><Relationship Id="rId135" Type="http://schemas.openxmlformats.org/officeDocument/2006/relationships/hyperlink" Target="https://www.google.com/url?q=https%3A%2F%2Fhubs.ly%2FQ01fRmg00&amp;sa=D&amp;sntz=1&amp;usg=AOvVaw0lVEc_BY-zfxImK0-n9EH1" TargetMode="External"/><Relationship Id="rId151" Type="http://schemas.openxmlformats.org/officeDocument/2006/relationships/hyperlink" Target="https://www.gov.uk/government/publications/generative-artificial-intelligence-in-education/generative-artificial-intelligence-ai-in-education" TargetMode="External"/><Relationship Id="rId156" Type="http://schemas.openxmlformats.org/officeDocument/2006/relationships/hyperlink" Target="https://www.gov.uk/government/publications/education-for-a-connected-world" TargetMode="External"/><Relationship Id="rId177" Type="http://schemas.openxmlformats.org/officeDocument/2006/relationships/hyperlink" Target="https://cyberbullying.org/" TargetMode="External"/><Relationship Id="rId172" Type="http://schemas.openxmlformats.org/officeDocument/2006/relationships/hyperlink" Target="https://parentzone.org.uk/beinternetlegends/schools" TargetMode="External"/><Relationship Id="rId13" Type="http://schemas.openxmlformats.org/officeDocument/2006/relationships/footer" Target="footer1.xml"/><Relationship Id="rId18" Type="http://schemas.openxmlformats.org/officeDocument/2006/relationships/hyperlink" Target="https://kymallanhub.co.uk/download/document/790/" TargetMode="External"/><Relationship Id="rId39" Type="http://schemas.openxmlformats.org/officeDocument/2006/relationships/hyperlink" Target="https://www.gov.uk/government/publications/ukcis-online-safety-audit-tool" TargetMode="External"/><Relationship Id="rId109" Type="http://schemas.openxmlformats.org/officeDocument/2006/relationships/hyperlink" Target="https://www.gov.uk/guidance/meeting-digital-and-technology-standards-in-schools-and-colleges/filtering-and-monitoring-standards-for-schools-and-colleges" TargetMode="External"/><Relationship Id="rId34" Type="http://schemas.openxmlformats.org/officeDocument/2006/relationships/hyperlink" Target="https://www.gov.uk/guidance/meeting-digital-and-technology-standards-in-schools-and-colleges/cyber-security-standards-for-schools-and-colleges" TargetMode="External"/><Relationship Id="rId50" Type="http://schemas.openxmlformats.org/officeDocument/2006/relationships/hyperlink" Target="https://www.gov.uk/government/publications/keeping-children-safe-in-education--2" TargetMode="External"/><Relationship Id="rId55" Type="http://schemas.openxmlformats.org/officeDocument/2006/relationships/hyperlink" Target="https://www.gov.uk/guidance/meeting-digital-and-technology-standards-in-schools-and-colleges" TargetMode="External"/><Relationship Id="rId76" Type="http://schemas.openxmlformats.org/officeDocument/2006/relationships/hyperlink" Target="https://www.gov.uk/government/publications/harmful-online-challenges-and-online-hoaxes/harmful-online-challenges-and-online-hoaxes" TargetMode="External"/><Relationship Id="rId97" Type="http://schemas.openxmlformats.org/officeDocument/2006/relationships/hyperlink" Target="https://swgfl.org.uk/" TargetMode="External"/><Relationship Id="rId104" Type="http://schemas.openxmlformats.org/officeDocument/2006/relationships/hyperlink" Target="https://www.gov.uk/government/publications/keeping-children-safe-in-education--2" TargetMode="External"/><Relationship Id="rId120" Type="http://schemas.openxmlformats.org/officeDocument/2006/relationships/hyperlink" Target="https://www.google.com/url?q=https%3A%2F%2Fhubs.ly%2FQ01fRmg00&amp;sa=D&amp;sntz=1&amp;usg=AOvVaw0lVEc_BY-zfxImK0-n9EH1" TargetMode="External"/><Relationship Id="rId125" Type="http://schemas.openxmlformats.org/officeDocument/2006/relationships/hyperlink" Target="https://www.gov.uk/government/publications/using-external-visitors-to-support-online-safety-education-guidance-for-educational-settings" TargetMode="External"/><Relationship Id="rId141" Type="http://schemas.openxmlformats.org/officeDocument/2006/relationships/hyperlink" Target="https://assets.publishing.service.gov.uk/government/uploads/system/uploads/attachment_data/file/1105569/Online_safety_in_schools_and_colleges.Questions_from_the_Governing_Board__2022_.pdf" TargetMode="External"/><Relationship Id="rId146" Type="http://schemas.openxmlformats.org/officeDocument/2006/relationships/hyperlink" Target="https://swgfl.org.uk/assets/documents/roles-and-responsibilities.mp4" TargetMode="External"/><Relationship Id="rId167" Type="http://schemas.openxmlformats.org/officeDocument/2006/relationships/hyperlink" Target="https://www.teachingcitizenship.org.uk/" TargetMode="External"/><Relationship Id="rId188" Type="http://schemas.openxmlformats.org/officeDocument/2006/relationships/footer" Target="footer4.xml"/><Relationship Id="rId7" Type="http://schemas.openxmlformats.org/officeDocument/2006/relationships/settings" Target="settings.xml"/><Relationship Id="rId71" Type="http://schemas.openxmlformats.org/officeDocument/2006/relationships/hyperlink" Target="mailto:help@nspcc.org.uk" TargetMode="External"/><Relationship Id="rId92" Type="http://schemas.openxmlformats.org/officeDocument/2006/relationships/hyperlink" Target="https://www.gov.uk/guidance/meeting-digital-and-technology-standards-in-schools-and-colleges/filtering-and-monitoring-standards-for-schools-and-colleges" TargetMode="External"/><Relationship Id="rId162" Type="http://schemas.openxmlformats.org/officeDocument/2006/relationships/hyperlink" Target="https://www.gov.uk/government/publications/the-prevent-duty-safeguarding-learners-vulnerable-to-radicalisation/the-prevent-duty-an-introduction-for-those-with-safeguarding-responsibilities" TargetMode="External"/><Relationship Id="rId183" Type="http://schemas.openxmlformats.org/officeDocument/2006/relationships/hyperlink" Target="http://www.getsafeonline.org/" TargetMode="External"/><Relationship Id="rId2" Type="http://schemas.openxmlformats.org/officeDocument/2006/relationships/customXml" Target="../customXml/item2.xml"/><Relationship Id="rId29" Type="http://schemas.openxmlformats.org/officeDocument/2006/relationships/hyperlink" Target="https://www.gov.uk/guidance/meeting-digital-and-technology-standards-in-schools-and-colleges" TargetMode="External"/><Relationship Id="rId24" Type="http://schemas.openxmlformats.org/officeDocument/2006/relationships/header" Target="header2.xml"/><Relationship Id="rId40" Type="http://schemas.openxmlformats.org/officeDocument/2006/relationships/hyperlink" Target="https://kymallanhub.co.uk/download/document/7388/" TargetMode="External"/><Relationship Id="rId45" Type="http://schemas.openxmlformats.org/officeDocument/2006/relationships/hyperlink" Target="https://www.gov.uk/government/publications/working-together-to-safeguard-children--2" TargetMode="External"/><Relationship Id="rId66" Type="http://schemas.openxmlformats.org/officeDocument/2006/relationships/hyperlink" Target="https://360safe.org.uk/overview/template-online-risk-assessment/" TargetMode="External"/><Relationship Id="rId87" Type="http://schemas.openxmlformats.org/officeDocument/2006/relationships/hyperlink" Target="https://saferinternet.org.uk/online-issue/social-media-3" TargetMode="External"/><Relationship Id="rId110" Type="http://schemas.openxmlformats.org/officeDocument/2006/relationships/hyperlink" Target="https://www.gov.uk/government/publications/keeping-children-safe-in-education--2" TargetMode="External"/><Relationship Id="rId115" Type="http://schemas.openxmlformats.org/officeDocument/2006/relationships/hyperlink" Target="http://testfiltering.com/" TargetMode="External"/><Relationship Id="rId131" Type="http://schemas.openxmlformats.org/officeDocument/2006/relationships/hyperlink" Target="https://www.gov.uk/guidance/meeting-digital-and-technology-standards-in-schools-and-colleges/broadband-internet-standards-for-schools-and-colleges" TargetMode="External"/><Relationship Id="rId136" Type="http://schemas.openxmlformats.org/officeDocument/2006/relationships/hyperlink" Target="https://cdn2.hubspot.net/hubfs/4139239/UK%20-%20Website%20assets/Benchmarking%20Your%20Digital%20Safeguarding%20for%20Ofsted-1.pdf" TargetMode="External"/><Relationship Id="rId157" Type="http://schemas.openxmlformats.org/officeDocument/2006/relationships/hyperlink" Target="https://www.ceop.police.uk/safety-centre/" TargetMode="External"/><Relationship Id="rId178" Type="http://schemas.openxmlformats.org/officeDocument/2006/relationships/hyperlink" Target="https://www.internetmatters.org/" TargetMode="External"/><Relationship Id="rId61" Type="http://schemas.openxmlformats.org/officeDocument/2006/relationships/hyperlink" Target="https://www.gov.uk/government/publications/education-for-a-connected-world" TargetMode="External"/><Relationship Id="rId82" Type="http://schemas.openxmlformats.org/officeDocument/2006/relationships/hyperlink" Target="https://kymallanhub.co.uk/download/document/9571/" TargetMode="External"/><Relationship Id="rId152" Type="http://schemas.openxmlformats.org/officeDocument/2006/relationships/hyperlink" Target="https://www.gov.uk/government/collections/using-ai-in-education-settings-support-materials" TargetMode="External"/><Relationship Id="rId173" Type="http://schemas.openxmlformats.org/officeDocument/2006/relationships/hyperlink" Target="https://www.pshe-association.org.uk/" TargetMode="External"/><Relationship Id="rId19" Type="http://schemas.openxmlformats.org/officeDocument/2006/relationships/hyperlink" Target="https://kymallanhub.co.uk/download/document/7383/" TargetMode="External"/><Relationship Id="rId14" Type="http://schemas.openxmlformats.org/officeDocument/2006/relationships/header" Target="header1.xml"/><Relationship Id="rId30" Type="http://schemas.openxmlformats.org/officeDocument/2006/relationships/hyperlink" Target="https://www.gov.uk/guidance/meeting-digital-and-technology-standards-in-schools-and-colleges/cyber-security-standards-for-schools-and-colleges" TargetMode="External"/><Relationship Id="rId35" Type="http://schemas.openxmlformats.org/officeDocument/2006/relationships/hyperlink" Target="https://www.gov.uk/guidance/meeting-digital-and-technology-standards-in-schools-and-colleges/filtering-and-monitoring-standards-for-schools-and-colleges" TargetMode="External"/><Relationship Id="rId56" Type="http://schemas.openxmlformats.org/officeDocument/2006/relationships/hyperlink" Target="https://www.gov.uk/guidance/meeting-digital-and-technology-standards-in-schools-and-colleges/cyber-security-standards-for-schools-and-colleges" TargetMode="External"/><Relationship Id="rId77" Type="http://schemas.openxmlformats.org/officeDocument/2006/relationships/hyperlink" Target="https://assets.publishing.service.gov.uk/government/uploads/system/uploads/attachment_data/file/1080047/KCSIE_2022_revised.pdf" TargetMode="External"/><Relationship Id="rId100" Type="http://schemas.openxmlformats.org/officeDocument/2006/relationships/hyperlink" Target="https://national.lgfl.net/digisafe/onlinesafetyaudit" TargetMode="External"/><Relationship Id="rId105" Type="http://schemas.openxmlformats.org/officeDocument/2006/relationships/hyperlink" Target="https://www.gov.uk/guidance/meeting-digital-and-technology-standards-in-schools-and-colleges/filtering-and-monitoring-standards-for-schools-and-colleges" TargetMode="External"/><Relationship Id="rId126" Type="http://schemas.openxmlformats.org/officeDocument/2006/relationships/hyperlink" Target="https://swgfl.org.uk/assets/documents/filtering-and-monitoring-checklist.docx?_=1689584094" TargetMode="External"/><Relationship Id="rId147" Type="http://schemas.openxmlformats.org/officeDocument/2006/relationships/header" Target="header4.xml"/><Relationship Id="rId168" Type="http://schemas.openxmlformats.org/officeDocument/2006/relationships/hyperlink" Target="http://www.antibullyingpro.com/resources" TargetMode="External"/><Relationship Id="rId8" Type="http://schemas.openxmlformats.org/officeDocument/2006/relationships/webSettings" Target="webSettings.xml"/><Relationship Id="rId51" Type="http://schemas.openxmlformats.org/officeDocument/2006/relationships/hyperlink" Target="https://www.gov.uk/government/publications/keeping-children-safe-in-education--2" TargetMode="External"/><Relationship Id="rId72"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93" Type="http://schemas.openxmlformats.org/officeDocument/2006/relationships/hyperlink" Target="https://www.gov.uk/guidance/plan-technology-for-your-school" TargetMode="External"/><Relationship Id="rId98" Type="http://schemas.openxmlformats.org/officeDocument/2006/relationships/hyperlink" Target="http://testfiltering.com/" TargetMode="External"/><Relationship Id="rId121" Type="http://schemas.openxmlformats.org/officeDocument/2006/relationships/hyperlink" Target="https://360safe.org.uk/" TargetMode="External"/><Relationship Id="rId142" Type="http://schemas.openxmlformats.org/officeDocument/2006/relationships/hyperlink" Target="https://swgfl.org.uk/assets/documents/filtering-and-monitoring-an-introduction.mp4" TargetMode="External"/><Relationship Id="rId163" Type="http://schemas.openxmlformats.org/officeDocument/2006/relationships/hyperlink" Target="https://www.gov.uk/government/publications/the-use-of-social-media-for-online-radicalisation" TargetMode="External"/><Relationship Id="rId184" Type="http://schemas.openxmlformats.org/officeDocument/2006/relationships/hyperlink" Target="https://www.bbc.com/ownit" TargetMode="External"/><Relationship Id="rId189" Type="http://schemas.openxmlformats.org/officeDocument/2006/relationships/fontTable" Target="fontTable.xml"/><Relationship Id="rId3" Type="http://schemas.openxmlformats.org/officeDocument/2006/relationships/customXml" Target="../customXml/item3.xml"/><Relationship Id="rId25" Type="http://schemas.openxmlformats.org/officeDocument/2006/relationships/hyperlink" Target="https://kymallanhub.co.uk/download/document/12754/" TargetMode="External"/><Relationship Id="rId46" Type="http://schemas.openxmlformats.org/officeDocument/2006/relationships/hyperlink" Target="https://www.gov.uk/government/publications/teaching-online-safety-in-schools" TargetMode="External"/><Relationship Id="rId67" Type="http://schemas.openxmlformats.org/officeDocument/2006/relationships/hyperlink" Target="https://360safe.org.uk/" TargetMode="External"/><Relationship Id="rId116" Type="http://schemas.openxmlformats.org/officeDocument/2006/relationships/hyperlink" Target="https://swgfl.org.uk/" TargetMode="External"/><Relationship Id="rId137" Type="http://schemas.openxmlformats.org/officeDocument/2006/relationships/hyperlink" Target="https://swgfl.org.uk/assets/documents/filtering-and-monitoring-checklist.docx?_=1689584094" TargetMode="External"/><Relationship Id="rId158" Type="http://schemas.openxmlformats.org/officeDocument/2006/relationships/hyperlink" Target="https://www.thinkuknow.co.uk/" TargetMode="External"/><Relationship Id="rId20" Type="http://schemas.openxmlformats.org/officeDocument/2006/relationships/hyperlink" Target="https://kymallanhub.co.uk/download/document/7384/" TargetMode="External"/><Relationship Id="rId41" Type="http://schemas.openxmlformats.org/officeDocument/2006/relationships/hyperlink" Target="https://kymallanhub.co.uk/download/document/7405/" TargetMode="External"/><Relationship Id="rId62" Type="http://schemas.openxmlformats.org/officeDocument/2006/relationships/hyperlink" Target="https://www.gov.uk/guidance/safeguarding-and-remote-education" TargetMode="External"/><Relationship Id="rId83" Type="http://schemas.openxmlformats.org/officeDocument/2006/relationships/hyperlink" Target="https://kymallanhub.co.uk/download/document/5358/" TargetMode="External"/><Relationship Id="rId88" Type="http://schemas.openxmlformats.org/officeDocument/2006/relationships/hyperlink" Target="https://learning.nspcc.org.uk/safeguarding-child-protection/social-media-and-online-safety" TargetMode="External"/><Relationship Id="rId111" Type="http://schemas.openxmlformats.org/officeDocument/2006/relationships/hyperlink" Target="https://www.gov.uk/government/publications/prevent-duty-guidance" TargetMode="External"/><Relationship Id="rId132" Type="http://schemas.openxmlformats.org/officeDocument/2006/relationships/hyperlink" Target="https://www.gov.uk/guidance/meeting-digital-and-technology-standards-in-schools-and-colleges/filtering-and-monitoring-standards-for-schools-and-colleges" TargetMode="External"/><Relationship Id="rId153" Type="http://schemas.openxmlformats.org/officeDocument/2006/relationships/hyperlink" Target="https://teachcomputing.org/" TargetMode="External"/><Relationship Id="rId174" Type="http://schemas.openxmlformats.org/officeDocument/2006/relationships/hyperlink" Target="https://swgfl.org.uk/resources/" TargetMode="External"/><Relationship Id="rId179" Type="http://schemas.openxmlformats.org/officeDocument/2006/relationships/hyperlink" Target="https://www.nspcc.org.uk/keeping-children-safe/online-safety/" TargetMode="External"/><Relationship Id="rId190" Type="http://schemas.openxmlformats.org/officeDocument/2006/relationships/theme" Target="theme/theme1.xml"/><Relationship Id="rId15" Type="http://schemas.openxmlformats.org/officeDocument/2006/relationships/footer" Target="footer2.xml"/><Relationship Id="rId36" Type="http://schemas.openxmlformats.org/officeDocument/2006/relationships/hyperlink" Target="https://360safe.org.uk/overview/template-online-risk-assessment/" TargetMode="External"/><Relationship Id="rId57" Type="http://schemas.openxmlformats.org/officeDocument/2006/relationships/hyperlink" Target="https://www.gov.uk/guidance/meeting-digital-and-technology-standards-in-schools-and-colleges/filtering-and-monitoring-standards-for-schools-and-colleges" TargetMode="External"/><Relationship Id="rId106" Type="http://schemas.openxmlformats.org/officeDocument/2006/relationships/hyperlink" Target="https://ico.org.uk/for-organisations/uk-gdpr-guidance-and-resources/childrens-information/childrens-code-guidance-and-resources/age-appropriate-design-a-code-of-practice-for-online-services/2-data-protection-impact-assessments/" TargetMode="External"/><Relationship Id="rId127" Type="http://schemas.openxmlformats.org/officeDocument/2006/relationships/hyperlink" Target="https://360safe.org.uk/overview/template-online-risk-assessment/" TargetMode="External"/><Relationship Id="rId10" Type="http://schemas.openxmlformats.org/officeDocument/2006/relationships/endnotes" Target="endnotes.xml"/><Relationship Id="rId31" Type="http://schemas.openxmlformats.org/officeDocument/2006/relationships/hyperlink" Target="https://assets.publishing.service.gov.uk/government/uploads/system/uploads/attachment_data/file/759010/Guidance_for_School_Governors_-_Question_list.pdf" TargetMode="External"/><Relationship Id="rId52" Type="http://schemas.openxmlformats.org/officeDocument/2006/relationships/hyperlink" Target="https://www.gov.uk/government/publications/keeping-children-safe-in-education--2" TargetMode="External"/><Relationship Id="rId73" Type="http://schemas.openxmlformats.org/officeDocument/2006/relationships/hyperlink" Target="https://assets.publishing.service.gov.uk/government/uploads/system/uploads/attachment_data/file/947546/Sharing_nudes_and_semi_nudes_how_to_respond_to_an_incident_Summary_V2.pdf" TargetMode="External"/><Relationship Id="rId78" Type="http://schemas.openxmlformats.org/officeDocument/2006/relationships/hyperlink" Target="https://www.saferinternet.org.uk/our-helplines" TargetMode="External"/><Relationship Id="rId94" Type="http://schemas.openxmlformats.org/officeDocument/2006/relationships/hyperlink" Target="https://www.iwf.org.uk/" TargetMode="External"/><Relationship Id="rId99" Type="http://schemas.openxmlformats.org/officeDocument/2006/relationships/hyperlink" Target="https://www.gov.uk/guidance/meeting-digital-and-technology-standards-in-schools-and-colleges/cyber-security-standards-for-schools-and-colleges" TargetMode="External"/><Relationship Id="rId101" Type="http://schemas.openxmlformats.org/officeDocument/2006/relationships/hyperlink" Target="http://www.childnet.com" TargetMode="External"/><Relationship Id="rId122" Type="http://schemas.openxmlformats.org/officeDocument/2006/relationships/hyperlink" Target="https://www.google.com/url?q=https%3A%2F%2Fhubs.ly%2FQ01fRmg00&amp;sa=D&amp;sntz=1&amp;usg=AOvVaw0lVEc_BY-zfxImK0-n9EH1" TargetMode="External"/><Relationship Id="rId143" Type="http://schemas.openxmlformats.org/officeDocument/2006/relationships/hyperlink" Target="https://swgfl.org.uk/assets/documents/an-overview-of-new-filtering-and-monitoring-standards.mp4" TargetMode="External"/><Relationship Id="rId148" Type="http://schemas.openxmlformats.org/officeDocument/2006/relationships/hyperlink" Target="https://www.gov.uk/government/publications/relationships-education-relationships-and-sex-education-rse-and-health-education" TargetMode="External"/><Relationship Id="rId164" Type="http://schemas.openxmlformats.org/officeDocument/2006/relationships/hyperlink" Target="http://www.iwf.org.uk/" TargetMode="External"/><Relationship Id="rId169" Type="http://schemas.openxmlformats.org/officeDocument/2006/relationships/hyperlink" Target="https://www.lgfl.net/online-safety/hopesandstreams" TargetMode="External"/><Relationship Id="rId185" Type="http://schemas.openxmlformats.org/officeDocument/2006/relationships/hyperlink" Target="https://www.childline.org.uk/"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parentzon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10A8807E1F0747A7D0D82FFEA38AFA" ma:contentTypeVersion="6" ma:contentTypeDescription="Create a new document." ma:contentTypeScope="" ma:versionID="9519c36bc2b9555be219013a4afcec1c">
  <xsd:schema xmlns:xsd="http://www.w3.org/2001/XMLSchema" xmlns:xs="http://www.w3.org/2001/XMLSchema" xmlns:p="http://schemas.microsoft.com/office/2006/metadata/properties" xmlns:ns2="3ad256a1-3ff9-4336-9df5-3089ce3609a1" targetNamespace="http://schemas.microsoft.com/office/2006/metadata/properties" ma:root="true" ma:fieldsID="b78443c0107971f10e34098a42684240" ns2:_="">
    <xsd:import namespace="3ad256a1-3ff9-4336-9df5-3089ce3609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256a1-3ff9-4336-9df5-3089ce3609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E7EF1-F7B9-4B6A-AB96-BBCC62C26A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d256a1-3ff9-4336-9df5-3089ce3609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11DCFF-1D68-47E4-BFEB-0E2C5C4F58E0}">
  <ds:schemaRefs>
    <ds:schemaRef ds:uri="http://schemas.microsoft.com/sharepoint/v3/contenttype/forms"/>
  </ds:schemaRefs>
</ds:datastoreItem>
</file>

<file path=customXml/itemProps3.xml><?xml version="1.0" encoding="utf-8"?>
<ds:datastoreItem xmlns:ds="http://schemas.openxmlformats.org/officeDocument/2006/customXml" ds:itemID="{9AC9AB50-5939-4B69-9B18-E4DBF01592AF}">
  <ds:schemaRefs>
    <ds:schemaRef ds:uri="http://schemas.microsoft.com/office/2006/documentManagement/types"/>
    <ds:schemaRef ds:uri="3ad256a1-3ff9-4336-9df5-3089ce3609a1"/>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E6ACC55D-0E61-4490-89CF-74D8E696B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26107</Words>
  <Characters>148811</Characters>
  <Application>Microsoft Office Word</Application>
  <DocSecurity>0</DocSecurity>
  <Lines>1240</Lines>
  <Paragraphs>349</Paragraphs>
  <ScaleCrop>false</ScaleCrop>
  <HeadingPairs>
    <vt:vector size="2" baseType="variant">
      <vt:variant>
        <vt:lpstr>Title</vt:lpstr>
      </vt:variant>
      <vt:variant>
        <vt:i4>1</vt:i4>
      </vt:variant>
    </vt:vector>
  </HeadingPairs>
  <TitlesOfParts>
    <vt:vector size="1" baseType="lpstr">
      <vt:lpstr/>
    </vt:vector>
  </TitlesOfParts>
  <Company>KAHSC</Company>
  <LinksUpToDate>false</LinksUpToDate>
  <CharactersWithSpaces>174569</CharactersWithSpaces>
  <SharedDoc>false</SharedDoc>
  <HLinks>
    <vt:vector size="792" baseType="variant">
      <vt:variant>
        <vt:i4>196693</vt:i4>
      </vt:variant>
      <vt:variant>
        <vt:i4>549</vt:i4>
      </vt:variant>
      <vt:variant>
        <vt:i4>0</vt:i4>
      </vt:variant>
      <vt:variant>
        <vt:i4>5</vt:i4>
      </vt:variant>
      <vt:variant>
        <vt:lpwstr>http://www.webopedia.com/TERM/W/World_Wide_Web.html</vt:lpwstr>
      </vt:variant>
      <vt:variant>
        <vt:lpwstr/>
      </vt:variant>
      <vt:variant>
        <vt:i4>5963791</vt:i4>
      </vt:variant>
      <vt:variant>
        <vt:i4>546</vt:i4>
      </vt:variant>
      <vt:variant>
        <vt:i4>0</vt:i4>
      </vt:variant>
      <vt:variant>
        <vt:i4>5</vt:i4>
      </vt:variant>
      <vt:variant>
        <vt:lpwstr>http://www.webopedia.com/TERM/R/resource.html</vt:lpwstr>
      </vt:variant>
      <vt:variant>
        <vt:lpwstr/>
      </vt:variant>
      <vt:variant>
        <vt:i4>5046282</vt:i4>
      </vt:variant>
      <vt:variant>
        <vt:i4>543</vt:i4>
      </vt:variant>
      <vt:variant>
        <vt:i4>0</vt:i4>
      </vt:variant>
      <vt:variant>
        <vt:i4>5</vt:i4>
      </vt:variant>
      <vt:variant>
        <vt:lpwstr>http://www.webopedia.com/TERM/D/document.html</vt:lpwstr>
      </vt:variant>
      <vt:variant>
        <vt:lpwstr/>
      </vt:variant>
      <vt:variant>
        <vt:i4>1048647</vt:i4>
      </vt:variant>
      <vt:variant>
        <vt:i4>540</vt:i4>
      </vt:variant>
      <vt:variant>
        <vt:i4>0</vt:i4>
      </vt:variant>
      <vt:variant>
        <vt:i4>5</vt:i4>
      </vt:variant>
      <vt:variant>
        <vt:lpwstr>http://www.webopedia.com/TERM/A/address.html</vt:lpwstr>
      </vt:variant>
      <vt:variant>
        <vt:lpwstr/>
      </vt:variant>
      <vt:variant>
        <vt:i4>7340085</vt:i4>
      </vt:variant>
      <vt:variant>
        <vt:i4>537</vt:i4>
      </vt:variant>
      <vt:variant>
        <vt:i4>0</vt:i4>
      </vt:variant>
      <vt:variant>
        <vt:i4>5</vt:i4>
      </vt:variant>
      <vt:variant>
        <vt:lpwstr>http://www.naace.co.uk/ictmark</vt:lpwstr>
      </vt:variant>
      <vt:variant>
        <vt:lpwstr/>
      </vt:variant>
      <vt:variant>
        <vt:i4>196625</vt:i4>
      </vt:variant>
      <vt:variant>
        <vt:i4>534</vt:i4>
      </vt:variant>
      <vt:variant>
        <vt:i4>0</vt:i4>
      </vt:variant>
      <vt:variant>
        <vt:i4>5</vt:i4>
      </vt:variant>
      <vt:variant>
        <vt:lpwstr>http://www.google.co.uk/url?sa=t&amp;rct=j&amp;q=children%20%26%20families%20safer%20from%20sexual%20crimes&amp;source=web&amp;cd=2&amp;sqi=2&amp;ved=0CCgQFjAB&amp;url=http%3A%2F%2Fwww.thesafezone.co.uk%2Fdownload.php%3Ffile%3Dsex_offences_act.pdf&amp;ei=-8IvT7L_M6bP0QXy4_ysCA&amp;usg=AFQjCNGa07kUV9g_7hGRZ_y6S-1i5SpNpA</vt:lpwstr>
      </vt:variant>
      <vt:variant>
        <vt:lpwstr/>
      </vt:variant>
      <vt:variant>
        <vt:i4>3997696</vt:i4>
      </vt:variant>
      <vt:variant>
        <vt:i4>531</vt:i4>
      </vt:variant>
      <vt:variant>
        <vt:i4>0</vt:i4>
      </vt:variant>
      <vt:variant>
        <vt:i4>5</vt:i4>
      </vt:variant>
      <vt:variant>
        <vt:lpwstr>http://www.wisekids.org.uk/BECTA Publications/safeguarding_learners.pdf</vt:lpwstr>
      </vt:variant>
      <vt:variant>
        <vt:lpwstr/>
      </vt:variant>
      <vt:variant>
        <vt:i4>4063244</vt:i4>
      </vt:variant>
      <vt:variant>
        <vt:i4>528</vt:i4>
      </vt:variant>
      <vt:variant>
        <vt:i4>0</vt:i4>
      </vt:variant>
      <vt:variant>
        <vt:i4>5</vt:i4>
      </vt:variant>
      <vt:variant>
        <vt:lpwstr>http://www.wisekids.org.uk/BECTA Publications/aups_context_online_behaviours.pdf</vt:lpwstr>
      </vt:variant>
      <vt:variant>
        <vt:lpwstr/>
      </vt:variant>
      <vt:variant>
        <vt:i4>8060992</vt:i4>
      </vt:variant>
      <vt:variant>
        <vt:i4>525</vt:i4>
      </vt:variant>
      <vt:variant>
        <vt:i4>0</vt:i4>
      </vt:variant>
      <vt:variant>
        <vt:i4>5</vt:i4>
      </vt:variant>
      <vt:variant>
        <vt:lpwstr>http://www.wisekids.org.uk/BECTA Publications/safeguarding_children_lscb_strategy.pdf</vt:lpwstr>
      </vt:variant>
      <vt:variant>
        <vt:lpwstr/>
      </vt:variant>
      <vt:variant>
        <vt:i4>7077993</vt:i4>
      </vt:variant>
      <vt:variant>
        <vt:i4>522</vt:i4>
      </vt:variant>
      <vt:variant>
        <vt:i4>0</vt:i4>
      </vt:variant>
      <vt:variant>
        <vt:i4>5</vt:i4>
      </vt:variant>
      <vt:variant>
        <vt:lpwstr>http://www.wisekids.org.uk/BECTA Publications/safeguarding_children_checklist.pdf</vt:lpwstr>
      </vt:variant>
      <vt:variant>
        <vt:lpwstr/>
      </vt:variant>
      <vt:variant>
        <vt:i4>6881394</vt:i4>
      </vt:variant>
      <vt:variant>
        <vt:i4>519</vt:i4>
      </vt:variant>
      <vt:variant>
        <vt:i4>0</vt:i4>
      </vt:variant>
      <vt:variant>
        <vt:i4>5</vt:i4>
      </vt:variant>
      <vt:variant>
        <vt:lpwstr>http://www.wisekids.org.uk/BECTA Publications/safeguarding_children_guide.pdf</vt:lpwstr>
      </vt:variant>
      <vt:variant>
        <vt:lpwstr/>
      </vt:variant>
      <vt:variant>
        <vt:i4>4194399</vt:i4>
      </vt:variant>
      <vt:variant>
        <vt:i4>516</vt:i4>
      </vt:variant>
      <vt:variant>
        <vt:i4>0</vt:i4>
      </vt:variant>
      <vt:variant>
        <vt:i4>5</vt:i4>
      </vt:variant>
      <vt:variant>
        <vt:lpwstr>http://www.wisekids.org.uk/BECTA Publications/esafety.pdf</vt:lpwstr>
      </vt:variant>
      <vt:variant>
        <vt:lpwstr/>
      </vt:variant>
      <vt:variant>
        <vt:i4>5636113</vt:i4>
      </vt:variant>
      <vt:variant>
        <vt:i4>513</vt:i4>
      </vt:variant>
      <vt:variant>
        <vt:i4>0</vt:i4>
      </vt:variant>
      <vt:variant>
        <vt:i4>5</vt:i4>
      </vt:variant>
      <vt:variant>
        <vt:lpwstr>http://www.getsafeonline.org/</vt:lpwstr>
      </vt:variant>
      <vt:variant>
        <vt:lpwstr/>
      </vt:variant>
      <vt:variant>
        <vt:i4>327769</vt:i4>
      </vt:variant>
      <vt:variant>
        <vt:i4>510</vt:i4>
      </vt:variant>
      <vt:variant>
        <vt:i4>0</vt:i4>
      </vt:variant>
      <vt:variant>
        <vt:i4>5</vt:i4>
      </vt:variant>
      <vt:variant>
        <vt:lpwstr>http://www.facebook.com/help/?safety=parents</vt:lpwstr>
      </vt:variant>
      <vt:variant>
        <vt:lpwstr/>
      </vt:variant>
      <vt:variant>
        <vt:i4>3276835</vt:i4>
      </vt:variant>
      <vt:variant>
        <vt:i4>507</vt:i4>
      </vt:variant>
      <vt:variant>
        <vt:i4>0</vt:i4>
      </vt:variant>
      <vt:variant>
        <vt:i4>5</vt:i4>
      </vt:variant>
      <vt:variant>
        <vt:lpwstr>http://www.esafeeducation.co.uk/foredu.php</vt:lpwstr>
      </vt:variant>
      <vt:variant>
        <vt:lpwstr/>
      </vt:variant>
      <vt:variant>
        <vt:i4>5046366</vt:i4>
      </vt:variant>
      <vt:variant>
        <vt:i4>504</vt:i4>
      </vt:variant>
      <vt:variant>
        <vt:i4>0</vt:i4>
      </vt:variant>
      <vt:variant>
        <vt:i4>5</vt:i4>
      </vt:variant>
      <vt:variant>
        <vt:lpwstr>http://www.fosi.org/</vt:lpwstr>
      </vt:variant>
      <vt:variant>
        <vt:lpwstr/>
      </vt:variant>
      <vt:variant>
        <vt:i4>7405614</vt:i4>
      </vt:variant>
      <vt:variant>
        <vt:i4>501</vt:i4>
      </vt:variant>
      <vt:variant>
        <vt:i4>0</vt:i4>
      </vt:variant>
      <vt:variant>
        <vt:i4>5</vt:i4>
      </vt:variant>
      <vt:variant>
        <vt:lpwstr>http://www.knowthenet.org.uk/knowledge-centre/personal/child-safety</vt:lpwstr>
      </vt:variant>
      <vt:variant>
        <vt:lpwstr>tabs-300</vt:lpwstr>
      </vt:variant>
      <vt:variant>
        <vt:i4>3473469</vt:i4>
      </vt:variant>
      <vt:variant>
        <vt:i4>498</vt:i4>
      </vt:variant>
      <vt:variant>
        <vt:i4>0</vt:i4>
      </vt:variant>
      <vt:variant>
        <vt:i4>5</vt:i4>
      </vt:variant>
      <vt:variant>
        <vt:lpwstr>http://www.education.gov.uk/schools/pupilsupport/pastoralcare/b00198456/principles-of-e-safety</vt:lpwstr>
      </vt:variant>
      <vt:variant>
        <vt:lpwstr/>
      </vt:variant>
      <vt:variant>
        <vt:i4>5308502</vt:i4>
      </vt:variant>
      <vt:variant>
        <vt:i4>495</vt:i4>
      </vt:variant>
      <vt:variant>
        <vt:i4>0</vt:i4>
      </vt:variant>
      <vt:variant>
        <vt:i4>5</vt:i4>
      </vt:variant>
      <vt:variant>
        <vt:lpwstr>http://www.sitesforteachers.com/</vt:lpwstr>
      </vt:variant>
      <vt:variant>
        <vt:lpwstr/>
      </vt:variant>
      <vt:variant>
        <vt:i4>7405679</vt:i4>
      </vt:variant>
      <vt:variant>
        <vt:i4>492</vt:i4>
      </vt:variant>
      <vt:variant>
        <vt:i4>0</vt:i4>
      </vt:variant>
      <vt:variant>
        <vt:i4>5</vt:i4>
      </vt:variant>
      <vt:variant>
        <vt:lpwstr>http://teemeducation.org.uk/allschools/e-safety</vt:lpwstr>
      </vt:variant>
      <vt:variant>
        <vt:lpwstr/>
      </vt:variant>
      <vt:variant>
        <vt:i4>6094918</vt:i4>
      </vt:variant>
      <vt:variant>
        <vt:i4>489</vt:i4>
      </vt:variant>
      <vt:variant>
        <vt:i4>0</vt:i4>
      </vt:variant>
      <vt:variant>
        <vt:i4>5</vt:i4>
      </vt:variant>
      <vt:variant>
        <vt:lpwstr>http://www.gridclub.com/</vt:lpwstr>
      </vt:variant>
      <vt:variant>
        <vt:lpwstr/>
      </vt:variant>
      <vt:variant>
        <vt:i4>4325470</vt:i4>
      </vt:variant>
      <vt:variant>
        <vt:i4>486</vt:i4>
      </vt:variant>
      <vt:variant>
        <vt:i4>0</vt:i4>
      </vt:variant>
      <vt:variant>
        <vt:i4>5</vt:i4>
      </vt:variant>
      <vt:variant>
        <vt:lpwstr>http://www.beatbullying.org/</vt:lpwstr>
      </vt:variant>
      <vt:variant>
        <vt:lpwstr/>
      </vt:variant>
      <vt:variant>
        <vt:i4>5308495</vt:i4>
      </vt:variant>
      <vt:variant>
        <vt:i4>483</vt:i4>
      </vt:variant>
      <vt:variant>
        <vt:i4>0</vt:i4>
      </vt:variant>
      <vt:variant>
        <vt:i4>5</vt:i4>
      </vt:variant>
      <vt:variant>
        <vt:lpwstr>http://www.wisekids.org.uk/educators.htm</vt:lpwstr>
      </vt:variant>
      <vt:variant>
        <vt:lpwstr/>
      </vt:variant>
      <vt:variant>
        <vt:i4>7143479</vt:i4>
      </vt:variant>
      <vt:variant>
        <vt:i4>480</vt:i4>
      </vt:variant>
      <vt:variant>
        <vt:i4>0</vt:i4>
      </vt:variant>
      <vt:variant>
        <vt:i4>5</vt:i4>
      </vt:variant>
      <vt:variant>
        <vt:lpwstr>http://www.education.gov.uk/ukccis</vt:lpwstr>
      </vt:variant>
      <vt:variant>
        <vt:lpwstr/>
      </vt:variant>
      <vt:variant>
        <vt:i4>1441857</vt:i4>
      </vt:variant>
      <vt:variant>
        <vt:i4>477</vt:i4>
      </vt:variant>
      <vt:variant>
        <vt:i4>0</vt:i4>
      </vt:variant>
      <vt:variant>
        <vt:i4>5</vt:i4>
      </vt:variant>
      <vt:variant>
        <vt:lpwstr>http://www.saferinternet.org.uk/helpline</vt:lpwstr>
      </vt:variant>
      <vt:variant>
        <vt:lpwstr/>
      </vt:variant>
      <vt:variant>
        <vt:i4>4587521</vt:i4>
      </vt:variant>
      <vt:variant>
        <vt:i4>474</vt:i4>
      </vt:variant>
      <vt:variant>
        <vt:i4>0</vt:i4>
      </vt:variant>
      <vt:variant>
        <vt:i4>5</vt:i4>
      </vt:variant>
      <vt:variant>
        <vt:lpwstr>http://www.learningcurve.info/products/e-safety.html</vt:lpwstr>
      </vt:variant>
      <vt:variant>
        <vt:lpwstr/>
      </vt:variant>
      <vt:variant>
        <vt:i4>8060930</vt:i4>
      </vt:variant>
      <vt:variant>
        <vt:i4>471</vt:i4>
      </vt:variant>
      <vt:variant>
        <vt:i4>0</vt:i4>
      </vt:variant>
      <vt:variant>
        <vt:i4>5</vt:i4>
      </vt:variant>
      <vt:variant>
        <vt:lpwstr>http://www.ofcom.org.uk/advice/media_literacy/medlitpub/medlitpubrss/socialnetworking/summary/</vt:lpwstr>
      </vt:variant>
      <vt:variant>
        <vt:lpwstr/>
      </vt:variant>
      <vt:variant>
        <vt:i4>4653065</vt:i4>
      </vt:variant>
      <vt:variant>
        <vt:i4>468</vt:i4>
      </vt:variant>
      <vt:variant>
        <vt:i4>0</vt:i4>
      </vt:variant>
      <vt:variant>
        <vt:i4>5</vt:i4>
      </vt:variant>
      <vt:variant>
        <vt:lpwstr>http://www.cyberbullying.org/</vt:lpwstr>
      </vt:variant>
      <vt:variant>
        <vt:lpwstr/>
      </vt:variant>
      <vt:variant>
        <vt:i4>7471204</vt:i4>
      </vt:variant>
      <vt:variant>
        <vt:i4>465</vt:i4>
      </vt:variant>
      <vt:variant>
        <vt:i4>0</vt:i4>
      </vt:variant>
      <vt:variant>
        <vt:i4>5</vt:i4>
      </vt:variant>
      <vt:variant>
        <vt:lpwstr>http://www.antibullying.net/cyberbullying1.htm</vt:lpwstr>
      </vt:variant>
      <vt:variant>
        <vt:lpwstr/>
      </vt:variant>
      <vt:variant>
        <vt:i4>5505148</vt:i4>
      </vt:variant>
      <vt:variant>
        <vt:i4>462</vt:i4>
      </vt:variant>
      <vt:variant>
        <vt:i4>0</vt:i4>
      </vt:variant>
      <vt:variant>
        <vt:i4>5</vt:i4>
      </vt:variant>
      <vt:variant>
        <vt:lpwstr>http://www.nen.gov.uk/hot_topic/13/nen-e-safety-audit-tool.html</vt:lpwstr>
      </vt:variant>
      <vt:variant>
        <vt:lpwstr/>
      </vt:variant>
      <vt:variant>
        <vt:i4>7536701</vt:i4>
      </vt:variant>
      <vt:variant>
        <vt:i4>459</vt:i4>
      </vt:variant>
      <vt:variant>
        <vt:i4>0</vt:i4>
      </vt:variant>
      <vt:variant>
        <vt:i4>5</vt:i4>
      </vt:variant>
      <vt:variant>
        <vt:lpwstr>http://www.saferinternet.org/ww/en/pub/insafe/index.htm</vt:lpwstr>
      </vt:variant>
      <vt:variant>
        <vt:lpwstr/>
      </vt:variant>
      <vt:variant>
        <vt:i4>6684727</vt:i4>
      </vt:variant>
      <vt:variant>
        <vt:i4>456</vt:i4>
      </vt:variant>
      <vt:variant>
        <vt:i4>0</vt:i4>
      </vt:variant>
      <vt:variant>
        <vt:i4>5</vt:i4>
      </vt:variant>
      <vt:variant>
        <vt:lpwstr>http://www.ico.gov.uk/</vt:lpwstr>
      </vt:variant>
      <vt:variant>
        <vt:lpwstr/>
      </vt:variant>
      <vt:variant>
        <vt:i4>4980824</vt:i4>
      </vt:variant>
      <vt:variant>
        <vt:i4>453</vt:i4>
      </vt:variant>
      <vt:variant>
        <vt:i4>0</vt:i4>
      </vt:variant>
      <vt:variant>
        <vt:i4>5</vt:i4>
      </vt:variant>
      <vt:variant>
        <vt:lpwstr>http://www.safesocialnetworking.org/</vt:lpwstr>
      </vt:variant>
      <vt:variant>
        <vt:lpwstr/>
      </vt:variant>
      <vt:variant>
        <vt:i4>6357101</vt:i4>
      </vt:variant>
      <vt:variant>
        <vt:i4>450</vt:i4>
      </vt:variant>
      <vt:variant>
        <vt:i4>0</vt:i4>
      </vt:variant>
      <vt:variant>
        <vt:i4>5</vt:i4>
      </vt:variant>
      <vt:variant>
        <vt:lpwstr>http://explore.ee.co.uk/digital-living</vt:lpwstr>
      </vt:variant>
      <vt:variant>
        <vt:lpwstr/>
      </vt:variant>
      <vt:variant>
        <vt:i4>3932221</vt:i4>
      </vt:variant>
      <vt:variant>
        <vt:i4>447</vt:i4>
      </vt:variant>
      <vt:variant>
        <vt:i4>0</vt:i4>
      </vt:variant>
      <vt:variant>
        <vt:i4>5</vt:i4>
      </vt:variant>
      <vt:variant>
        <vt:lpwstr>http://www.virtualglobaltaskforce.com/</vt:lpwstr>
      </vt:variant>
      <vt:variant>
        <vt:lpwstr/>
      </vt:variant>
      <vt:variant>
        <vt:i4>4325404</vt:i4>
      </vt:variant>
      <vt:variant>
        <vt:i4>444</vt:i4>
      </vt:variant>
      <vt:variant>
        <vt:i4>0</vt:i4>
      </vt:variant>
      <vt:variant>
        <vt:i4>5</vt:i4>
      </vt:variant>
      <vt:variant>
        <vt:lpwstr>http://www.thinkuknow.co.uk/</vt:lpwstr>
      </vt:variant>
      <vt:variant>
        <vt:lpwstr/>
      </vt:variant>
      <vt:variant>
        <vt:i4>4522063</vt:i4>
      </vt:variant>
      <vt:variant>
        <vt:i4>441</vt:i4>
      </vt:variant>
      <vt:variant>
        <vt:i4>0</vt:i4>
      </vt:variant>
      <vt:variant>
        <vt:i4>5</vt:i4>
      </vt:variant>
      <vt:variant>
        <vt:lpwstr>http://en.teachtoday.eu/</vt:lpwstr>
      </vt:variant>
      <vt:variant>
        <vt:lpwstr/>
      </vt:variant>
      <vt:variant>
        <vt:i4>2228258</vt:i4>
      </vt:variant>
      <vt:variant>
        <vt:i4>438</vt:i4>
      </vt:variant>
      <vt:variant>
        <vt:i4>0</vt:i4>
      </vt:variant>
      <vt:variant>
        <vt:i4>5</vt:i4>
      </vt:variant>
      <vt:variant>
        <vt:lpwstr>http://www.kidsmart.org.uk/</vt:lpwstr>
      </vt:variant>
      <vt:variant>
        <vt:lpwstr/>
      </vt:variant>
      <vt:variant>
        <vt:i4>2687072</vt:i4>
      </vt:variant>
      <vt:variant>
        <vt:i4>435</vt:i4>
      </vt:variant>
      <vt:variant>
        <vt:i4>0</vt:i4>
      </vt:variant>
      <vt:variant>
        <vt:i4>5</vt:i4>
      </vt:variant>
      <vt:variant>
        <vt:lpwstr>http://www.cumbrialscb.com/</vt:lpwstr>
      </vt:variant>
      <vt:variant>
        <vt:lpwstr/>
      </vt:variant>
      <vt:variant>
        <vt:i4>7733310</vt:i4>
      </vt:variant>
      <vt:variant>
        <vt:i4>432</vt:i4>
      </vt:variant>
      <vt:variant>
        <vt:i4>0</vt:i4>
      </vt:variant>
      <vt:variant>
        <vt:i4>5</vt:i4>
      </vt:variant>
      <vt:variant>
        <vt:lpwstr>http://www.iwf.org.uk/</vt:lpwstr>
      </vt:variant>
      <vt:variant>
        <vt:lpwstr/>
      </vt:variant>
      <vt:variant>
        <vt:i4>5111872</vt:i4>
      </vt:variant>
      <vt:variant>
        <vt:i4>429</vt:i4>
      </vt:variant>
      <vt:variant>
        <vt:i4>0</vt:i4>
      </vt:variant>
      <vt:variant>
        <vt:i4>5</vt:i4>
      </vt:variant>
      <vt:variant>
        <vt:lpwstr>http://www.childnet.com/</vt:lpwstr>
      </vt:variant>
      <vt:variant>
        <vt:lpwstr/>
      </vt:variant>
      <vt:variant>
        <vt:i4>1769551</vt:i4>
      </vt:variant>
      <vt:variant>
        <vt:i4>426</vt:i4>
      </vt:variant>
      <vt:variant>
        <vt:i4>0</vt:i4>
      </vt:variant>
      <vt:variant>
        <vt:i4>5</vt:i4>
      </vt:variant>
      <vt:variant>
        <vt:lpwstr>http://www.childline.org.uk/</vt:lpwstr>
      </vt:variant>
      <vt:variant>
        <vt:lpwstr/>
      </vt:variant>
      <vt:variant>
        <vt:i4>2293793</vt:i4>
      </vt:variant>
      <vt:variant>
        <vt:i4>423</vt:i4>
      </vt:variant>
      <vt:variant>
        <vt:i4>0</vt:i4>
      </vt:variant>
      <vt:variant>
        <vt:i4>5</vt:i4>
      </vt:variant>
      <vt:variant>
        <vt:lpwstr>http://www.ceop.gov.uk/</vt:lpwstr>
      </vt:variant>
      <vt:variant>
        <vt:lpwstr/>
      </vt:variant>
      <vt:variant>
        <vt:i4>4325404</vt:i4>
      </vt:variant>
      <vt:variant>
        <vt:i4>420</vt:i4>
      </vt:variant>
      <vt:variant>
        <vt:i4>0</vt:i4>
      </vt:variant>
      <vt:variant>
        <vt:i4>5</vt:i4>
      </vt:variant>
      <vt:variant>
        <vt:lpwstr>http://www.thinkuknow.co.uk/</vt:lpwstr>
      </vt:variant>
      <vt:variant>
        <vt:lpwstr/>
      </vt:variant>
      <vt:variant>
        <vt:i4>327769</vt:i4>
      </vt:variant>
      <vt:variant>
        <vt:i4>417</vt:i4>
      </vt:variant>
      <vt:variant>
        <vt:i4>0</vt:i4>
      </vt:variant>
      <vt:variant>
        <vt:i4>5</vt:i4>
      </vt:variant>
      <vt:variant>
        <vt:lpwstr>http://www.facebook.com/help/?safety=parents</vt:lpwstr>
      </vt:variant>
      <vt:variant>
        <vt:lpwstr/>
      </vt:variant>
      <vt:variant>
        <vt:i4>5111898</vt:i4>
      </vt:variant>
      <vt:variant>
        <vt:i4>414</vt:i4>
      </vt:variant>
      <vt:variant>
        <vt:i4>0</vt:i4>
      </vt:variant>
      <vt:variant>
        <vt:i4>5</vt:i4>
      </vt:variant>
      <vt:variant>
        <vt:lpwstr>http://www.facebook.com/clickceop</vt:lpwstr>
      </vt:variant>
      <vt:variant>
        <vt:lpwstr/>
      </vt:variant>
      <vt:variant>
        <vt:i4>3735583</vt:i4>
      </vt:variant>
      <vt:variant>
        <vt:i4>411</vt:i4>
      </vt:variant>
      <vt:variant>
        <vt:i4>0</vt:i4>
      </vt:variant>
      <vt:variant>
        <vt:i4>5</vt:i4>
      </vt:variant>
      <vt:variant>
        <vt:lpwstr>mailto:penny.gosling@kymallanhsc.co.uk</vt:lpwstr>
      </vt:variant>
      <vt:variant>
        <vt:lpwstr/>
      </vt:variant>
      <vt:variant>
        <vt:i4>4980824</vt:i4>
      </vt:variant>
      <vt:variant>
        <vt:i4>408</vt:i4>
      </vt:variant>
      <vt:variant>
        <vt:i4>0</vt:i4>
      </vt:variant>
      <vt:variant>
        <vt:i4>5</vt:i4>
      </vt:variant>
      <vt:variant>
        <vt:lpwstr>http://www.safesocialnetworking.org/</vt:lpwstr>
      </vt:variant>
      <vt:variant>
        <vt:lpwstr/>
      </vt:variant>
      <vt:variant>
        <vt:i4>4522007</vt:i4>
      </vt:variant>
      <vt:variant>
        <vt:i4>405</vt:i4>
      </vt:variant>
      <vt:variant>
        <vt:i4>0</vt:i4>
      </vt:variant>
      <vt:variant>
        <vt:i4>5</vt:i4>
      </vt:variant>
      <vt:variant>
        <vt:lpwstr>http://www.orange.co.uk/education</vt:lpwstr>
      </vt:variant>
      <vt:variant>
        <vt:lpwstr/>
      </vt:variant>
      <vt:variant>
        <vt:i4>2228258</vt:i4>
      </vt:variant>
      <vt:variant>
        <vt:i4>402</vt:i4>
      </vt:variant>
      <vt:variant>
        <vt:i4>0</vt:i4>
      </vt:variant>
      <vt:variant>
        <vt:i4>5</vt:i4>
      </vt:variant>
      <vt:variant>
        <vt:lpwstr>http://www.kidsmart.org.uk/</vt:lpwstr>
      </vt:variant>
      <vt:variant>
        <vt:lpwstr/>
      </vt:variant>
      <vt:variant>
        <vt:i4>5111872</vt:i4>
      </vt:variant>
      <vt:variant>
        <vt:i4>399</vt:i4>
      </vt:variant>
      <vt:variant>
        <vt:i4>0</vt:i4>
      </vt:variant>
      <vt:variant>
        <vt:i4>5</vt:i4>
      </vt:variant>
      <vt:variant>
        <vt:lpwstr>http://www.childnet.com/</vt:lpwstr>
      </vt:variant>
      <vt:variant>
        <vt:lpwstr/>
      </vt:variant>
      <vt:variant>
        <vt:i4>4325404</vt:i4>
      </vt:variant>
      <vt:variant>
        <vt:i4>396</vt:i4>
      </vt:variant>
      <vt:variant>
        <vt:i4>0</vt:i4>
      </vt:variant>
      <vt:variant>
        <vt:i4>5</vt:i4>
      </vt:variant>
      <vt:variant>
        <vt:lpwstr>http://www.thinkuknow.co.uk/</vt:lpwstr>
      </vt:variant>
      <vt:variant>
        <vt:lpwstr/>
      </vt:variant>
      <vt:variant>
        <vt:i4>5242947</vt:i4>
      </vt:variant>
      <vt:variant>
        <vt:i4>393</vt:i4>
      </vt:variant>
      <vt:variant>
        <vt:i4>0</vt:i4>
      </vt:variant>
      <vt:variant>
        <vt:i4>5</vt:i4>
      </vt:variant>
      <vt:variant>
        <vt:lpwstr>http://www.digizen.org/cyberbullying</vt:lpwstr>
      </vt:variant>
      <vt:variant>
        <vt:lpwstr/>
      </vt:variant>
      <vt:variant>
        <vt:i4>4456524</vt:i4>
      </vt:variant>
      <vt:variant>
        <vt:i4>390</vt:i4>
      </vt:variant>
      <vt:variant>
        <vt:i4>0</vt:i4>
      </vt:variant>
      <vt:variant>
        <vt:i4>5</vt:i4>
      </vt:variant>
      <vt:variant>
        <vt:lpwstr>http://www.education.gov.uk/aboutdfe/advice/f0076899/preventing-and-tackling-bullying</vt:lpwstr>
      </vt:variant>
      <vt:variant>
        <vt:lpwstr/>
      </vt:variant>
      <vt:variant>
        <vt:i4>4849693</vt:i4>
      </vt:variant>
      <vt:variant>
        <vt:i4>387</vt:i4>
      </vt:variant>
      <vt:variant>
        <vt:i4>0</vt:i4>
      </vt:variant>
      <vt:variant>
        <vt:i4>5</vt:i4>
      </vt:variant>
      <vt:variant>
        <vt:lpwstr>http://www.cumbria.gov.uk/elibrary/Content/Internet/537/6381/6387/4082915527.pdf</vt:lpwstr>
      </vt:variant>
      <vt:variant>
        <vt:lpwstr/>
      </vt:variant>
      <vt:variant>
        <vt:i4>5636127</vt:i4>
      </vt:variant>
      <vt:variant>
        <vt:i4>384</vt:i4>
      </vt:variant>
      <vt:variant>
        <vt:i4>0</vt:i4>
      </vt:variant>
      <vt:variant>
        <vt:i4>5</vt:i4>
      </vt:variant>
      <vt:variant>
        <vt:lpwstr>http://media.education.gov.uk/assets/files/pdf/s/safer children in a digital world the 2008 byron review.pdf</vt:lpwstr>
      </vt:variant>
      <vt:variant>
        <vt:lpwstr/>
      </vt:variant>
      <vt:variant>
        <vt:i4>2490416</vt:i4>
      </vt:variant>
      <vt:variant>
        <vt:i4>381</vt:i4>
      </vt:variant>
      <vt:variant>
        <vt:i4>0</vt:i4>
      </vt:variant>
      <vt:variant>
        <vt:i4>5</vt:i4>
      </vt:variant>
      <vt:variant>
        <vt:lpwstr>http://www.cumbrialscb.com/contents/documents/Code of Conduct for Staff Use of Social Networking Sites.pdf</vt:lpwstr>
      </vt:variant>
      <vt:variant>
        <vt:lpwstr/>
      </vt:variant>
      <vt:variant>
        <vt:i4>3932254</vt:i4>
      </vt:variant>
      <vt:variant>
        <vt:i4>378</vt:i4>
      </vt:variant>
      <vt:variant>
        <vt:i4>0</vt:i4>
      </vt:variant>
      <vt:variant>
        <vt:i4>5</vt:i4>
      </vt:variant>
      <vt:variant>
        <vt:lpwstr>http://www.opsi.gov.uk/si/si1989/Uksi_19890635_en_1.htm</vt:lpwstr>
      </vt:variant>
      <vt:variant>
        <vt:lpwstr/>
      </vt:variant>
      <vt:variant>
        <vt:i4>3342400</vt:i4>
      </vt:variant>
      <vt:variant>
        <vt:i4>375</vt:i4>
      </vt:variant>
      <vt:variant>
        <vt:i4>0</vt:i4>
      </vt:variant>
      <vt:variant>
        <vt:i4>5</vt:i4>
      </vt:variant>
      <vt:variant>
        <vt:lpwstr>http://www.ico.gov.uk/what_we_cover/data_protection.aspx</vt:lpwstr>
      </vt:variant>
      <vt:variant>
        <vt:lpwstr/>
      </vt:variant>
      <vt:variant>
        <vt:i4>4653058</vt:i4>
      </vt:variant>
      <vt:variant>
        <vt:i4>372</vt:i4>
      </vt:variant>
      <vt:variant>
        <vt:i4>0</vt:i4>
      </vt:variant>
      <vt:variant>
        <vt:i4>5</vt:i4>
      </vt:variant>
      <vt:variant>
        <vt:lpwstr>http://www.environment-agency.gov.uk/business/topics/waste/32084.aspx</vt:lpwstr>
      </vt:variant>
      <vt:variant>
        <vt:lpwstr/>
      </vt:variant>
      <vt:variant>
        <vt:i4>96</vt:i4>
      </vt:variant>
      <vt:variant>
        <vt:i4>369</vt:i4>
      </vt:variant>
      <vt:variant>
        <vt:i4>0</vt:i4>
      </vt:variant>
      <vt:variant>
        <vt:i4>5</vt:i4>
      </vt:variant>
      <vt:variant>
        <vt:lpwstr>http://www.opsi.gov.uk/si/si2007/pdf/uksi_20073454_en.pdf?lang=_e</vt:lpwstr>
      </vt:variant>
      <vt:variant>
        <vt:lpwstr/>
      </vt:variant>
      <vt:variant>
        <vt:i4>8061055</vt:i4>
      </vt:variant>
      <vt:variant>
        <vt:i4>366</vt:i4>
      </vt:variant>
      <vt:variant>
        <vt:i4>0</vt:i4>
      </vt:variant>
      <vt:variant>
        <vt:i4>5</vt:i4>
      </vt:variant>
      <vt:variant>
        <vt:lpwstr>http://www.opsi.gov.uk/si/si2006/uksi_20063289_en.pdf</vt:lpwstr>
      </vt:variant>
      <vt:variant>
        <vt:lpwstr/>
      </vt:variant>
      <vt:variant>
        <vt:i4>2949153</vt:i4>
      </vt:variant>
      <vt:variant>
        <vt:i4>363</vt:i4>
      </vt:variant>
      <vt:variant>
        <vt:i4>0</vt:i4>
      </vt:variant>
      <vt:variant>
        <vt:i4>5</vt:i4>
      </vt:variant>
      <vt:variant>
        <vt:lpwstr>http://www.kymallanhsc.co.uk/Document/Download/998</vt:lpwstr>
      </vt:variant>
      <vt:variant>
        <vt:lpwstr/>
      </vt:variant>
      <vt:variant>
        <vt:i4>6946904</vt:i4>
      </vt:variant>
      <vt:variant>
        <vt:i4>360</vt:i4>
      </vt:variant>
      <vt:variant>
        <vt:i4>0</vt:i4>
      </vt:variant>
      <vt:variant>
        <vt:i4>5</vt:i4>
      </vt:variant>
      <vt:variant>
        <vt:lpwstr>http://www.ico.gov.uk/for_organisations/topic_specific_guides/cctv.aspx</vt:lpwstr>
      </vt:variant>
      <vt:variant>
        <vt:lpwstr/>
      </vt:variant>
      <vt:variant>
        <vt:i4>2293793</vt:i4>
      </vt:variant>
      <vt:variant>
        <vt:i4>357</vt:i4>
      </vt:variant>
      <vt:variant>
        <vt:i4>0</vt:i4>
      </vt:variant>
      <vt:variant>
        <vt:i4>5</vt:i4>
      </vt:variant>
      <vt:variant>
        <vt:lpwstr>http://www.ceop.gov.uk/</vt:lpwstr>
      </vt:variant>
      <vt:variant>
        <vt:lpwstr/>
      </vt:variant>
      <vt:variant>
        <vt:i4>7733310</vt:i4>
      </vt:variant>
      <vt:variant>
        <vt:i4>354</vt:i4>
      </vt:variant>
      <vt:variant>
        <vt:i4>0</vt:i4>
      </vt:variant>
      <vt:variant>
        <vt:i4>5</vt:i4>
      </vt:variant>
      <vt:variant>
        <vt:lpwstr>http://www.iwf.org.uk/</vt:lpwstr>
      </vt:variant>
      <vt:variant>
        <vt:lpwstr/>
      </vt:variant>
      <vt:variant>
        <vt:i4>7733310</vt:i4>
      </vt:variant>
      <vt:variant>
        <vt:i4>351</vt:i4>
      </vt:variant>
      <vt:variant>
        <vt:i4>0</vt:i4>
      </vt:variant>
      <vt:variant>
        <vt:i4>5</vt:i4>
      </vt:variant>
      <vt:variant>
        <vt:lpwstr>http://www.iwf.org.uk/</vt:lpwstr>
      </vt:variant>
      <vt:variant>
        <vt:lpwstr/>
      </vt:variant>
      <vt:variant>
        <vt:i4>2883624</vt:i4>
      </vt:variant>
      <vt:variant>
        <vt:i4>348</vt:i4>
      </vt:variant>
      <vt:variant>
        <vt:i4>0</vt:i4>
      </vt:variant>
      <vt:variant>
        <vt:i4>5</vt:i4>
      </vt:variant>
      <vt:variant>
        <vt:lpwstr>http://www.kymallanhsc.co.uk/Document/Download/1014</vt:lpwstr>
      </vt:variant>
      <vt:variant>
        <vt:lpwstr/>
      </vt:variant>
      <vt:variant>
        <vt:i4>2490416</vt:i4>
      </vt:variant>
      <vt:variant>
        <vt:i4>345</vt:i4>
      </vt:variant>
      <vt:variant>
        <vt:i4>0</vt:i4>
      </vt:variant>
      <vt:variant>
        <vt:i4>5</vt:i4>
      </vt:variant>
      <vt:variant>
        <vt:lpwstr>http://www.cumbrialscb.com/contents/documents/Code of Conduct for Staff Use of Social Networking Sites.pdf</vt:lpwstr>
      </vt:variant>
      <vt:variant>
        <vt:lpwstr/>
      </vt:variant>
      <vt:variant>
        <vt:i4>2883624</vt:i4>
      </vt:variant>
      <vt:variant>
        <vt:i4>342</vt:i4>
      </vt:variant>
      <vt:variant>
        <vt:i4>0</vt:i4>
      </vt:variant>
      <vt:variant>
        <vt:i4>5</vt:i4>
      </vt:variant>
      <vt:variant>
        <vt:lpwstr>http://www.kymallanhsc.co.uk/Document/Download/1014</vt:lpwstr>
      </vt:variant>
      <vt:variant>
        <vt:lpwstr/>
      </vt:variant>
      <vt:variant>
        <vt:i4>2490416</vt:i4>
      </vt:variant>
      <vt:variant>
        <vt:i4>339</vt:i4>
      </vt:variant>
      <vt:variant>
        <vt:i4>0</vt:i4>
      </vt:variant>
      <vt:variant>
        <vt:i4>5</vt:i4>
      </vt:variant>
      <vt:variant>
        <vt:lpwstr>http://www.cumbrialscb.com/contents/documents/Code of Conduct for Staff Use of Social Networking Sites.pdf</vt:lpwstr>
      </vt:variant>
      <vt:variant>
        <vt:lpwstr/>
      </vt:variant>
      <vt:variant>
        <vt:i4>2883624</vt:i4>
      </vt:variant>
      <vt:variant>
        <vt:i4>336</vt:i4>
      </vt:variant>
      <vt:variant>
        <vt:i4>0</vt:i4>
      </vt:variant>
      <vt:variant>
        <vt:i4>5</vt:i4>
      </vt:variant>
      <vt:variant>
        <vt:lpwstr>http://www.kymallanhsc.co.uk/Document/Download/1015</vt:lpwstr>
      </vt:variant>
      <vt:variant>
        <vt:lpwstr/>
      </vt:variant>
      <vt:variant>
        <vt:i4>3670125</vt:i4>
      </vt:variant>
      <vt:variant>
        <vt:i4>333</vt:i4>
      </vt:variant>
      <vt:variant>
        <vt:i4>0</vt:i4>
      </vt:variant>
      <vt:variant>
        <vt:i4>5</vt:i4>
      </vt:variant>
      <vt:variant>
        <vt:lpwstr>http://www.itgovernance.co.uk/</vt:lpwstr>
      </vt:variant>
      <vt:variant>
        <vt:lpwstr/>
      </vt:variant>
      <vt:variant>
        <vt:i4>5308537</vt:i4>
      </vt:variant>
      <vt:variant>
        <vt:i4>330</vt:i4>
      </vt:variant>
      <vt:variant>
        <vt:i4>0</vt:i4>
      </vt:variant>
      <vt:variant>
        <vt:i4>5</vt:i4>
      </vt:variant>
      <vt:variant>
        <vt:lpwstr>mailto:john.smith@school.co.uk</vt:lpwstr>
      </vt:variant>
      <vt:variant>
        <vt:lpwstr/>
      </vt:variant>
      <vt:variant>
        <vt:i4>2293820</vt:i4>
      </vt:variant>
      <vt:variant>
        <vt:i4>327</vt:i4>
      </vt:variant>
      <vt:variant>
        <vt:i4>0</vt:i4>
      </vt:variant>
      <vt:variant>
        <vt:i4>5</vt:i4>
      </vt:variant>
      <vt:variant>
        <vt:lpwstr>http://www.cleo.net.uk/</vt:lpwstr>
      </vt:variant>
      <vt:variant>
        <vt:lpwstr/>
      </vt:variant>
      <vt:variant>
        <vt:i4>4194321</vt:i4>
      </vt:variant>
      <vt:variant>
        <vt:i4>324</vt:i4>
      </vt:variant>
      <vt:variant>
        <vt:i4>0</vt:i4>
      </vt:variant>
      <vt:variant>
        <vt:i4>5</vt:i4>
      </vt:variant>
      <vt:variant>
        <vt:lpwstr>http://www.n-e-n.com/</vt:lpwstr>
      </vt:variant>
      <vt:variant>
        <vt:lpwstr/>
      </vt:variant>
      <vt:variant>
        <vt:i4>4784208</vt:i4>
      </vt:variant>
      <vt:variant>
        <vt:i4>321</vt:i4>
      </vt:variant>
      <vt:variant>
        <vt:i4>0</vt:i4>
      </vt:variant>
      <vt:variant>
        <vt:i4>5</vt:i4>
      </vt:variant>
      <vt:variant>
        <vt:lpwstr>http://www.cumbria.gov.uk/elibrary/view.asp?ID=36246</vt:lpwstr>
      </vt:variant>
      <vt:variant>
        <vt:lpwstr/>
      </vt:variant>
      <vt:variant>
        <vt:i4>1703985</vt:i4>
      </vt:variant>
      <vt:variant>
        <vt:i4>314</vt:i4>
      </vt:variant>
      <vt:variant>
        <vt:i4>0</vt:i4>
      </vt:variant>
      <vt:variant>
        <vt:i4>5</vt:i4>
      </vt:variant>
      <vt:variant>
        <vt:lpwstr/>
      </vt:variant>
      <vt:variant>
        <vt:lpwstr>_Toc380144602</vt:lpwstr>
      </vt:variant>
      <vt:variant>
        <vt:i4>1703985</vt:i4>
      </vt:variant>
      <vt:variant>
        <vt:i4>308</vt:i4>
      </vt:variant>
      <vt:variant>
        <vt:i4>0</vt:i4>
      </vt:variant>
      <vt:variant>
        <vt:i4>5</vt:i4>
      </vt:variant>
      <vt:variant>
        <vt:lpwstr/>
      </vt:variant>
      <vt:variant>
        <vt:lpwstr>_Toc380144601</vt:lpwstr>
      </vt:variant>
      <vt:variant>
        <vt:i4>1703985</vt:i4>
      </vt:variant>
      <vt:variant>
        <vt:i4>302</vt:i4>
      </vt:variant>
      <vt:variant>
        <vt:i4>0</vt:i4>
      </vt:variant>
      <vt:variant>
        <vt:i4>5</vt:i4>
      </vt:variant>
      <vt:variant>
        <vt:lpwstr/>
      </vt:variant>
      <vt:variant>
        <vt:lpwstr>_Toc380144600</vt:lpwstr>
      </vt:variant>
      <vt:variant>
        <vt:i4>1245234</vt:i4>
      </vt:variant>
      <vt:variant>
        <vt:i4>296</vt:i4>
      </vt:variant>
      <vt:variant>
        <vt:i4>0</vt:i4>
      </vt:variant>
      <vt:variant>
        <vt:i4>5</vt:i4>
      </vt:variant>
      <vt:variant>
        <vt:lpwstr/>
      </vt:variant>
      <vt:variant>
        <vt:lpwstr>_Toc380144599</vt:lpwstr>
      </vt:variant>
      <vt:variant>
        <vt:i4>1245234</vt:i4>
      </vt:variant>
      <vt:variant>
        <vt:i4>290</vt:i4>
      </vt:variant>
      <vt:variant>
        <vt:i4>0</vt:i4>
      </vt:variant>
      <vt:variant>
        <vt:i4>5</vt:i4>
      </vt:variant>
      <vt:variant>
        <vt:lpwstr/>
      </vt:variant>
      <vt:variant>
        <vt:lpwstr>_Toc380144598</vt:lpwstr>
      </vt:variant>
      <vt:variant>
        <vt:i4>1245234</vt:i4>
      </vt:variant>
      <vt:variant>
        <vt:i4>284</vt:i4>
      </vt:variant>
      <vt:variant>
        <vt:i4>0</vt:i4>
      </vt:variant>
      <vt:variant>
        <vt:i4>5</vt:i4>
      </vt:variant>
      <vt:variant>
        <vt:lpwstr/>
      </vt:variant>
      <vt:variant>
        <vt:lpwstr>_Toc380144597</vt:lpwstr>
      </vt:variant>
      <vt:variant>
        <vt:i4>1245234</vt:i4>
      </vt:variant>
      <vt:variant>
        <vt:i4>278</vt:i4>
      </vt:variant>
      <vt:variant>
        <vt:i4>0</vt:i4>
      </vt:variant>
      <vt:variant>
        <vt:i4>5</vt:i4>
      </vt:variant>
      <vt:variant>
        <vt:lpwstr/>
      </vt:variant>
      <vt:variant>
        <vt:lpwstr>_Toc380144596</vt:lpwstr>
      </vt:variant>
      <vt:variant>
        <vt:i4>1245234</vt:i4>
      </vt:variant>
      <vt:variant>
        <vt:i4>272</vt:i4>
      </vt:variant>
      <vt:variant>
        <vt:i4>0</vt:i4>
      </vt:variant>
      <vt:variant>
        <vt:i4>5</vt:i4>
      </vt:variant>
      <vt:variant>
        <vt:lpwstr/>
      </vt:variant>
      <vt:variant>
        <vt:lpwstr>_Toc380144595</vt:lpwstr>
      </vt:variant>
      <vt:variant>
        <vt:i4>1245234</vt:i4>
      </vt:variant>
      <vt:variant>
        <vt:i4>266</vt:i4>
      </vt:variant>
      <vt:variant>
        <vt:i4>0</vt:i4>
      </vt:variant>
      <vt:variant>
        <vt:i4>5</vt:i4>
      </vt:variant>
      <vt:variant>
        <vt:lpwstr/>
      </vt:variant>
      <vt:variant>
        <vt:lpwstr>_Toc380144594</vt:lpwstr>
      </vt:variant>
      <vt:variant>
        <vt:i4>1245234</vt:i4>
      </vt:variant>
      <vt:variant>
        <vt:i4>260</vt:i4>
      </vt:variant>
      <vt:variant>
        <vt:i4>0</vt:i4>
      </vt:variant>
      <vt:variant>
        <vt:i4>5</vt:i4>
      </vt:variant>
      <vt:variant>
        <vt:lpwstr/>
      </vt:variant>
      <vt:variant>
        <vt:lpwstr>_Toc380144593</vt:lpwstr>
      </vt:variant>
      <vt:variant>
        <vt:i4>1245234</vt:i4>
      </vt:variant>
      <vt:variant>
        <vt:i4>254</vt:i4>
      </vt:variant>
      <vt:variant>
        <vt:i4>0</vt:i4>
      </vt:variant>
      <vt:variant>
        <vt:i4>5</vt:i4>
      </vt:variant>
      <vt:variant>
        <vt:lpwstr/>
      </vt:variant>
      <vt:variant>
        <vt:lpwstr>_Toc380144592</vt:lpwstr>
      </vt:variant>
      <vt:variant>
        <vt:i4>1245234</vt:i4>
      </vt:variant>
      <vt:variant>
        <vt:i4>248</vt:i4>
      </vt:variant>
      <vt:variant>
        <vt:i4>0</vt:i4>
      </vt:variant>
      <vt:variant>
        <vt:i4>5</vt:i4>
      </vt:variant>
      <vt:variant>
        <vt:lpwstr/>
      </vt:variant>
      <vt:variant>
        <vt:lpwstr>_Toc380144591</vt:lpwstr>
      </vt:variant>
      <vt:variant>
        <vt:i4>1245234</vt:i4>
      </vt:variant>
      <vt:variant>
        <vt:i4>242</vt:i4>
      </vt:variant>
      <vt:variant>
        <vt:i4>0</vt:i4>
      </vt:variant>
      <vt:variant>
        <vt:i4>5</vt:i4>
      </vt:variant>
      <vt:variant>
        <vt:lpwstr/>
      </vt:variant>
      <vt:variant>
        <vt:lpwstr>_Toc380144590</vt:lpwstr>
      </vt:variant>
      <vt:variant>
        <vt:i4>1179698</vt:i4>
      </vt:variant>
      <vt:variant>
        <vt:i4>236</vt:i4>
      </vt:variant>
      <vt:variant>
        <vt:i4>0</vt:i4>
      </vt:variant>
      <vt:variant>
        <vt:i4>5</vt:i4>
      </vt:variant>
      <vt:variant>
        <vt:lpwstr/>
      </vt:variant>
      <vt:variant>
        <vt:lpwstr>_Toc380144589</vt:lpwstr>
      </vt:variant>
      <vt:variant>
        <vt:i4>1179698</vt:i4>
      </vt:variant>
      <vt:variant>
        <vt:i4>230</vt:i4>
      </vt:variant>
      <vt:variant>
        <vt:i4>0</vt:i4>
      </vt:variant>
      <vt:variant>
        <vt:i4>5</vt:i4>
      </vt:variant>
      <vt:variant>
        <vt:lpwstr/>
      </vt:variant>
      <vt:variant>
        <vt:lpwstr>_Toc380144588</vt:lpwstr>
      </vt:variant>
      <vt:variant>
        <vt:i4>1179698</vt:i4>
      </vt:variant>
      <vt:variant>
        <vt:i4>224</vt:i4>
      </vt:variant>
      <vt:variant>
        <vt:i4>0</vt:i4>
      </vt:variant>
      <vt:variant>
        <vt:i4>5</vt:i4>
      </vt:variant>
      <vt:variant>
        <vt:lpwstr/>
      </vt:variant>
      <vt:variant>
        <vt:lpwstr>_Toc380144587</vt:lpwstr>
      </vt:variant>
      <vt:variant>
        <vt:i4>1179698</vt:i4>
      </vt:variant>
      <vt:variant>
        <vt:i4>218</vt:i4>
      </vt:variant>
      <vt:variant>
        <vt:i4>0</vt:i4>
      </vt:variant>
      <vt:variant>
        <vt:i4>5</vt:i4>
      </vt:variant>
      <vt:variant>
        <vt:lpwstr/>
      </vt:variant>
      <vt:variant>
        <vt:lpwstr>_Toc380144586</vt:lpwstr>
      </vt:variant>
      <vt:variant>
        <vt:i4>1179698</vt:i4>
      </vt:variant>
      <vt:variant>
        <vt:i4>212</vt:i4>
      </vt:variant>
      <vt:variant>
        <vt:i4>0</vt:i4>
      </vt:variant>
      <vt:variant>
        <vt:i4>5</vt:i4>
      </vt:variant>
      <vt:variant>
        <vt:lpwstr/>
      </vt:variant>
      <vt:variant>
        <vt:lpwstr>_Toc380144585</vt:lpwstr>
      </vt:variant>
      <vt:variant>
        <vt:i4>1179698</vt:i4>
      </vt:variant>
      <vt:variant>
        <vt:i4>206</vt:i4>
      </vt:variant>
      <vt:variant>
        <vt:i4>0</vt:i4>
      </vt:variant>
      <vt:variant>
        <vt:i4>5</vt:i4>
      </vt:variant>
      <vt:variant>
        <vt:lpwstr/>
      </vt:variant>
      <vt:variant>
        <vt:lpwstr>_Toc380144584</vt:lpwstr>
      </vt:variant>
      <vt:variant>
        <vt:i4>1179698</vt:i4>
      </vt:variant>
      <vt:variant>
        <vt:i4>200</vt:i4>
      </vt:variant>
      <vt:variant>
        <vt:i4>0</vt:i4>
      </vt:variant>
      <vt:variant>
        <vt:i4>5</vt:i4>
      </vt:variant>
      <vt:variant>
        <vt:lpwstr/>
      </vt:variant>
      <vt:variant>
        <vt:lpwstr>_Toc380144583</vt:lpwstr>
      </vt:variant>
      <vt:variant>
        <vt:i4>1179698</vt:i4>
      </vt:variant>
      <vt:variant>
        <vt:i4>194</vt:i4>
      </vt:variant>
      <vt:variant>
        <vt:i4>0</vt:i4>
      </vt:variant>
      <vt:variant>
        <vt:i4>5</vt:i4>
      </vt:variant>
      <vt:variant>
        <vt:lpwstr/>
      </vt:variant>
      <vt:variant>
        <vt:lpwstr>_Toc380144582</vt:lpwstr>
      </vt:variant>
      <vt:variant>
        <vt:i4>1179698</vt:i4>
      </vt:variant>
      <vt:variant>
        <vt:i4>188</vt:i4>
      </vt:variant>
      <vt:variant>
        <vt:i4>0</vt:i4>
      </vt:variant>
      <vt:variant>
        <vt:i4>5</vt:i4>
      </vt:variant>
      <vt:variant>
        <vt:lpwstr/>
      </vt:variant>
      <vt:variant>
        <vt:lpwstr>_Toc380144581</vt:lpwstr>
      </vt:variant>
      <vt:variant>
        <vt:i4>1179698</vt:i4>
      </vt:variant>
      <vt:variant>
        <vt:i4>182</vt:i4>
      </vt:variant>
      <vt:variant>
        <vt:i4>0</vt:i4>
      </vt:variant>
      <vt:variant>
        <vt:i4>5</vt:i4>
      </vt:variant>
      <vt:variant>
        <vt:lpwstr/>
      </vt:variant>
      <vt:variant>
        <vt:lpwstr>_Toc380144580</vt:lpwstr>
      </vt:variant>
      <vt:variant>
        <vt:i4>1900594</vt:i4>
      </vt:variant>
      <vt:variant>
        <vt:i4>176</vt:i4>
      </vt:variant>
      <vt:variant>
        <vt:i4>0</vt:i4>
      </vt:variant>
      <vt:variant>
        <vt:i4>5</vt:i4>
      </vt:variant>
      <vt:variant>
        <vt:lpwstr/>
      </vt:variant>
      <vt:variant>
        <vt:lpwstr>_Toc380144579</vt:lpwstr>
      </vt:variant>
      <vt:variant>
        <vt:i4>1900594</vt:i4>
      </vt:variant>
      <vt:variant>
        <vt:i4>170</vt:i4>
      </vt:variant>
      <vt:variant>
        <vt:i4>0</vt:i4>
      </vt:variant>
      <vt:variant>
        <vt:i4>5</vt:i4>
      </vt:variant>
      <vt:variant>
        <vt:lpwstr/>
      </vt:variant>
      <vt:variant>
        <vt:lpwstr>_Toc380144578</vt:lpwstr>
      </vt:variant>
      <vt:variant>
        <vt:i4>1900594</vt:i4>
      </vt:variant>
      <vt:variant>
        <vt:i4>164</vt:i4>
      </vt:variant>
      <vt:variant>
        <vt:i4>0</vt:i4>
      </vt:variant>
      <vt:variant>
        <vt:i4>5</vt:i4>
      </vt:variant>
      <vt:variant>
        <vt:lpwstr/>
      </vt:variant>
      <vt:variant>
        <vt:lpwstr>_Toc380144577</vt:lpwstr>
      </vt:variant>
      <vt:variant>
        <vt:i4>1900594</vt:i4>
      </vt:variant>
      <vt:variant>
        <vt:i4>158</vt:i4>
      </vt:variant>
      <vt:variant>
        <vt:i4>0</vt:i4>
      </vt:variant>
      <vt:variant>
        <vt:i4>5</vt:i4>
      </vt:variant>
      <vt:variant>
        <vt:lpwstr/>
      </vt:variant>
      <vt:variant>
        <vt:lpwstr>_Toc380144576</vt:lpwstr>
      </vt:variant>
      <vt:variant>
        <vt:i4>1900594</vt:i4>
      </vt:variant>
      <vt:variant>
        <vt:i4>152</vt:i4>
      </vt:variant>
      <vt:variant>
        <vt:i4>0</vt:i4>
      </vt:variant>
      <vt:variant>
        <vt:i4>5</vt:i4>
      </vt:variant>
      <vt:variant>
        <vt:lpwstr/>
      </vt:variant>
      <vt:variant>
        <vt:lpwstr>_Toc380144575</vt:lpwstr>
      </vt:variant>
      <vt:variant>
        <vt:i4>1900594</vt:i4>
      </vt:variant>
      <vt:variant>
        <vt:i4>146</vt:i4>
      </vt:variant>
      <vt:variant>
        <vt:i4>0</vt:i4>
      </vt:variant>
      <vt:variant>
        <vt:i4>5</vt:i4>
      </vt:variant>
      <vt:variant>
        <vt:lpwstr/>
      </vt:variant>
      <vt:variant>
        <vt:lpwstr>_Toc380144574</vt:lpwstr>
      </vt:variant>
      <vt:variant>
        <vt:i4>1900594</vt:i4>
      </vt:variant>
      <vt:variant>
        <vt:i4>140</vt:i4>
      </vt:variant>
      <vt:variant>
        <vt:i4>0</vt:i4>
      </vt:variant>
      <vt:variant>
        <vt:i4>5</vt:i4>
      </vt:variant>
      <vt:variant>
        <vt:lpwstr/>
      </vt:variant>
      <vt:variant>
        <vt:lpwstr>_Toc380144573</vt:lpwstr>
      </vt:variant>
      <vt:variant>
        <vt:i4>1900594</vt:i4>
      </vt:variant>
      <vt:variant>
        <vt:i4>134</vt:i4>
      </vt:variant>
      <vt:variant>
        <vt:i4>0</vt:i4>
      </vt:variant>
      <vt:variant>
        <vt:i4>5</vt:i4>
      </vt:variant>
      <vt:variant>
        <vt:lpwstr/>
      </vt:variant>
      <vt:variant>
        <vt:lpwstr>_Toc380144572</vt:lpwstr>
      </vt:variant>
      <vt:variant>
        <vt:i4>1900594</vt:i4>
      </vt:variant>
      <vt:variant>
        <vt:i4>128</vt:i4>
      </vt:variant>
      <vt:variant>
        <vt:i4>0</vt:i4>
      </vt:variant>
      <vt:variant>
        <vt:i4>5</vt:i4>
      </vt:variant>
      <vt:variant>
        <vt:lpwstr/>
      </vt:variant>
      <vt:variant>
        <vt:lpwstr>_Toc380144571</vt:lpwstr>
      </vt:variant>
      <vt:variant>
        <vt:i4>1900594</vt:i4>
      </vt:variant>
      <vt:variant>
        <vt:i4>122</vt:i4>
      </vt:variant>
      <vt:variant>
        <vt:i4>0</vt:i4>
      </vt:variant>
      <vt:variant>
        <vt:i4>5</vt:i4>
      </vt:variant>
      <vt:variant>
        <vt:lpwstr/>
      </vt:variant>
      <vt:variant>
        <vt:lpwstr>_Toc380144570</vt:lpwstr>
      </vt:variant>
      <vt:variant>
        <vt:i4>1835058</vt:i4>
      </vt:variant>
      <vt:variant>
        <vt:i4>116</vt:i4>
      </vt:variant>
      <vt:variant>
        <vt:i4>0</vt:i4>
      </vt:variant>
      <vt:variant>
        <vt:i4>5</vt:i4>
      </vt:variant>
      <vt:variant>
        <vt:lpwstr/>
      </vt:variant>
      <vt:variant>
        <vt:lpwstr>_Toc380144569</vt:lpwstr>
      </vt:variant>
      <vt:variant>
        <vt:i4>1835058</vt:i4>
      </vt:variant>
      <vt:variant>
        <vt:i4>110</vt:i4>
      </vt:variant>
      <vt:variant>
        <vt:i4>0</vt:i4>
      </vt:variant>
      <vt:variant>
        <vt:i4>5</vt:i4>
      </vt:variant>
      <vt:variant>
        <vt:lpwstr/>
      </vt:variant>
      <vt:variant>
        <vt:lpwstr>_Toc380144568</vt:lpwstr>
      </vt:variant>
      <vt:variant>
        <vt:i4>1835058</vt:i4>
      </vt:variant>
      <vt:variant>
        <vt:i4>104</vt:i4>
      </vt:variant>
      <vt:variant>
        <vt:i4>0</vt:i4>
      </vt:variant>
      <vt:variant>
        <vt:i4>5</vt:i4>
      </vt:variant>
      <vt:variant>
        <vt:lpwstr/>
      </vt:variant>
      <vt:variant>
        <vt:lpwstr>_Toc380144567</vt:lpwstr>
      </vt:variant>
      <vt:variant>
        <vt:i4>1835058</vt:i4>
      </vt:variant>
      <vt:variant>
        <vt:i4>98</vt:i4>
      </vt:variant>
      <vt:variant>
        <vt:i4>0</vt:i4>
      </vt:variant>
      <vt:variant>
        <vt:i4>5</vt:i4>
      </vt:variant>
      <vt:variant>
        <vt:lpwstr/>
      </vt:variant>
      <vt:variant>
        <vt:lpwstr>_Toc380144566</vt:lpwstr>
      </vt:variant>
      <vt:variant>
        <vt:i4>1835058</vt:i4>
      </vt:variant>
      <vt:variant>
        <vt:i4>92</vt:i4>
      </vt:variant>
      <vt:variant>
        <vt:i4>0</vt:i4>
      </vt:variant>
      <vt:variant>
        <vt:i4>5</vt:i4>
      </vt:variant>
      <vt:variant>
        <vt:lpwstr/>
      </vt:variant>
      <vt:variant>
        <vt:lpwstr>_Toc380144565</vt:lpwstr>
      </vt:variant>
      <vt:variant>
        <vt:i4>1835058</vt:i4>
      </vt:variant>
      <vt:variant>
        <vt:i4>86</vt:i4>
      </vt:variant>
      <vt:variant>
        <vt:i4>0</vt:i4>
      </vt:variant>
      <vt:variant>
        <vt:i4>5</vt:i4>
      </vt:variant>
      <vt:variant>
        <vt:lpwstr/>
      </vt:variant>
      <vt:variant>
        <vt:lpwstr>_Toc380144564</vt:lpwstr>
      </vt:variant>
      <vt:variant>
        <vt:i4>1835058</vt:i4>
      </vt:variant>
      <vt:variant>
        <vt:i4>80</vt:i4>
      </vt:variant>
      <vt:variant>
        <vt:i4>0</vt:i4>
      </vt:variant>
      <vt:variant>
        <vt:i4>5</vt:i4>
      </vt:variant>
      <vt:variant>
        <vt:lpwstr/>
      </vt:variant>
      <vt:variant>
        <vt:lpwstr>_Toc380144563</vt:lpwstr>
      </vt:variant>
      <vt:variant>
        <vt:i4>1835058</vt:i4>
      </vt:variant>
      <vt:variant>
        <vt:i4>74</vt:i4>
      </vt:variant>
      <vt:variant>
        <vt:i4>0</vt:i4>
      </vt:variant>
      <vt:variant>
        <vt:i4>5</vt:i4>
      </vt:variant>
      <vt:variant>
        <vt:lpwstr/>
      </vt:variant>
      <vt:variant>
        <vt:lpwstr>_Toc380144562</vt:lpwstr>
      </vt:variant>
      <vt:variant>
        <vt:i4>1835058</vt:i4>
      </vt:variant>
      <vt:variant>
        <vt:i4>68</vt:i4>
      </vt:variant>
      <vt:variant>
        <vt:i4>0</vt:i4>
      </vt:variant>
      <vt:variant>
        <vt:i4>5</vt:i4>
      </vt:variant>
      <vt:variant>
        <vt:lpwstr/>
      </vt:variant>
      <vt:variant>
        <vt:lpwstr>_Toc380144561</vt:lpwstr>
      </vt:variant>
      <vt:variant>
        <vt:i4>1835058</vt:i4>
      </vt:variant>
      <vt:variant>
        <vt:i4>62</vt:i4>
      </vt:variant>
      <vt:variant>
        <vt:i4>0</vt:i4>
      </vt:variant>
      <vt:variant>
        <vt:i4>5</vt:i4>
      </vt:variant>
      <vt:variant>
        <vt:lpwstr/>
      </vt:variant>
      <vt:variant>
        <vt:lpwstr>_Toc380144560</vt:lpwstr>
      </vt:variant>
      <vt:variant>
        <vt:i4>2031666</vt:i4>
      </vt:variant>
      <vt:variant>
        <vt:i4>56</vt:i4>
      </vt:variant>
      <vt:variant>
        <vt:i4>0</vt:i4>
      </vt:variant>
      <vt:variant>
        <vt:i4>5</vt:i4>
      </vt:variant>
      <vt:variant>
        <vt:lpwstr/>
      </vt:variant>
      <vt:variant>
        <vt:lpwstr>_Toc380144559</vt:lpwstr>
      </vt:variant>
      <vt:variant>
        <vt:i4>2031666</vt:i4>
      </vt:variant>
      <vt:variant>
        <vt:i4>50</vt:i4>
      </vt:variant>
      <vt:variant>
        <vt:i4>0</vt:i4>
      </vt:variant>
      <vt:variant>
        <vt:i4>5</vt:i4>
      </vt:variant>
      <vt:variant>
        <vt:lpwstr/>
      </vt:variant>
      <vt:variant>
        <vt:lpwstr>_Toc380144558</vt:lpwstr>
      </vt:variant>
      <vt:variant>
        <vt:i4>2031666</vt:i4>
      </vt:variant>
      <vt:variant>
        <vt:i4>44</vt:i4>
      </vt:variant>
      <vt:variant>
        <vt:i4>0</vt:i4>
      </vt:variant>
      <vt:variant>
        <vt:i4>5</vt:i4>
      </vt:variant>
      <vt:variant>
        <vt:lpwstr/>
      </vt:variant>
      <vt:variant>
        <vt:lpwstr>_Toc380144557</vt:lpwstr>
      </vt:variant>
      <vt:variant>
        <vt:i4>2031666</vt:i4>
      </vt:variant>
      <vt:variant>
        <vt:i4>38</vt:i4>
      </vt:variant>
      <vt:variant>
        <vt:i4>0</vt:i4>
      </vt:variant>
      <vt:variant>
        <vt:i4>5</vt:i4>
      </vt:variant>
      <vt:variant>
        <vt:lpwstr/>
      </vt:variant>
      <vt:variant>
        <vt:lpwstr>_Toc380144556</vt:lpwstr>
      </vt:variant>
      <vt:variant>
        <vt:i4>2031666</vt:i4>
      </vt:variant>
      <vt:variant>
        <vt:i4>32</vt:i4>
      </vt:variant>
      <vt:variant>
        <vt:i4>0</vt:i4>
      </vt:variant>
      <vt:variant>
        <vt:i4>5</vt:i4>
      </vt:variant>
      <vt:variant>
        <vt:lpwstr/>
      </vt:variant>
      <vt:variant>
        <vt:lpwstr>_Toc380144555</vt:lpwstr>
      </vt:variant>
      <vt:variant>
        <vt:i4>2031666</vt:i4>
      </vt:variant>
      <vt:variant>
        <vt:i4>26</vt:i4>
      </vt:variant>
      <vt:variant>
        <vt:i4>0</vt:i4>
      </vt:variant>
      <vt:variant>
        <vt:i4>5</vt:i4>
      </vt:variant>
      <vt:variant>
        <vt:lpwstr/>
      </vt:variant>
      <vt:variant>
        <vt:lpwstr>_Toc380144554</vt:lpwstr>
      </vt:variant>
      <vt:variant>
        <vt:i4>2031666</vt:i4>
      </vt:variant>
      <vt:variant>
        <vt:i4>20</vt:i4>
      </vt:variant>
      <vt:variant>
        <vt:i4>0</vt:i4>
      </vt:variant>
      <vt:variant>
        <vt:i4>5</vt:i4>
      </vt:variant>
      <vt:variant>
        <vt:lpwstr/>
      </vt:variant>
      <vt:variant>
        <vt:lpwstr>_Toc380144553</vt:lpwstr>
      </vt:variant>
      <vt:variant>
        <vt:i4>2031666</vt:i4>
      </vt:variant>
      <vt:variant>
        <vt:i4>14</vt:i4>
      </vt:variant>
      <vt:variant>
        <vt:i4>0</vt:i4>
      </vt:variant>
      <vt:variant>
        <vt:i4>5</vt:i4>
      </vt:variant>
      <vt:variant>
        <vt:lpwstr/>
      </vt:variant>
      <vt:variant>
        <vt:lpwstr>_Toc380144552</vt:lpwstr>
      </vt:variant>
      <vt:variant>
        <vt:i4>2031666</vt:i4>
      </vt:variant>
      <vt:variant>
        <vt:i4>8</vt:i4>
      </vt:variant>
      <vt:variant>
        <vt:i4>0</vt:i4>
      </vt:variant>
      <vt:variant>
        <vt:i4>5</vt:i4>
      </vt:variant>
      <vt:variant>
        <vt:lpwstr/>
      </vt:variant>
      <vt:variant>
        <vt:lpwstr>_Toc380144551</vt:lpwstr>
      </vt:variant>
      <vt:variant>
        <vt:i4>2031666</vt:i4>
      </vt:variant>
      <vt:variant>
        <vt:i4>2</vt:i4>
      </vt:variant>
      <vt:variant>
        <vt:i4>0</vt:i4>
      </vt:variant>
      <vt:variant>
        <vt:i4>5</vt:i4>
      </vt:variant>
      <vt:variant>
        <vt:lpwstr/>
      </vt:variant>
      <vt:variant>
        <vt:lpwstr>_Toc380144550</vt:lpwstr>
      </vt:variant>
      <vt:variant>
        <vt:i4>3145855</vt:i4>
      </vt:variant>
      <vt:variant>
        <vt:i4>3</vt:i4>
      </vt:variant>
      <vt:variant>
        <vt:i4>0</vt:i4>
      </vt:variant>
      <vt:variant>
        <vt:i4>5</vt:i4>
      </vt:variant>
      <vt:variant>
        <vt:lpwstr>http://www.ceop.police.uk/</vt:lpwstr>
      </vt:variant>
      <vt:variant>
        <vt:lpwstr/>
      </vt:variant>
      <vt:variant>
        <vt:i4>7733310</vt:i4>
      </vt:variant>
      <vt:variant>
        <vt:i4>0</vt:i4>
      </vt:variant>
      <vt:variant>
        <vt:i4>0</vt:i4>
      </vt:variant>
      <vt:variant>
        <vt:i4>5</vt:i4>
      </vt:variant>
      <vt:variant>
        <vt:lpwstr>http://www.iwf.org.uk/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Kym Allan KAHSC</dc:creator>
  <cp:keywords/>
  <dc:description/>
  <cp:lastModifiedBy>India Jeynes</cp:lastModifiedBy>
  <cp:revision>2</cp:revision>
  <cp:lastPrinted>2019-11-05T14:10:00Z</cp:lastPrinted>
  <dcterms:created xsi:type="dcterms:W3CDTF">2025-12-02T09:47:00Z</dcterms:created>
  <dcterms:modified xsi:type="dcterms:W3CDTF">2025-12-02T09:47:00Z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0x0101005D10A8807E1F0747A7D0D82FFEA38AFA</vt:lpwstr>
  </property>
</Properties>
</file>