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5FF133C"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8D0395">
        <w:t xml:space="preserve"> 202</w:t>
      </w:r>
      <w:r w:rsidR="00B214BD">
        <w:t>3</w:t>
      </w:r>
      <w:r w:rsidR="008D0395">
        <w:t>-202</w:t>
      </w:r>
      <w:r w:rsidR="00B214BD">
        <w:t>6</w:t>
      </w:r>
    </w:p>
    <w:p w14:paraId="2A7D54B2" w14:textId="564612F6" w:rsidR="00E66558" w:rsidRDefault="009D71E8" w:rsidP="293128C8">
      <w:pPr>
        <w:pStyle w:val="Heading2"/>
        <w:rPr>
          <w:b w:val="0"/>
          <w:color w:val="auto"/>
          <w:sz w:val="24"/>
          <w:szCs w:val="24"/>
        </w:rPr>
      </w:pPr>
      <w:r w:rsidRPr="293128C8">
        <w:rPr>
          <w:b w:val="0"/>
          <w:color w:val="auto"/>
          <w:sz w:val="24"/>
          <w:szCs w:val="24"/>
        </w:rPr>
        <w:t>This statement details our school’s use of pupil premium (and recovery premium for the 202</w:t>
      </w:r>
      <w:r w:rsidR="5B85C825" w:rsidRPr="293128C8">
        <w:rPr>
          <w:b w:val="0"/>
          <w:color w:val="auto"/>
          <w:sz w:val="24"/>
          <w:szCs w:val="24"/>
        </w:rPr>
        <w:t>2</w:t>
      </w:r>
      <w:r w:rsidRPr="293128C8">
        <w:rPr>
          <w:b w:val="0"/>
          <w:color w:val="auto"/>
          <w:sz w:val="24"/>
          <w:szCs w:val="24"/>
        </w:rPr>
        <w:t xml:space="preserve"> to 202</w:t>
      </w:r>
      <w:r w:rsidR="011E1A0A" w:rsidRPr="293128C8">
        <w:rPr>
          <w:b w:val="0"/>
          <w:color w:val="auto"/>
          <w:sz w:val="24"/>
          <w:szCs w:val="24"/>
        </w:rPr>
        <w:t>3</w:t>
      </w:r>
      <w:r w:rsidRPr="293128C8">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4811" w:type="pct"/>
        <w:tblCellMar>
          <w:left w:w="10" w:type="dxa"/>
          <w:right w:w="10" w:type="dxa"/>
        </w:tblCellMar>
        <w:tblLook w:val="04A0" w:firstRow="1" w:lastRow="0" w:firstColumn="1" w:lastColumn="0" w:noHBand="0" w:noVBand="1"/>
      </w:tblPr>
      <w:tblGrid>
        <w:gridCol w:w="6516"/>
        <w:gridCol w:w="3545"/>
      </w:tblGrid>
      <w:tr w:rsidR="00E66558" w14:paraId="2A7D54B7"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244633C" w:rsidR="00E66558" w:rsidRDefault="002C7966">
            <w:pPr>
              <w:pStyle w:val="TableRow"/>
            </w:pPr>
            <w:proofErr w:type="spellStart"/>
            <w:r>
              <w:t>Chetwynde</w:t>
            </w:r>
            <w:proofErr w:type="spellEnd"/>
            <w:r>
              <w:t xml:space="preserve"> School</w:t>
            </w:r>
          </w:p>
        </w:tc>
      </w:tr>
      <w:tr w:rsidR="00E66558" w14:paraId="2A7D54BD"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6FA9853" w:rsidR="00E66558" w:rsidRPr="00D96C1E" w:rsidRDefault="00002F69" w:rsidP="58B87FB4">
            <w:pPr>
              <w:pStyle w:val="TableRow"/>
              <w:spacing w:line="259" w:lineRule="auto"/>
              <w:rPr>
                <w:color w:val="0D0D0D" w:themeColor="text1" w:themeTint="F2"/>
              </w:rPr>
            </w:pPr>
            <w:r w:rsidRPr="00D96C1E">
              <w:t>49</w:t>
            </w:r>
            <w:r w:rsidR="00D96C1E">
              <w:t>9</w:t>
            </w:r>
          </w:p>
        </w:tc>
      </w:tr>
      <w:tr w:rsidR="00E66558" w14:paraId="2A7D54C0"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A3970FA" w:rsidR="00E66558" w:rsidRPr="00D96C1E" w:rsidRDefault="002C7966">
            <w:pPr>
              <w:pStyle w:val="TableRow"/>
            </w:pPr>
            <w:r w:rsidRPr="00D96C1E">
              <w:t>18%</w:t>
            </w:r>
          </w:p>
        </w:tc>
      </w:tr>
      <w:tr w:rsidR="00E66558" w14:paraId="2A7D54C3"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42D15C" w14:textId="77777777" w:rsidR="005D40D5" w:rsidRDefault="005D40D5">
            <w:pPr>
              <w:pStyle w:val="TableRow"/>
            </w:pPr>
            <w:r>
              <w:t>2023-2024</w:t>
            </w:r>
          </w:p>
          <w:p w14:paraId="2F1F5010" w14:textId="77777777" w:rsidR="00002F69" w:rsidRDefault="00002F69">
            <w:pPr>
              <w:pStyle w:val="TableRow"/>
            </w:pPr>
            <w:r>
              <w:t>2024-2025</w:t>
            </w:r>
          </w:p>
          <w:p w14:paraId="2A7D54C2" w14:textId="5A940556" w:rsidR="00904C72" w:rsidRDefault="00904C72">
            <w:pPr>
              <w:pStyle w:val="TableRow"/>
            </w:pPr>
            <w:r>
              <w:t>2025-2026</w:t>
            </w:r>
          </w:p>
        </w:tc>
      </w:tr>
      <w:tr w:rsidR="00E66558" w14:paraId="2A7D54C6"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C9D8401" w:rsidR="00E66558" w:rsidRDefault="0053642E">
            <w:pPr>
              <w:pStyle w:val="TableRow"/>
            </w:pPr>
            <w:r>
              <w:t>Dec 2024</w:t>
            </w:r>
          </w:p>
        </w:tc>
      </w:tr>
      <w:tr w:rsidR="00E66558" w14:paraId="2A7D54C9"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AE3E90D" w:rsidR="00E66558" w:rsidRDefault="0053642E">
            <w:pPr>
              <w:pStyle w:val="TableRow"/>
            </w:pPr>
            <w:r>
              <w:t>Dec 2025</w:t>
            </w:r>
          </w:p>
        </w:tc>
      </w:tr>
      <w:tr w:rsidR="00E66558" w14:paraId="2A7D54CC"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CC7D7C3" w:rsidR="00E66558" w:rsidRDefault="00B17B62">
            <w:pPr>
              <w:pStyle w:val="TableRow"/>
            </w:pPr>
            <w:r>
              <w:t>Stephen Jefferson</w:t>
            </w:r>
          </w:p>
        </w:tc>
      </w:tr>
      <w:tr w:rsidR="00E66558" w14:paraId="2A7D54CF"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9A21F0F" w:rsidR="00E66558" w:rsidRDefault="00904C72">
            <w:pPr>
              <w:pStyle w:val="TableRow"/>
            </w:pPr>
            <w:r>
              <w:t>Reece Edwards</w:t>
            </w:r>
          </w:p>
        </w:tc>
      </w:tr>
      <w:tr w:rsidR="00E66558" w14:paraId="2A7D54D2" w14:textId="77777777" w:rsidTr="293128C8">
        <w:tc>
          <w:tcPr>
            <w:tcW w:w="6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DC52DA1" w:rsidR="00E66558" w:rsidRDefault="3E2A1A9D">
            <w:pPr>
              <w:pStyle w:val="TableRow"/>
            </w:pPr>
            <w:r>
              <w:t>Hilary Johns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10060" w:type="dxa"/>
        <w:tblCellMar>
          <w:left w:w="10" w:type="dxa"/>
          <w:right w:w="10" w:type="dxa"/>
        </w:tblCellMar>
        <w:tblLook w:val="04A0" w:firstRow="1" w:lastRow="0" w:firstColumn="1" w:lastColumn="0" w:noHBand="0" w:noVBand="1"/>
      </w:tblPr>
      <w:tblGrid>
        <w:gridCol w:w="6516"/>
        <w:gridCol w:w="3544"/>
      </w:tblGrid>
      <w:tr w:rsidR="00E66558" w14:paraId="2A7D54D6" w14:textId="77777777" w:rsidTr="6A76937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A76937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F6D950D" w:rsidR="00E66558" w:rsidRPr="00D96C1E" w:rsidRDefault="0D2D6D44" w:rsidP="00A263C6">
            <w:pPr>
              <w:pStyle w:val="TableRow"/>
              <w:ind w:left="0"/>
            </w:pPr>
            <w:r w:rsidRPr="00D96C1E">
              <w:t>£</w:t>
            </w:r>
            <w:r w:rsidR="00D96C1E" w:rsidRPr="00D96C1E">
              <w:t>84, 990</w:t>
            </w:r>
          </w:p>
        </w:tc>
      </w:tr>
      <w:tr w:rsidR="00E66558" w14:paraId="2A7D54DC" w14:textId="77777777" w:rsidTr="6A76937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247706D" w:rsidR="00E66558" w:rsidRPr="00D96C1E" w:rsidRDefault="5DA28968" w:rsidP="00237374">
            <w:pPr>
              <w:pStyle w:val="TableRow"/>
              <w:ind w:left="0"/>
            </w:pPr>
            <w:r w:rsidRPr="00D96C1E">
              <w:t>£1</w:t>
            </w:r>
            <w:r w:rsidR="00D96C1E" w:rsidRPr="00D96C1E">
              <w:t>9, 488</w:t>
            </w:r>
          </w:p>
        </w:tc>
      </w:tr>
      <w:tr w:rsidR="00E66558" w14:paraId="2A7D54DF" w14:textId="77777777" w:rsidTr="6A76937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CCF81EC" w:rsidR="00E66558" w:rsidRPr="00D96C1E" w:rsidRDefault="2ABEEEF2" w:rsidP="001B196C">
            <w:pPr>
              <w:pStyle w:val="TableRow"/>
              <w:ind w:left="0"/>
            </w:pPr>
            <w:r w:rsidRPr="00D96C1E">
              <w:t>£0</w:t>
            </w:r>
          </w:p>
        </w:tc>
      </w:tr>
      <w:tr w:rsidR="00E66558" w14:paraId="2A7D54E3" w14:textId="77777777" w:rsidTr="6A76937A">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0409C7B" w:rsidR="0004392C" w:rsidRPr="00D96C1E" w:rsidRDefault="48B9C485">
            <w:pPr>
              <w:pStyle w:val="TableRow"/>
            </w:pPr>
            <w:r w:rsidRPr="00D96C1E">
              <w:t>£10</w:t>
            </w:r>
            <w:r w:rsidR="00D96C1E" w:rsidRPr="00D96C1E">
              <w:t>4, 478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10343" w:type="dxa"/>
        <w:tblCellMar>
          <w:left w:w="10" w:type="dxa"/>
          <w:right w:w="10" w:type="dxa"/>
        </w:tblCellMar>
        <w:tblLook w:val="04A0" w:firstRow="1" w:lastRow="0" w:firstColumn="1" w:lastColumn="0" w:noHBand="0" w:noVBand="1"/>
      </w:tblPr>
      <w:tblGrid>
        <w:gridCol w:w="10343"/>
      </w:tblGrid>
      <w:tr w:rsidR="00E66558" w14:paraId="2A7D54EA" w14:textId="77777777" w:rsidTr="008240E2">
        <w:trPr>
          <w:trHeight w:val="699"/>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2DA775" w14:textId="77777777" w:rsidR="001D0AD9" w:rsidRDefault="001D0AD9" w:rsidP="007E549B">
            <w:pPr>
              <w:suppressAutoHyphens w:val="0"/>
              <w:spacing w:after="0" w:line="240" w:lineRule="auto"/>
            </w:pPr>
          </w:p>
          <w:p w14:paraId="1AC7F8B9" w14:textId="77777777" w:rsidR="00A277FF" w:rsidRDefault="00A277FF" w:rsidP="00A277FF">
            <w:r>
              <w:t xml:space="preserve">At </w:t>
            </w:r>
            <w:proofErr w:type="spellStart"/>
            <w:r>
              <w:t>Chetwynde</w:t>
            </w:r>
            <w:proofErr w:type="spellEnd"/>
            <w:r>
              <w:t xml:space="preserve"> School, we set ambitious expectations for all of our pupils, regardless of their background, starting points or challenges. We are committed to supporting all pupils to achieve the best possible outcomes in both progress and attainment through a safe, supportive and nurturing environment. </w:t>
            </w:r>
          </w:p>
          <w:p w14:paraId="049D8BE1" w14:textId="77777777" w:rsidR="00A277FF" w:rsidRDefault="00A277FF" w:rsidP="00A277FF">
            <w:r>
              <w:t>We are committed to every pupil feeling valued and included the school community- there is no ‘one size fits all’ approach. By doing this, we want to ensure barriers to learning including attendance, participation and inclusion are removed to allow learners to take full advantage of their learning.</w:t>
            </w:r>
            <w:r w:rsidRPr="00910FE1">
              <w:t xml:space="preserve"> </w:t>
            </w:r>
            <w:r>
              <w:t xml:space="preserve">Additionally, we aim to provide a wide range of extra-curricular and enrichment opportunities beyond school life which will enhance pupils’ capital culture and wider experiences. This will be developed through a consistent approach to staff CPD, including the use of the most up to date research from the EEF, alongside effective communication between school, parents, pupils and all other stakeholders. We will support every pupils’ pastoral and wellbeing needs through a high-quality pastoral care system, supported through the phase model which has recently been implemented which aims to strengthen positive relationships between pupils and staff. Further support will be provided for social and emotional needs, behaviour and additional needs through our experienced SEND team. </w:t>
            </w:r>
          </w:p>
          <w:p w14:paraId="2B0BF2D5" w14:textId="77777777" w:rsidR="00A277FF" w:rsidRDefault="00A277FF" w:rsidP="00A277FF">
            <w:r>
              <w:t xml:space="preserve">The core values at </w:t>
            </w:r>
            <w:proofErr w:type="spellStart"/>
            <w:r>
              <w:t>Chetwynde</w:t>
            </w:r>
            <w:proofErr w:type="spellEnd"/>
            <w:r>
              <w:t xml:space="preserve"> of ‘Respect, Responsibility, Resilience’ will underpin our strategy and approaches to all aspects of school life. Our strategy will be shared and regularly reviewed with all stakeholders including governors to ensure a positive buy in from all. An aspiration attitude towards all pupils’ progress and achievements as they progress through their educational journey and beyond is essential to this approach.</w:t>
            </w:r>
          </w:p>
          <w:p w14:paraId="5C8A599F" w14:textId="49C49E7C" w:rsidR="00D56C4B" w:rsidRDefault="00A277FF" w:rsidP="00D56C4B">
            <w:r>
              <w:t xml:space="preserve">High quality teaching and learning forms the basis of this approach. A focus in school on ‘how we teach’ as well as ‘what we teach’ will help staff to ensure learning is accessible to all. Progress and attainment of all pupils, including those identified as disadvantaged, should demonstrate sustained improvement across the curriculum and key stages. Evidence based approaches- supported by the EEF- will form the bedrock of our continuous professional development offer. We will ensure that all teachers and support staff are equipped with the training which will help make the most impact on our learners. We are committed to a broad, balanced and cohesive curriculum offer at </w:t>
            </w:r>
            <w:proofErr w:type="spellStart"/>
            <w:r>
              <w:t>Chetwynde</w:t>
            </w:r>
            <w:proofErr w:type="spellEnd"/>
            <w:r>
              <w:t xml:space="preserve"> to support the 3-16 learning journey and meet the needs of all pupils. </w:t>
            </w:r>
          </w:p>
          <w:p w14:paraId="2161C71B" w14:textId="44685165" w:rsidR="00E66558" w:rsidRDefault="00D56C4B" w:rsidP="001D0AD9">
            <w:pPr>
              <w:pStyle w:val="TableHeader"/>
              <w:ind w:left="0"/>
              <w:jc w:val="left"/>
            </w:pPr>
            <w:proofErr w:type="spellStart"/>
            <w:r>
              <w:t>Chetwynde</w:t>
            </w:r>
            <w:proofErr w:type="spellEnd"/>
            <w:r>
              <w:t xml:space="preserve"> School Context</w:t>
            </w:r>
          </w:p>
          <w:p w14:paraId="71076ABA" w14:textId="77777777" w:rsidR="001D0AD9" w:rsidRDefault="001D0AD9" w:rsidP="001D0AD9">
            <w:pPr>
              <w:pStyle w:val="TableHeader"/>
              <w:ind w:left="0"/>
              <w:jc w:val="left"/>
            </w:pPr>
          </w:p>
          <w:p w14:paraId="2A7D54E9" w14:textId="3CEE43B6" w:rsidR="00297F2C" w:rsidRPr="007771FD" w:rsidRDefault="00A810EB" w:rsidP="00A277FF">
            <w:proofErr w:type="spellStart"/>
            <w:r>
              <w:t>Chetwynde</w:t>
            </w:r>
            <w:proofErr w:type="spellEnd"/>
            <w:r>
              <w:t xml:space="preserve"> School is an all-through school for pupils aged between </w:t>
            </w:r>
            <w:r w:rsidR="411D92E9">
              <w:t>3</w:t>
            </w:r>
            <w:r>
              <w:t xml:space="preserve"> and 16 years</w:t>
            </w:r>
            <w:r w:rsidR="00A277FF">
              <w:t xml:space="preserve"> located in Barrow-in-Furness</w:t>
            </w:r>
            <w:r>
              <w:t xml:space="preserve">. </w:t>
            </w:r>
            <w:r w:rsidR="00A277FF">
              <w:t xml:space="preserve">The school’s </w:t>
            </w:r>
            <w:proofErr w:type="gramStart"/>
            <w:r w:rsidR="00A277FF">
              <w:t>3-11</w:t>
            </w:r>
            <w:r w:rsidR="008240E2">
              <w:t xml:space="preserve"> </w:t>
            </w:r>
            <w:r w:rsidR="00A277FF">
              <w:t>year</w:t>
            </w:r>
            <w:r w:rsidR="008240E2">
              <w:t>-</w:t>
            </w:r>
            <w:r w:rsidR="00A277FF">
              <w:t>old</w:t>
            </w:r>
            <w:proofErr w:type="gramEnd"/>
            <w:r w:rsidR="00A277FF">
              <w:t xml:space="preserve"> provision (EYFS-Key Stage 2) is 1 form entry with an expansion to 2 form entry from 11-16 year</w:t>
            </w:r>
            <w:r w:rsidR="008240E2">
              <w:t>-</w:t>
            </w:r>
            <w:r w:rsidR="00A277FF">
              <w:t xml:space="preserve">olds (Key Stage 3&amp;4). </w:t>
            </w:r>
            <w:proofErr w:type="spellStart"/>
            <w:r w:rsidR="00CA54F0">
              <w:t>Chetwynde</w:t>
            </w:r>
            <w:proofErr w:type="spellEnd"/>
            <w:r w:rsidR="00CA54F0">
              <w:t xml:space="preserve"> School </w:t>
            </w:r>
            <w:r w:rsidR="00A277FF">
              <w:lastRenderedPageBreak/>
              <w:t>was the first</w:t>
            </w:r>
            <w:r w:rsidR="00CA54F0">
              <w:t xml:space="preserve"> school to join South Cumbria Multi Academy Trust</w:t>
            </w:r>
            <w:r w:rsidR="00E65392">
              <w:t xml:space="preserve"> in partnership with Furness College</w:t>
            </w:r>
            <w:r w:rsidR="0040719C">
              <w:t xml:space="preserve"> and received a ‘Good’ rating in </w:t>
            </w:r>
            <w:proofErr w:type="gramStart"/>
            <w:r w:rsidR="0040719C">
              <w:t>it’s</w:t>
            </w:r>
            <w:proofErr w:type="gramEnd"/>
            <w:r w:rsidR="0040719C">
              <w:t xml:space="preserve"> latest Ofsted inspection, Dec 2023.</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1EB4DE88" w:rsidR="00E66558" w:rsidRDefault="003358BC" w:rsidP="00985D33">
            <w:pPr>
              <w:suppressAutoHyphens w:val="0"/>
              <w:spacing w:after="0" w:line="240" w:lineRule="auto"/>
            </w:pPr>
            <w:r>
              <w:t>Assessment, observations and discussions have shown us that some of our pupils</w:t>
            </w:r>
            <w:r w:rsidR="00545E81">
              <w:t xml:space="preserve"> </w:t>
            </w:r>
            <w:r>
              <w:t>have w</w:t>
            </w:r>
            <w:r w:rsidR="00985D33">
              <w:t xml:space="preserve">eak </w:t>
            </w:r>
            <w:r>
              <w:t>l</w:t>
            </w:r>
            <w:r w:rsidR="00985D33">
              <w:t xml:space="preserve">anguage and </w:t>
            </w:r>
            <w:r w:rsidR="00073742">
              <w:t>c</w:t>
            </w:r>
            <w:r w:rsidR="00985D33">
              <w:t xml:space="preserve">ommunication skills </w:t>
            </w:r>
            <w:r w:rsidR="00AB49D7">
              <w:t>including a lower reading age</w:t>
            </w:r>
            <w:r w:rsidR="00073742">
              <w:t xml:space="preserve"> which makes accessing longer, more complex texts more challenging for them.</w:t>
            </w:r>
          </w:p>
        </w:tc>
      </w:tr>
      <w:tr w:rsidR="00E66558" w14:paraId="2A7D54F5"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7085A7C0" w:rsidR="00E66558" w:rsidRDefault="00D96C1E" w:rsidP="2DF5CDF1">
            <w:pPr>
              <w:pStyle w:val="TableRowCentered"/>
              <w:ind w:left="0"/>
              <w:jc w:val="left"/>
            </w:pPr>
            <w:r>
              <w:t xml:space="preserve">Attainment outcomes show that </w:t>
            </w:r>
            <w:r w:rsidR="00545E81">
              <w:t>some groups of pupils</w:t>
            </w:r>
            <w:r>
              <w:t xml:space="preserve"> do not perform as academically well as other pupil groups.</w:t>
            </w:r>
          </w:p>
        </w:tc>
      </w:tr>
      <w:tr w:rsidR="00E66558" w14:paraId="2A7D54F8"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0FDEC68" w:rsidR="00E66558" w:rsidRDefault="00D96C1E" w:rsidP="00E61699">
            <w:pPr>
              <w:pStyle w:val="TableRowCentered"/>
              <w:ind w:left="0"/>
              <w:jc w:val="left"/>
              <w:rPr>
                <w:sz w:val="22"/>
                <w:szCs w:val="22"/>
              </w:rPr>
            </w:pPr>
            <w:r>
              <w:t>Access to technology is essential in the digital world we live in and we are committed to ensuring our pupils have access to devices which support their academic studying at home.</w:t>
            </w:r>
          </w:p>
        </w:tc>
      </w:tr>
      <w:tr w:rsidR="00E66558" w14:paraId="2A7D54FB"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0258A95A" w:rsidR="00E66558" w:rsidRDefault="00D96C1E" w:rsidP="00E61699">
            <w:pPr>
              <w:pStyle w:val="TableRowCentered"/>
              <w:ind w:left="0"/>
              <w:jc w:val="left"/>
              <w:rPr>
                <w:iCs/>
                <w:sz w:val="22"/>
              </w:rPr>
            </w:pPr>
            <w:r>
              <w:t xml:space="preserve">Attendance and punctuality are essential for all pupils to make progress. We recognise that some of our pupils have lower than required attendance which hinders their academic progress. </w:t>
            </w:r>
          </w:p>
        </w:tc>
      </w:tr>
      <w:tr w:rsidR="00E66558" w14:paraId="2A7D54FE" w14:textId="77777777" w:rsidTr="7DD83A29">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ADBDF71" w:rsidR="00E66558" w:rsidRPr="00E61699" w:rsidRDefault="00D96C1E" w:rsidP="00E61699">
            <w:pPr>
              <w:suppressAutoHyphens w:val="0"/>
              <w:spacing w:after="0" w:line="240" w:lineRule="auto"/>
              <w:rPr>
                <w:color w:val="auto"/>
              </w:rPr>
            </w:pPr>
            <w:r>
              <w:t>We have a number of pupils who suffer with SEMH issues for a wide variety of reasons. We acknowledge that these pupils need support and guidance to ensure that they are able to support their wellbeing and access their education.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03" w14:textId="77777777" w:rsidTr="2DF5CD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701E9" w14:paraId="2A7D5506" w14:textId="77777777" w:rsidTr="2DF5CD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22D1451" w:rsidR="008701E9" w:rsidRDefault="008701E9" w:rsidP="00090BCF">
            <w:pPr>
              <w:pStyle w:val="TableRow"/>
              <w:ind w:left="0"/>
            </w:pPr>
            <w:r>
              <w:rPr>
                <w:sz w:val="22"/>
                <w:szCs w:val="22"/>
              </w:rPr>
              <w:t xml:space="preserve">Improved </w:t>
            </w:r>
            <w:r w:rsidR="005F6B76">
              <w:rPr>
                <w:sz w:val="22"/>
                <w:szCs w:val="22"/>
              </w:rPr>
              <w:t>attainment</w:t>
            </w:r>
            <w:r>
              <w:rPr>
                <w:sz w:val="22"/>
                <w:szCs w:val="22"/>
              </w:rPr>
              <w:t xml:space="preserve"> in the Primary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767152DF" w:rsidR="008701E9" w:rsidRDefault="00595655">
            <w:pPr>
              <w:pStyle w:val="TableRowCentered"/>
              <w:jc w:val="left"/>
              <w:rPr>
                <w:sz w:val="22"/>
                <w:szCs w:val="22"/>
              </w:rPr>
            </w:pPr>
            <w:r>
              <w:rPr>
                <w:sz w:val="22"/>
                <w:szCs w:val="22"/>
              </w:rPr>
              <w:t xml:space="preserve">Improve </w:t>
            </w:r>
            <w:r w:rsidR="00154167">
              <w:rPr>
                <w:sz w:val="22"/>
                <w:szCs w:val="22"/>
              </w:rPr>
              <w:t>attainment in KS1 and KS2 SATS</w:t>
            </w:r>
          </w:p>
        </w:tc>
      </w:tr>
      <w:tr w:rsidR="008701E9" w14:paraId="2A7D5509" w14:textId="77777777" w:rsidTr="2DF5CD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3AA8211" w:rsidR="008701E9" w:rsidRDefault="008701E9">
            <w:pPr>
              <w:pStyle w:val="TableRow"/>
              <w:rPr>
                <w:sz w:val="22"/>
                <w:szCs w:val="22"/>
              </w:rPr>
            </w:pPr>
            <w:r>
              <w:rPr>
                <w:sz w:val="22"/>
                <w:szCs w:val="22"/>
              </w:rPr>
              <w:t>Improved reading ability and vocabulary acquisition for all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71099B1C" w:rsidR="008701E9" w:rsidRDefault="00B752CF">
            <w:pPr>
              <w:pStyle w:val="TableRowCentered"/>
              <w:jc w:val="left"/>
              <w:rPr>
                <w:sz w:val="22"/>
                <w:szCs w:val="22"/>
              </w:rPr>
            </w:pPr>
            <w:r>
              <w:rPr>
                <w:sz w:val="22"/>
                <w:szCs w:val="22"/>
              </w:rPr>
              <w:t>Impr</w:t>
            </w:r>
            <w:r w:rsidR="00595655">
              <w:rPr>
                <w:sz w:val="22"/>
                <w:szCs w:val="22"/>
              </w:rPr>
              <w:t>oved reading ages to chronological age</w:t>
            </w:r>
          </w:p>
        </w:tc>
      </w:tr>
      <w:tr w:rsidR="008701E9" w14:paraId="2A7D550C" w14:textId="77777777" w:rsidTr="2DF5CDF1">
        <w:trPr>
          <w:trHeight w:val="229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589EE9" w14:textId="77777777" w:rsidR="008701E9" w:rsidRDefault="008701E9">
            <w:pPr>
              <w:pStyle w:val="TableRow"/>
              <w:rPr>
                <w:sz w:val="22"/>
                <w:szCs w:val="22"/>
              </w:rPr>
            </w:pPr>
            <w:r>
              <w:rPr>
                <w:sz w:val="22"/>
                <w:szCs w:val="22"/>
              </w:rPr>
              <w:t xml:space="preserve">Reverse the current attainment and progress trajectory </w:t>
            </w:r>
          </w:p>
          <w:p w14:paraId="2A7D550A" w14:textId="77777777" w:rsidR="008701E9" w:rsidRDefault="008701E9">
            <w:pPr>
              <w:pStyle w:val="TableRow"/>
              <w:rPr>
                <w:sz w:val="22"/>
                <w:szCs w:val="22"/>
              </w:rPr>
            </w:pPr>
            <w:r w:rsidRPr="00FB0E83">
              <w:rPr>
                <w:noProof/>
                <w:sz w:val="22"/>
                <w:szCs w:val="22"/>
              </w:rPr>
              <mc:AlternateContent>
                <mc:Choice Requires="wpg">
                  <w:drawing>
                    <wp:anchor distT="0" distB="0" distL="114300" distR="114300" simplePos="0" relativeHeight="251662336" behindDoc="0" locked="0" layoutInCell="1" allowOverlap="1" wp14:anchorId="0E89E7C5" wp14:editId="5B8D3BB8">
                      <wp:simplePos x="0" y="0"/>
                      <wp:positionH relativeFrom="column">
                        <wp:posOffset>282042</wp:posOffset>
                      </wp:positionH>
                      <wp:positionV relativeFrom="paragraph">
                        <wp:posOffset>36756</wp:posOffset>
                      </wp:positionV>
                      <wp:extent cx="2190307" cy="908700"/>
                      <wp:effectExtent l="0" t="0" r="0" b="5715"/>
                      <wp:wrapNone/>
                      <wp:docPr id="11" name="Group 10">
                        <a:extLst xmlns:a="http://schemas.openxmlformats.org/drawingml/2006/main">
                          <a:ext uri="{FF2B5EF4-FFF2-40B4-BE49-F238E27FC236}">
                            <a16:creationId xmlns:a16="http://schemas.microsoft.com/office/drawing/2014/main" id="{D66EE441-774C-45AC-865C-6EB44AC2D6FC}"/>
                          </a:ext>
                        </a:extLst>
                      </wp:docPr>
                      <wp:cNvGraphicFramePr/>
                      <a:graphic xmlns:a="http://schemas.openxmlformats.org/drawingml/2006/main">
                        <a:graphicData uri="http://schemas.microsoft.com/office/word/2010/wordprocessingGroup">
                          <wpg:wgp>
                            <wpg:cNvGrpSpPr/>
                            <wpg:grpSpPr>
                              <a:xfrm>
                                <a:off x="0" y="0"/>
                                <a:ext cx="2190307" cy="908700"/>
                                <a:chOff x="0" y="0"/>
                                <a:chExt cx="6836771" cy="4173931"/>
                              </a:xfrm>
                            </wpg:grpSpPr>
                            <pic:pic xmlns:pic="http://schemas.openxmlformats.org/drawingml/2006/picture">
                              <pic:nvPicPr>
                                <pic:cNvPr id="2" name="Picture 2">
                                  <a:extLst>
                                    <a:ext uri="{FF2B5EF4-FFF2-40B4-BE49-F238E27FC236}">
                                      <a16:creationId xmlns:a16="http://schemas.microsoft.com/office/drawing/2014/main" id="{829DC4D7-85FD-47FE-A3CA-C50417BA6794}"/>
                                    </a:ext>
                                  </a:extLst>
                                </pic:cNvPr>
                                <pic:cNvPicPr>
                                  <a:picLocks noChangeAspect="1"/>
                                </pic:cNvPicPr>
                              </pic:nvPicPr>
                              <pic:blipFill>
                                <a:blip r:embed="rId10"/>
                                <a:stretch>
                                  <a:fillRect/>
                                </a:stretch>
                              </pic:blipFill>
                              <pic:spPr>
                                <a:xfrm>
                                  <a:off x="0" y="0"/>
                                  <a:ext cx="6836771" cy="4173931"/>
                                </a:xfrm>
                                <a:prstGeom prst="rect">
                                  <a:avLst/>
                                </a:prstGeom>
                              </pic:spPr>
                            </pic:pic>
                            <wps:wsp>
                              <wps:cNvPr id="3" name="TextBox 7">
                                <a:extLst>
                                  <a:ext uri="{FF2B5EF4-FFF2-40B4-BE49-F238E27FC236}">
                                    <a16:creationId xmlns:a16="http://schemas.microsoft.com/office/drawing/2014/main" id="{C01E6C74-35BF-4A92-99E3-670202969040}"/>
                                  </a:ext>
                                </a:extLst>
                              </wps:cNvPr>
                              <wps:cNvSpPr txBox="1"/>
                              <wps:spPr>
                                <a:xfrm>
                                  <a:off x="1438604" y="196008"/>
                                  <a:ext cx="3958990" cy="493115"/>
                                </a:xfrm>
                                <a:prstGeom prst="rect">
                                  <a:avLst/>
                                </a:prstGeom>
                                <a:solidFill>
                                  <a:schemeClr val="bg1"/>
                                </a:solidFill>
                              </wps:spPr>
                              <wps:txbx>
                                <w:txbxContent>
                                  <w:p w14:paraId="7285F0C5" w14:textId="77777777" w:rsidR="00545E81" w:rsidRDefault="00545E81" w:rsidP="00FB0E83">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2021 GCSE Progress (all pupils)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E89E7C5" id="Group 10" o:spid="_x0000_s1026" style="position:absolute;left:0;text-align:left;margin-left:22.2pt;margin-top:2.9pt;width:172.45pt;height:71.55pt;z-index:251662336;mso-width-relative:margin;mso-height-relative:margin" coordsize="68367,4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8367;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7" o:spid="_x0000_s1028" type="#_x0000_t202" style="position:absolute;left:14386;top:1960;width:39589;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" fillcolor="white [3212]" stroked="f">
                        <v:textbox>
                          <w:txbxContent>
                            <w:p w14:paraId="7285F0C5" w14:textId="77777777" w:rsidR="00545E81" w:rsidRDefault="00545E81" w:rsidP="00FB0E83">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2021 GCSE Progress (all pupils)</w:t>
                              </w:r>
                            </w:p>
                          </w:txbxContent>
                        </v:textbox>
                      </v:shape>
                    </v:group>
                  </w:pict>
                </mc:Fallback>
              </mc:AlternateConten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7824045" w:rsidR="008701E9" w:rsidRDefault="00154167">
            <w:pPr>
              <w:pStyle w:val="TableRowCentered"/>
              <w:jc w:val="left"/>
              <w:rPr>
                <w:sz w:val="22"/>
                <w:szCs w:val="22"/>
              </w:rPr>
            </w:pPr>
            <w:r>
              <w:rPr>
                <w:sz w:val="22"/>
                <w:szCs w:val="22"/>
              </w:rPr>
              <w:t xml:space="preserve">Trajectory </w:t>
            </w:r>
            <w:r w:rsidR="00DB6E55">
              <w:rPr>
                <w:sz w:val="22"/>
                <w:szCs w:val="22"/>
              </w:rPr>
              <w:t>changed to a positive direction</w:t>
            </w:r>
          </w:p>
        </w:tc>
      </w:tr>
      <w:tr w:rsidR="03604DD6" w14:paraId="1FB585A3" w14:textId="77777777" w:rsidTr="2DF5CDF1">
        <w:trPr>
          <w:trHeight w:val="525"/>
        </w:trPr>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B3069" w14:textId="078AAD19" w:rsidR="5251097F" w:rsidRDefault="5251097F" w:rsidP="03604DD6">
            <w:pPr>
              <w:pStyle w:val="TableRow"/>
              <w:rPr>
                <w:color w:val="0D0D0D" w:themeColor="text1" w:themeTint="F2"/>
              </w:rPr>
            </w:pPr>
            <w:r w:rsidRPr="03604DD6">
              <w:rPr>
                <w:color w:val="0D0D0D" w:themeColor="text1" w:themeTint="F2"/>
              </w:rPr>
              <w:t>Improved well-being</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E8261B" w14:textId="0C94A66C" w:rsidR="5251097F" w:rsidRDefault="5251097F" w:rsidP="03604DD6">
            <w:pPr>
              <w:pStyle w:val="TableRowCentered"/>
              <w:jc w:val="left"/>
              <w:rPr>
                <w:color w:val="0D0D0D" w:themeColor="text1" w:themeTint="F2"/>
                <w:szCs w:val="24"/>
              </w:rPr>
            </w:pPr>
            <w:r w:rsidRPr="03604DD6">
              <w:rPr>
                <w:color w:val="0D0D0D" w:themeColor="text1" w:themeTint="F2"/>
                <w:szCs w:val="24"/>
              </w:rPr>
              <w:t>Fewer referrals to external agencies</w:t>
            </w:r>
          </w:p>
          <w:p w14:paraId="33852918" w14:textId="1BF3F171" w:rsidR="5251097F" w:rsidRDefault="5251097F" w:rsidP="03604DD6">
            <w:pPr>
              <w:pStyle w:val="TableRowCentered"/>
              <w:jc w:val="left"/>
              <w:rPr>
                <w:color w:val="0D0D0D" w:themeColor="text1" w:themeTint="F2"/>
                <w:szCs w:val="24"/>
              </w:rPr>
            </w:pPr>
            <w:r w:rsidRPr="03604DD6">
              <w:rPr>
                <w:color w:val="0D0D0D" w:themeColor="text1" w:themeTint="F2"/>
                <w:szCs w:val="24"/>
              </w:rPr>
              <w:t>A reduction in the number of pupils missing lessons due to anxiety</w:t>
            </w:r>
          </w:p>
        </w:tc>
      </w:tr>
      <w:tr w:rsidR="2DF5CDF1" w14:paraId="3B502C74" w14:textId="77777777" w:rsidTr="2DF5CDF1">
        <w:trPr>
          <w:trHeight w:val="525"/>
        </w:trPr>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D0A24" w14:textId="395967B4" w:rsidR="184C6D50" w:rsidRDefault="184C6D50" w:rsidP="2DF5CDF1">
            <w:pPr>
              <w:pStyle w:val="TableRow"/>
              <w:rPr>
                <w:color w:val="0D0D0D" w:themeColor="text1" w:themeTint="F2"/>
              </w:rPr>
            </w:pPr>
            <w:r w:rsidRPr="2DF5CDF1">
              <w:rPr>
                <w:color w:val="0D0D0D" w:themeColor="text1" w:themeTint="F2"/>
              </w:rPr>
              <w:lastRenderedPageBreak/>
              <w:t>Improved attendance</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834" w14:textId="64E634D6" w:rsidR="184C6D50" w:rsidRDefault="184C6D50" w:rsidP="2DF5CDF1">
            <w:pPr>
              <w:pStyle w:val="TableRowCentered"/>
              <w:jc w:val="left"/>
              <w:rPr>
                <w:color w:val="0D0D0D" w:themeColor="text1" w:themeTint="F2"/>
              </w:rPr>
            </w:pPr>
            <w:r w:rsidRPr="2DF5CDF1">
              <w:rPr>
                <w:color w:val="0D0D0D" w:themeColor="text1" w:themeTint="F2"/>
              </w:rPr>
              <w:t>Attendance of pupil premium pupils above national average</w:t>
            </w:r>
          </w:p>
        </w:tc>
      </w:tr>
    </w:tbl>
    <w:p w14:paraId="60BAD9F6" w14:textId="3728933E" w:rsidR="00120AB1" w:rsidRDefault="00120AB1">
      <w:pPr>
        <w:pStyle w:val="Heading2"/>
      </w:pPr>
    </w:p>
    <w:p w14:paraId="2A06959E" w14:textId="41956F60"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22073A5" w:rsidR="00E66558" w:rsidRDefault="009D71E8">
      <w:r>
        <w:t xml:space="preserve">Budgeted cost: £ </w:t>
      </w:r>
      <w:r w:rsidR="64859FF7" w:rsidRPr="7DD83A29">
        <w:rPr>
          <w:i/>
          <w:iCs/>
        </w:rPr>
        <w:t>1</w:t>
      </w:r>
      <w:r w:rsidR="19E7243B" w:rsidRPr="7DD83A29">
        <w:rPr>
          <w:i/>
          <w:iCs/>
        </w:rPr>
        <w:t>5</w:t>
      </w:r>
      <w:r w:rsidR="64859FF7" w:rsidRPr="7DD83A29">
        <w:rPr>
          <w:i/>
          <w:iCs/>
        </w:rPr>
        <w:t>,000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14:paraId="2A7D5519"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65090D0C" w:rsidR="00E66558" w:rsidRDefault="00DB6C8D">
            <w:pPr>
              <w:pStyle w:val="TableRow"/>
            </w:pPr>
            <w:r>
              <w:rPr>
                <w:i/>
                <w:iCs/>
                <w:sz w:val="22"/>
                <w:szCs w:val="22"/>
              </w:rPr>
              <w:t>Curriculum development</w:t>
            </w:r>
            <w:r w:rsidR="00832F90">
              <w:rPr>
                <w:i/>
                <w:iCs/>
                <w:sz w:val="22"/>
                <w:szCs w:val="22"/>
              </w:rPr>
              <w:t xml:space="preserve"> CPD</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41B61B14" w:rsidR="00E66558" w:rsidRDefault="11E5D6EC" w:rsidP="2DF5CDF1">
            <w:pPr>
              <w:pStyle w:val="TableRowCentered"/>
              <w:spacing w:line="259" w:lineRule="auto"/>
              <w:jc w:val="left"/>
              <w:rPr>
                <w:color w:val="0D0D0D" w:themeColor="text1" w:themeTint="F2"/>
              </w:rPr>
            </w:pPr>
            <w:r w:rsidRPr="2DF5CDF1">
              <w:rPr>
                <w:sz w:val="22"/>
                <w:szCs w:val="22"/>
              </w:rPr>
              <w:t xml:space="preserve">As an all-through school </w:t>
            </w:r>
            <w:r w:rsidR="08EDA42B" w:rsidRPr="2DF5CDF1">
              <w:rPr>
                <w:sz w:val="22"/>
                <w:szCs w:val="22"/>
              </w:rPr>
              <w:t>it is imperative that our curriculum is properly sequenced and therefore effective.</w:t>
            </w:r>
            <w:r w:rsidR="34977DC5" w:rsidRPr="2DF5CDF1">
              <w:rPr>
                <w:sz w:val="22"/>
                <w:szCs w:val="22"/>
              </w:rPr>
              <w:t xml:space="preserve"> This </w:t>
            </w:r>
            <w:r w:rsidR="01422196" w:rsidRPr="2DF5CDF1">
              <w:rPr>
                <w:sz w:val="22"/>
                <w:szCs w:val="22"/>
              </w:rPr>
              <w:t xml:space="preserve">is </w:t>
            </w:r>
            <w:r w:rsidR="34977DC5" w:rsidRPr="2DF5CDF1">
              <w:rPr>
                <w:sz w:val="22"/>
                <w:szCs w:val="22"/>
              </w:rPr>
              <w:t>a clear focus of the school’s development plan.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52D51C55" w:rsidR="00E66558" w:rsidRDefault="2D4E1C6D" w:rsidP="1CF50C40">
            <w:pPr>
              <w:pStyle w:val="TableRowCentered"/>
              <w:spacing w:line="259" w:lineRule="auto"/>
              <w:jc w:val="left"/>
              <w:rPr>
                <w:color w:val="0D0D0D" w:themeColor="text1" w:themeTint="F2"/>
                <w:szCs w:val="24"/>
              </w:rPr>
            </w:pPr>
            <w:r w:rsidRPr="1CF50C40">
              <w:rPr>
                <w:sz w:val="22"/>
                <w:szCs w:val="22"/>
              </w:rPr>
              <w:t>1 and 2</w:t>
            </w:r>
          </w:p>
        </w:tc>
      </w:tr>
      <w:tr w:rsidR="00E66558" w14:paraId="2A7D5521"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6702C6B7" w:rsidR="00E66558" w:rsidRDefault="00DD21F7">
            <w:pPr>
              <w:pStyle w:val="TableRow"/>
              <w:rPr>
                <w:i/>
                <w:sz w:val="22"/>
              </w:rPr>
            </w:pPr>
            <w:r>
              <w:rPr>
                <w:i/>
                <w:sz w:val="22"/>
              </w:rPr>
              <w:t>Phonics</w:t>
            </w:r>
            <w:r w:rsidR="00DB7CFC">
              <w:rPr>
                <w:i/>
                <w:sz w:val="22"/>
              </w:rPr>
              <w:t xml:space="preserve"> training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F91DE" w14:textId="116CC401" w:rsidR="00E66558" w:rsidRDefault="0AC8CA68" w:rsidP="58B87FB4">
            <w:pPr>
              <w:pStyle w:val="TableRowCentered"/>
              <w:spacing w:line="259" w:lineRule="auto"/>
              <w:jc w:val="left"/>
              <w:rPr>
                <w:sz w:val="22"/>
                <w:szCs w:val="22"/>
              </w:rPr>
            </w:pPr>
            <w:r w:rsidRPr="58B87FB4">
              <w:rPr>
                <w:sz w:val="22"/>
                <w:szCs w:val="22"/>
              </w:rPr>
              <w:t xml:space="preserve">As the building block of reading, and therefore the key to unlocking all learning. </w:t>
            </w:r>
            <w:r w:rsidR="0053642E">
              <w:rPr>
                <w:sz w:val="22"/>
                <w:szCs w:val="22"/>
              </w:rPr>
              <w:t>Our phonics scheme has been updated and continuous</w:t>
            </w:r>
            <w:r w:rsidR="005F6B76">
              <w:rPr>
                <w:sz w:val="22"/>
                <w:szCs w:val="22"/>
              </w:rPr>
              <w:t xml:space="preserve"> professional development opportunities are included. </w:t>
            </w:r>
          </w:p>
          <w:p w14:paraId="2A7D551F" w14:textId="686C5035" w:rsidR="00E66558" w:rsidRDefault="00E66558" w:rsidP="58B87FB4">
            <w:pPr>
              <w:pStyle w:val="TableRowCentered"/>
              <w:spacing w:line="259" w:lineRule="auto"/>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8BB64" w14:textId="52D51C55" w:rsidR="00E66558" w:rsidRDefault="16A617EC" w:rsidP="1CF50C40">
            <w:pPr>
              <w:pStyle w:val="TableRowCentered"/>
              <w:spacing w:line="259" w:lineRule="auto"/>
              <w:jc w:val="left"/>
              <w:rPr>
                <w:color w:val="0D0D0D" w:themeColor="text1" w:themeTint="F2"/>
                <w:szCs w:val="24"/>
              </w:rPr>
            </w:pPr>
            <w:r w:rsidRPr="1CF50C40">
              <w:rPr>
                <w:sz w:val="22"/>
                <w:szCs w:val="22"/>
              </w:rPr>
              <w:t>1 and 2</w:t>
            </w:r>
          </w:p>
          <w:p w14:paraId="2A7D5520" w14:textId="55E3800D" w:rsidR="00E66558" w:rsidRDefault="00E66558" w:rsidP="1CF50C40">
            <w:pPr>
              <w:pStyle w:val="TableRowCentered"/>
              <w:jc w:val="left"/>
              <w:rPr>
                <w:color w:val="0D0D0D" w:themeColor="text1" w:themeTint="F2"/>
                <w:szCs w:val="24"/>
              </w:rPr>
            </w:pPr>
          </w:p>
        </w:tc>
      </w:tr>
      <w:tr w:rsidR="002F32E7" w14:paraId="083236C2"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44B1C8" w14:textId="5C8FE7B4" w:rsidR="002F32E7" w:rsidRDefault="00DB7CFC">
            <w:pPr>
              <w:pStyle w:val="TableRow"/>
              <w:rPr>
                <w:i/>
                <w:sz w:val="22"/>
              </w:rPr>
            </w:pPr>
            <w:r>
              <w:rPr>
                <w:i/>
                <w:sz w:val="22"/>
              </w:rPr>
              <w:t>Phonics resources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652FD5" w14:textId="73AD77F8" w:rsidR="002F32E7" w:rsidRDefault="496DAF99" w:rsidP="58B87FB4">
            <w:pPr>
              <w:pStyle w:val="TableRowCentered"/>
              <w:spacing w:line="259" w:lineRule="auto"/>
              <w:jc w:val="left"/>
              <w:rPr>
                <w:color w:val="0D0D0D" w:themeColor="text1" w:themeTint="F2"/>
                <w:szCs w:val="24"/>
              </w:rPr>
            </w:pPr>
            <w:r w:rsidRPr="58B87FB4">
              <w:rPr>
                <w:sz w:val="22"/>
                <w:szCs w:val="22"/>
              </w:rPr>
              <w:t>Without high quality resources the scheme of work we purchase is less effective and impactful.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04051" w14:textId="52D51C55" w:rsidR="002F32E7" w:rsidRDefault="1E685709" w:rsidP="1CF50C40">
            <w:pPr>
              <w:pStyle w:val="TableRowCentered"/>
              <w:spacing w:line="259" w:lineRule="auto"/>
              <w:jc w:val="left"/>
              <w:rPr>
                <w:color w:val="0D0D0D" w:themeColor="text1" w:themeTint="F2"/>
                <w:szCs w:val="24"/>
              </w:rPr>
            </w:pPr>
            <w:r w:rsidRPr="1CF50C40">
              <w:rPr>
                <w:sz w:val="22"/>
                <w:szCs w:val="22"/>
              </w:rPr>
              <w:t>1 and 2</w:t>
            </w:r>
          </w:p>
          <w:p w14:paraId="7CE8C09D" w14:textId="1293AD59" w:rsidR="002F32E7" w:rsidRDefault="002F32E7" w:rsidP="1CF50C40">
            <w:pPr>
              <w:pStyle w:val="TableRowCentered"/>
              <w:jc w:val="left"/>
              <w:rPr>
                <w:color w:val="0D0D0D" w:themeColor="text1" w:themeTint="F2"/>
                <w:szCs w:val="24"/>
              </w:rPr>
            </w:pPr>
          </w:p>
        </w:tc>
      </w:tr>
      <w:tr w:rsidR="005F6B76" w14:paraId="3F891126"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F9992C" w14:textId="58F66EAE" w:rsidR="005F6B76" w:rsidRDefault="005F6B76">
            <w:pPr>
              <w:pStyle w:val="TableRow"/>
              <w:rPr>
                <w:i/>
                <w:sz w:val="22"/>
              </w:rPr>
            </w:pPr>
            <w:r>
              <w:rPr>
                <w:i/>
                <w:sz w:val="22"/>
              </w:rPr>
              <w:t xml:space="preserve">Introduction of </w:t>
            </w:r>
            <w:proofErr w:type="spellStart"/>
            <w:r>
              <w:rPr>
                <w:i/>
                <w:sz w:val="22"/>
              </w:rPr>
              <w:t>Orcina</w:t>
            </w:r>
            <w:proofErr w:type="spellEnd"/>
            <w:r>
              <w:rPr>
                <w:i/>
                <w:sz w:val="22"/>
              </w:rPr>
              <w:t xml:space="preserve"> Reading Project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75DEA9" w14:textId="7E97747E" w:rsidR="005F6B76" w:rsidRPr="58B87FB4" w:rsidRDefault="005F6B76" w:rsidP="58B87FB4">
            <w:pPr>
              <w:pStyle w:val="TableRowCentered"/>
              <w:spacing w:line="259" w:lineRule="auto"/>
              <w:jc w:val="left"/>
              <w:rPr>
                <w:sz w:val="22"/>
                <w:szCs w:val="22"/>
              </w:rPr>
            </w:pPr>
            <w:r>
              <w:rPr>
                <w:sz w:val="22"/>
                <w:szCs w:val="22"/>
              </w:rPr>
              <w:t xml:space="preserve">As part of the Multi-Academy Trust, all school have been involved in a reading project which focuses in on data analysis in order to promote good outcomes for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EBE3A5" w14:textId="29961B06" w:rsidR="005F6B76" w:rsidRPr="1CF50C40" w:rsidRDefault="005F6B76" w:rsidP="1CF50C40">
            <w:pPr>
              <w:pStyle w:val="TableRowCentered"/>
              <w:spacing w:line="259" w:lineRule="auto"/>
              <w:jc w:val="left"/>
              <w:rPr>
                <w:sz w:val="22"/>
                <w:szCs w:val="22"/>
              </w:rPr>
            </w:pPr>
            <w:r>
              <w:rPr>
                <w:sz w:val="22"/>
                <w:szCs w:val="22"/>
              </w:rPr>
              <w:t>1 and 2</w:t>
            </w:r>
          </w:p>
        </w:tc>
      </w:tr>
      <w:tr w:rsidR="002F32E7" w14:paraId="58BAB793"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3D3D9A" w14:textId="1E3E5405" w:rsidR="002F32E7" w:rsidRDefault="32936453" w:rsidP="2DF5CDF1">
            <w:pPr>
              <w:pStyle w:val="TableRow"/>
              <w:rPr>
                <w:i/>
                <w:iCs/>
                <w:sz w:val="22"/>
                <w:szCs w:val="22"/>
              </w:rPr>
            </w:pPr>
            <w:r w:rsidRPr="2DF5CDF1">
              <w:rPr>
                <w:i/>
                <w:iCs/>
                <w:sz w:val="22"/>
                <w:szCs w:val="22"/>
              </w:rPr>
              <w:t>Embed the CUSP curriculum in the primary school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D0E24" w14:textId="125E0274" w:rsidR="002F32E7" w:rsidRDefault="0A28D716" w:rsidP="7DD83A29">
            <w:pPr>
              <w:rPr>
                <w:sz w:val="22"/>
                <w:szCs w:val="22"/>
              </w:rPr>
            </w:pPr>
            <w:r w:rsidRPr="7DD83A29">
              <w:rPr>
                <w:color w:val="0D0D0D" w:themeColor="text1" w:themeTint="F2"/>
                <w:sz w:val="22"/>
                <w:szCs w:val="22"/>
              </w:rPr>
              <w:t>CUSP (Curriculum with Unity Schools Partnership) is a curriculum revolution. Written by Alex Bedford, Unity SP’s Primary Adviser, CUSP is:</w:t>
            </w:r>
          </w:p>
          <w:p w14:paraId="2D4114C8" w14:textId="1EAA9CDE" w:rsidR="002F32E7" w:rsidRDefault="0A28D716" w:rsidP="7DD83A29">
            <w:pPr>
              <w:pStyle w:val="ListParagraph"/>
              <w:numPr>
                <w:ilvl w:val="0"/>
                <w:numId w:val="18"/>
              </w:numPr>
              <w:rPr>
                <w:sz w:val="22"/>
                <w:szCs w:val="22"/>
              </w:rPr>
            </w:pPr>
            <w:r w:rsidRPr="7DD83A29">
              <w:rPr>
                <w:color w:val="0D0D0D" w:themeColor="text1" w:themeTint="F2"/>
                <w:sz w:val="22"/>
                <w:szCs w:val="22"/>
              </w:rPr>
              <w:t>‘Connected’</w:t>
            </w:r>
          </w:p>
          <w:p w14:paraId="57212ACE" w14:textId="14126C10" w:rsidR="002F32E7" w:rsidRDefault="0A28D716" w:rsidP="7DD83A29">
            <w:pPr>
              <w:pStyle w:val="ListParagraph"/>
              <w:numPr>
                <w:ilvl w:val="0"/>
                <w:numId w:val="18"/>
              </w:numPr>
              <w:rPr>
                <w:sz w:val="22"/>
                <w:szCs w:val="22"/>
              </w:rPr>
            </w:pPr>
            <w:r w:rsidRPr="7DD83A29">
              <w:rPr>
                <w:color w:val="0D0D0D" w:themeColor="text1" w:themeTint="F2"/>
                <w:sz w:val="22"/>
                <w:szCs w:val="22"/>
              </w:rPr>
              <w:t>‘Cumulative’</w:t>
            </w:r>
          </w:p>
          <w:p w14:paraId="0C798FC6" w14:textId="312C6C21" w:rsidR="002F32E7" w:rsidRDefault="0A28D716" w:rsidP="7DD83A29">
            <w:pPr>
              <w:pStyle w:val="ListParagraph"/>
              <w:numPr>
                <w:ilvl w:val="0"/>
                <w:numId w:val="18"/>
              </w:numPr>
              <w:rPr>
                <w:sz w:val="22"/>
                <w:szCs w:val="22"/>
              </w:rPr>
            </w:pPr>
            <w:r w:rsidRPr="7DD83A29">
              <w:rPr>
                <w:color w:val="0D0D0D" w:themeColor="text1" w:themeTint="F2"/>
                <w:sz w:val="22"/>
                <w:szCs w:val="22"/>
              </w:rPr>
              <w:t>‘Coherent’</w:t>
            </w:r>
          </w:p>
          <w:p w14:paraId="308E3165" w14:textId="65826563" w:rsidR="002F32E7" w:rsidRDefault="0A28D716" w:rsidP="7DD83A29">
            <w:pPr>
              <w:rPr>
                <w:sz w:val="22"/>
                <w:szCs w:val="22"/>
              </w:rPr>
            </w:pPr>
            <w:r w:rsidRPr="7DD83A29">
              <w:rPr>
                <w:color w:val="0D0D0D" w:themeColor="text1" w:themeTint="F2"/>
                <w:sz w:val="22"/>
                <w:szCs w:val="22"/>
              </w:rPr>
              <w:t>CUSP is underpinned by evidence, research and cognitive science. Modules are deliberately sequenced for robust progression and allows teachers to focus on the lesson.</w:t>
            </w:r>
          </w:p>
          <w:p w14:paraId="37009C58" w14:textId="52518AD9" w:rsidR="002F32E7" w:rsidRDefault="0A28D716" w:rsidP="7DD83A29">
            <w:pPr>
              <w:rPr>
                <w:sz w:val="22"/>
                <w:szCs w:val="22"/>
              </w:rPr>
            </w:pPr>
            <w:r w:rsidRPr="7DD83A29">
              <w:rPr>
                <w:color w:val="0D0D0D" w:themeColor="text1" w:themeTint="F2"/>
                <w:sz w:val="22"/>
                <w:szCs w:val="22"/>
              </w:rPr>
              <w:t xml:space="preserve">There is an emphasis on </w:t>
            </w:r>
            <w:proofErr w:type="spellStart"/>
            <w:r w:rsidRPr="7DD83A29">
              <w:rPr>
                <w:color w:val="0D0D0D" w:themeColor="text1" w:themeTint="F2"/>
                <w:sz w:val="22"/>
                <w:szCs w:val="22"/>
              </w:rPr>
              <w:t>oracy</w:t>
            </w:r>
            <w:proofErr w:type="spellEnd"/>
            <w:r w:rsidRPr="7DD83A29">
              <w:rPr>
                <w:color w:val="0D0D0D" w:themeColor="text1" w:themeTint="F2"/>
                <w:sz w:val="22"/>
                <w:szCs w:val="22"/>
              </w:rPr>
              <w:t xml:space="preserve"> and vocabulary acquisition, retention and use to break down learning barriers and accelerate progress. A rich diet of language and vocabulary is deliberately planned for.</w:t>
            </w:r>
          </w:p>
          <w:p w14:paraId="003BE4E4" w14:textId="38EA4FDB" w:rsidR="002F32E7" w:rsidRDefault="0A28D716" w:rsidP="7DD83A29">
            <w:pPr>
              <w:rPr>
                <w:sz w:val="22"/>
                <w:szCs w:val="22"/>
              </w:rPr>
            </w:pPr>
            <w:r w:rsidRPr="7DD83A29">
              <w:rPr>
                <w:color w:val="0D0D0D" w:themeColor="text1" w:themeTint="F2"/>
                <w:sz w:val="22"/>
                <w:szCs w:val="22"/>
              </w:rPr>
              <w:lastRenderedPageBreak/>
              <w:t>Specific skills are discreetly taught and practised so that they become transferrable. The sequenced modules activate prior learning, build on skills and deepen knowledge AND understanding. Learning, vocabulary and content is cumulative; content is learned, retrieved and built upon.</w:t>
            </w:r>
          </w:p>
          <w:p w14:paraId="1770EC61" w14:textId="14D1677F" w:rsidR="002F32E7" w:rsidRDefault="005F6B76" w:rsidP="7DD83A29">
            <w:pPr>
              <w:pStyle w:val="TableRowCentered"/>
              <w:jc w:val="left"/>
              <w:rPr>
                <w:sz w:val="22"/>
                <w:szCs w:val="22"/>
              </w:rPr>
            </w:pPr>
            <w:r>
              <w:rPr>
                <w:sz w:val="22"/>
                <w:szCs w:val="22"/>
              </w:rPr>
              <w:t xml:space="preserve">In 2023, we introduced the DT and art CUSP units of work alongside the other subjects already in place.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93A6CC" w14:textId="52D51C55" w:rsidR="002F32E7" w:rsidRDefault="6FA9DCDF" w:rsidP="1CF50C40">
            <w:pPr>
              <w:pStyle w:val="TableRowCentered"/>
              <w:spacing w:line="259" w:lineRule="auto"/>
              <w:jc w:val="left"/>
              <w:rPr>
                <w:color w:val="0D0D0D" w:themeColor="text1" w:themeTint="F2"/>
                <w:szCs w:val="24"/>
              </w:rPr>
            </w:pPr>
            <w:r w:rsidRPr="1CF50C40">
              <w:rPr>
                <w:sz w:val="22"/>
                <w:szCs w:val="22"/>
              </w:rPr>
              <w:lastRenderedPageBreak/>
              <w:t>1 and 2</w:t>
            </w:r>
          </w:p>
          <w:p w14:paraId="6228F7E3" w14:textId="04C949FD" w:rsidR="002F32E7" w:rsidRDefault="002F32E7" w:rsidP="1CF50C40">
            <w:pPr>
              <w:pStyle w:val="TableRowCentered"/>
              <w:jc w:val="left"/>
              <w:rPr>
                <w:color w:val="0D0D0D" w:themeColor="text1" w:themeTint="F2"/>
                <w:szCs w:val="24"/>
              </w:rPr>
            </w:pPr>
          </w:p>
        </w:tc>
      </w:tr>
      <w:tr w:rsidR="002F32E7" w14:paraId="504AB7BD" w14:textId="77777777" w:rsidTr="7DD83A2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EDBA74" w14:textId="7ED40FDE" w:rsidR="002F32E7" w:rsidRDefault="006F2FA4">
            <w:pPr>
              <w:pStyle w:val="TableRow"/>
              <w:rPr>
                <w:i/>
                <w:sz w:val="22"/>
              </w:rPr>
            </w:pPr>
            <w:r>
              <w:rPr>
                <w:i/>
                <w:sz w:val="22"/>
              </w:rPr>
              <w:t>Writing</w:t>
            </w:r>
            <w:r w:rsidR="00A51CE0">
              <w:rPr>
                <w:i/>
                <w:sz w:val="22"/>
              </w:rPr>
              <w:t xml:space="preserve"> CPD </w:t>
            </w:r>
            <w:r w:rsidR="00545E81">
              <w:rPr>
                <w:i/>
                <w:sz w:val="22"/>
              </w:rPr>
              <w:t xml:space="preserve">and monitoring </w:t>
            </w:r>
            <w:r w:rsidR="00A51CE0">
              <w:rPr>
                <w:i/>
                <w:sz w:val="22"/>
              </w:rPr>
              <w:t>for Primary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715E6" w14:textId="77777777" w:rsidR="002F32E7" w:rsidRDefault="00545E81" w:rsidP="58B87FB4">
            <w:pPr>
              <w:pStyle w:val="TableRowCentered"/>
              <w:spacing w:line="259" w:lineRule="auto"/>
              <w:jc w:val="left"/>
              <w:rPr>
                <w:sz w:val="22"/>
                <w:szCs w:val="22"/>
              </w:rPr>
            </w:pPr>
            <w:r>
              <w:rPr>
                <w:sz w:val="22"/>
                <w:szCs w:val="22"/>
              </w:rPr>
              <w:t>Use of SCMAT termly writing moderation to assess standards.</w:t>
            </w:r>
          </w:p>
          <w:p w14:paraId="446B10CA" w14:textId="77777777" w:rsidR="00545E81" w:rsidRDefault="00545E81" w:rsidP="58B87FB4">
            <w:pPr>
              <w:pStyle w:val="TableRowCentered"/>
              <w:spacing w:line="259" w:lineRule="auto"/>
              <w:jc w:val="left"/>
              <w:rPr>
                <w:sz w:val="22"/>
                <w:szCs w:val="22"/>
              </w:rPr>
            </w:pPr>
            <w:r>
              <w:rPr>
                <w:sz w:val="22"/>
                <w:szCs w:val="22"/>
              </w:rPr>
              <w:t>One member of staff to complete writing moderation training for County moderation.</w:t>
            </w:r>
          </w:p>
          <w:p w14:paraId="4D16C06B" w14:textId="6029FB6D" w:rsidR="00545E81" w:rsidRDefault="00545E81" w:rsidP="00545E81">
            <w:pPr>
              <w:pStyle w:val="TableRowCentered"/>
              <w:spacing w:line="259" w:lineRule="auto"/>
              <w:ind w:left="0"/>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6ABDF6" w14:textId="52D51C55" w:rsidR="002F32E7" w:rsidRDefault="0D6A02EF" w:rsidP="1CF50C40">
            <w:pPr>
              <w:pStyle w:val="TableRowCentered"/>
              <w:spacing w:line="259" w:lineRule="auto"/>
              <w:jc w:val="left"/>
              <w:rPr>
                <w:color w:val="0D0D0D" w:themeColor="text1" w:themeTint="F2"/>
                <w:szCs w:val="24"/>
              </w:rPr>
            </w:pPr>
            <w:r w:rsidRPr="1CF50C40">
              <w:rPr>
                <w:sz w:val="22"/>
                <w:szCs w:val="22"/>
              </w:rPr>
              <w:t>1 and 2</w:t>
            </w:r>
          </w:p>
          <w:p w14:paraId="7CE09F43" w14:textId="693AC7E0" w:rsidR="002F32E7" w:rsidRDefault="002F32E7" w:rsidP="1CF50C40">
            <w:pPr>
              <w:pStyle w:val="TableRowCentered"/>
              <w:jc w:val="left"/>
              <w:rPr>
                <w:color w:val="0D0D0D" w:themeColor="text1" w:themeTint="F2"/>
                <w:szCs w:val="24"/>
              </w:rPr>
            </w:pPr>
          </w:p>
        </w:tc>
      </w:tr>
      <w:tr w:rsidR="7DD83A29" w14:paraId="33816FFC" w14:textId="77777777" w:rsidTr="7DD83A29">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E9D93F" w14:textId="6EDEDA0F" w:rsidR="5E3382EE" w:rsidRDefault="5E3382EE" w:rsidP="7DD83A29">
            <w:pPr>
              <w:pStyle w:val="TableRow"/>
              <w:rPr>
                <w:i/>
                <w:iCs/>
                <w:sz w:val="22"/>
                <w:szCs w:val="22"/>
              </w:rPr>
            </w:pPr>
            <w:r w:rsidRPr="7DD83A29">
              <w:rPr>
                <w:i/>
                <w:iCs/>
                <w:sz w:val="22"/>
                <w:szCs w:val="22"/>
              </w:rPr>
              <w:t>Improved subject CPD across the Primary and Secondary school</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AAD53" w14:textId="3CB839E0" w:rsidR="5E3382EE" w:rsidRDefault="5E3382EE" w:rsidP="7DD83A29">
            <w:pPr>
              <w:pStyle w:val="TableRowCentered"/>
              <w:spacing w:line="259" w:lineRule="auto"/>
              <w:jc w:val="left"/>
              <w:rPr>
                <w:sz w:val="22"/>
                <w:szCs w:val="22"/>
              </w:rPr>
            </w:pPr>
            <w:r w:rsidRPr="7DD83A29">
              <w:rPr>
                <w:sz w:val="22"/>
                <w:szCs w:val="22"/>
              </w:rPr>
              <w:t xml:space="preserve">With the introduction of </w:t>
            </w:r>
            <w:proofErr w:type="gramStart"/>
            <w:r w:rsidRPr="7DD83A29">
              <w:rPr>
                <w:sz w:val="22"/>
                <w:szCs w:val="22"/>
              </w:rPr>
              <w:t>faculties</w:t>
            </w:r>
            <w:proofErr w:type="gramEnd"/>
            <w:r w:rsidRPr="7DD83A29">
              <w:rPr>
                <w:sz w:val="22"/>
                <w:szCs w:val="22"/>
              </w:rPr>
              <w:t xml:space="preserve"> we are committed to improving the subject knowledge of teachers in order to enable effective teaching of a knowledge based curriculum</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221FD" w14:textId="16B38068" w:rsidR="5E3382EE" w:rsidRDefault="5E3382EE" w:rsidP="7DD83A29">
            <w:pPr>
              <w:pStyle w:val="TableRowCentered"/>
              <w:spacing w:line="259" w:lineRule="auto"/>
              <w:jc w:val="left"/>
              <w:rPr>
                <w:sz w:val="22"/>
                <w:szCs w:val="22"/>
              </w:rPr>
            </w:pPr>
            <w:r w:rsidRPr="7DD83A29">
              <w:rPr>
                <w:sz w:val="22"/>
                <w:szCs w:val="22"/>
              </w:rPr>
              <w:t>1 and 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3DBBF46" w:rsidR="00E66558" w:rsidRDefault="009D71E8" w:rsidP="7DD83A29">
      <w:pPr>
        <w:rPr>
          <w:i/>
          <w:iCs/>
        </w:rPr>
      </w:pPr>
      <w:r>
        <w:t>Budgeted cost: £</w:t>
      </w:r>
      <w:r w:rsidR="07255800">
        <w:t>30</w:t>
      </w:r>
      <w:r w:rsidR="13AB59A5">
        <w:t>,000</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14:paraId="2A7D5528"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459F6CAC" w:rsidR="00E66558" w:rsidRDefault="135CFFAB">
            <w:pPr>
              <w:pStyle w:val="TableRow"/>
            </w:pPr>
            <w:r w:rsidRPr="293128C8">
              <w:rPr>
                <w:i/>
                <w:iCs/>
                <w:sz w:val="22"/>
                <w:szCs w:val="22"/>
              </w:rPr>
              <w:t>Breakfast Club Primary</w:t>
            </w:r>
            <w:r w:rsidR="7711E07F" w:rsidRPr="293128C8">
              <w:rPr>
                <w:i/>
                <w:iCs/>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2DE6DD66" w:rsidR="00E66558" w:rsidRDefault="060DA330" w:rsidP="293128C8">
            <w:pPr>
              <w:pStyle w:val="TableRowCentered"/>
              <w:jc w:val="left"/>
              <w:rPr>
                <w:sz w:val="22"/>
                <w:szCs w:val="22"/>
              </w:rPr>
            </w:pPr>
            <w:r w:rsidRPr="293128C8">
              <w:rPr>
                <w:color w:val="0D0D0D" w:themeColor="text1" w:themeTint="F2"/>
                <w:sz w:val="22"/>
                <w:szCs w:val="22"/>
              </w:rPr>
              <w:t xml:space="preserve">No pupil should start the day hungry, if you are </w:t>
            </w:r>
            <w:r w:rsidR="74547FD0" w:rsidRPr="293128C8">
              <w:rPr>
                <w:color w:val="0D0D0D" w:themeColor="text1" w:themeTint="F2"/>
                <w:sz w:val="22"/>
                <w:szCs w:val="22"/>
              </w:rPr>
              <w:t>hungry,</w:t>
            </w:r>
            <w:r w:rsidRPr="293128C8">
              <w:rPr>
                <w:color w:val="0D0D0D" w:themeColor="text1" w:themeTint="F2"/>
                <w:sz w:val="22"/>
                <w:szCs w:val="22"/>
              </w:rPr>
              <w:t xml:space="preserve"> you are unlikely to be able to concentrate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2F68034A" w:rsidR="00E66558" w:rsidRDefault="1A13CD42" w:rsidP="1CF50C40">
            <w:pPr>
              <w:pStyle w:val="TableRowCentered"/>
              <w:jc w:val="left"/>
              <w:rPr>
                <w:sz w:val="22"/>
                <w:szCs w:val="22"/>
              </w:rPr>
            </w:pPr>
            <w:r w:rsidRPr="1CF50C40">
              <w:rPr>
                <w:sz w:val="22"/>
                <w:szCs w:val="22"/>
              </w:rPr>
              <w:t>4 and 5</w:t>
            </w:r>
          </w:p>
        </w:tc>
      </w:tr>
      <w:tr w:rsidR="00E66558" w14:paraId="2A7D5530"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779EBD1E" w:rsidR="00E66558" w:rsidRDefault="3F5253D2" w:rsidP="293128C8">
            <w:pPr>
              <w:pStyle w:val="TableRow"/>
              <w:spacing w:line="259" w:lineRule="auto"/>
            </w:pPr>
            <w:r w:rsidRPr="293128C8">
              <w:rPr>
                <w:i/>
                <w:iCs/>
                <w:sz w:val="22"/>
                <w:szCs w:val="22"/>
              </w:rPr>
              <w:t>Primary After School 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51D33" w14:textId="222E3045" w:rsidR="00E66558" w:rsidRDefault="3F5253D2" w:rsidP="293128C8">
            <w:pPr>
              <w:pStyle w:val="TableRowCentered"/>
              <w:jc w:val="left"/>
              <w:rPr>
                <w:color w:val="0D0D0D" w:themeColor="text1" w:themeTint="F2"/>
                <w:sz w:val="22"/>
                <w:szCs w:val="22"/>
              </w:rPr>
            </w:pPr>
            <w:r w:rsidRPr="293128C8">
              <w:rPr>
                <w:color w:val="0D0D0D" w:themeColor="text1" w:themeTint="F2"/>
                <w:sz w:val="22"/>
                <w:szCs w:val="22"/>
              </w:rPr>
              <w:t>Pupils are supported to complete homework and practice their reading, allowing parents to maintain jobs.</w:t>
            </w:r>
          </w:p>
          <w:p w14:paraId="2A7D552E" w14:textId="61A5140B" w:rsidR="00E66558" w:rsidRDefault="00E66558" w:rsidP="293128C8">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7F6CEF35" w:rsidR="00E66558" w:rsidRDefault="0BB93853" w:rsidP="1CF50C40">
            <w:pPr>
              <w:pStyle w:val="TableRowCentered"/>
              <w:jc w:val="left"/>
              <w:rPr>
                <w:sz w:val="22"/>
                <w:szCs w:val="22"/>
              </w:rPr>
            </w:pPr>
            <w:r w:rsidRPr="1CF50C40">
              <w:rPr>
                <w:sz w:val="22"/>
                <w:szCs w:val="22"/>
              </w:rPr>
              <w:t>4 and 5</w:t>
            </w:r>
          </w:p>
        </w:tc>
      </w:tr>
      <w:tr w:rsidR="00105A3D" w14:paraId="109B9151"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6675C" w14:textId="60A4BA5F" w:rsidR="00105A3D" w:rsidRDefault="00215E61">
            <w:pPr>
              <w:pStyle w:val="TableRow"/>
              <w:rPr>
                <w:i/>
                <w:sz w:val="22"/>
              </w:rPr>
            </w:pPr>
            <w:r>
              <w:rPr>
                <w:i/>
                <w:sz w:val="22"/>
              </w:rPr>
              <w:t>Maths tutoring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7F922" w14:textId="53BFD3E8" w:rsidR="00105A3D" w:rsidRDefault="00AD6EA1" w:rsidP="58B87FB4">
            <w:pPr>
              <w:pStyle w:val="TableRowCentered"/>
              <w:jc w:val="left"/>
              <w:rPr>
                <w:sz w:val="22"/>
                <w:szCs w:val="22"/>
              </w:rPr>
            </w:pPr>
            <w:r w:rsidRPr="293128C8">
              <w:rPr>
                <w:sz w:val="22"/>
                <w:szCs w:val="22"/>
              </w:rPr>
              <w:t>Individualised support is vital to those pupils who have fallen behind</w:t>
            </w:r>
            <w:r w:rsidR="76806BCC" w:rsidRPr="293128C8">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6D567C" w14:textId="769F3C3B" w:rsidR="00105A3D" w:rsidRDefault="0290C839" w:rsidP="1CF50C40">
            <w:pPr>
              <w:pStyle w:val="TableRowCentered"/>
              <w:jc w:val="left"/>
              <w:rPr>
                <w:sz w:val="22"/>
                <w:szCs w:val="22"/>
              </w:rPr>
            </w:pPr>
            <w:r w:rsidRPr="1CF50C40">
              <w:rPr>
                <w:sz w:val="22"/>
                <w:szCs w:val="22"/>
              </w:rPr>
              <w:t>2</w:t>
            </w:r>
          </w:p>
        </w:tc>
      </w:tr>
      <w:tr w:rsidR="00105A3D" w14:paraId="2706D554"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6313C" w14:textId="303D0C30" w:rsidR="00105A3D" w:rsidRDefault="00285AE0">
            <w:pPr>
              <w:pStyle w:val="TableRow"/>
              <w:rPr>
                <w:i/>
                <w:sz w:val="22"/>
              </w:rPr>
            </w:pPr>
            <w:r>
              <w:rPr>
                <w:i/>
                <w:sz w:val="22"/>
              </w:rPr>
              <w:t>Homework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BF60C3" w14:textId="52C435FB" w:rsidR="00545E81" w:rsidRDefault="00545E81" w:rsidP="58B87FB4">
            <w:pPr>
              <w:pStyle w:val="TableRowCentered"/>
              <w:jc w:val="left"/>
              <w:rPr>
                <w:sz w:val="22"/>
                <w:szCs w:val="22"/>
              </w:rPr>
            </w:pPr>
            <w:r>
              <w:rPr>
                <w:sz w:val="22"/>
                <w:szCs w:val="22"/>
              </w:rPr>
              <w:t>Parent support classes (Multiply) for parents who would like/need more support and guidance to enable them to support their child.</w:t>
            </w:r>
          </w:p>
          <w:p w14:paraId="688B3FE1" w14:textId="77777777" w:rsidR="00545E81" w:rsidRDefault="00545E81" w:rsidP="58B87FB4">
            <w:pPr>
              <w:pStyle w:val="TableRowCentered"/>
              <w:jc w:val="left"/>
              <w:rPr>
                <w:sz w:val="22"/>
                <w:szCs w:val="22"/>
              </w:rPr>
            </w:pPr>
          </w:p>
          <w:p w14:paraId="22BB8997" w14:textId="43EFFB5F" w:rsidR="00105A3D" w:rsidRDefault="3B19C46D" w:rsidP="58B87FB4">
            <w:pPr>
              <w:pStyle w:val="TableRowCentered"/>
              <w:jc w:val="left"/>
              <w:rPr>
                <w:sz w:val="22"/>
                <w:szCs w:val="22"/>
              </w:rPr>
            </w:pPr>
            <w:r w:rsidRPr="58B87FB4">
              <w:rPr>
                <w:sz w:val="22"/>
                <w:szCs w:val="22"/>
              </w:rPr>
              <w:t xml:space="preserve">Pupils from disadvantaged backgrounds are often </w:t>
            </w:r>
            <w:r w:rsidR="03522E1C" w:rsidRPr="58B87FB4">
              <w:rPr>
                <w:sz w:val="22"/>
                <w:szCs w:val="22"/>
              </w:rPr>
              <w:t>unable to access a quiet space to complete homework.</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A2194" w14:textId="54E5AB70" w:rsidR="00105A3D" w:rsidRDefault="28B648E8" w:rsidP="1CF50C40">
            <w:pPr>
              <w:pStyle w:val="TableRowCentered"/>
              <w:jc w:val="left"/>
              <w:rPr>
                <w:sz w:val="22"/>
                <w:szCs w:val="22"/>
              </w:rPr>
            </w:pPr>
            <w:r w:rsidRPr="1CF50C40">
              <w:rPr>
                <w:sz w:val="22"/>
                <w:szCs w:val="22"/>
              </w:rPr>
              <w:t>1 and 2</w:t>
            </w:r>
          </w:p>
        </w:tc>
      </w:tr>
      <w:tr w:rsidR="00285AE0" w14:paraId="22BD937D"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49AAF0" w14:textId="24C0B28E" w:rsidR="00285AE0" w:rsidRDefault="1B02A2ED" w:rsidP="2DF5CDF1">
            <w:pPr>
              <w:pStyle w:val="TableRow"/>
              <w:rPr>
                <w:i/>
                <w:iCs/>
                <w:sz w:val="22"/>
                <w:szCs w:val="22"/>
              </w:rPr>
            </w:pPr>
            <w:r w:rsidRPr="2DF5CDF1">
              <w:rPr>
                <w:i/>
                <w:iCs/>
                <w:sz w:val="22"/>
                <w:szCs w:val="22"/>
              </w:rPr>
              <w:t xml:space="preserve">Primary </w:t>
            </w:r>
            <w:r w:rsidR="29DDFD4F" w:rsidRPr="2DF5CDF1">
              <w:rPr>
                <w:i/>
                <w:iCs/>
                <w:sz w:val="22"/>
                <w:szCs w:val="22"/>
              </w:rPr>
              <w:t>interventions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F8072" w14:textId="7CFF4DA4" w:rsidR="00285AE0" w:rsidRDefault="54B81A79" w:rsidP="2DF5CDF1">
            <w:pPr>
              <w:pStyle w:val="TableRowCentered"/>
              <w:jc w:val="left"/>
              <w:rPr>
                <w:sz w:val="22"/>
                <w:szCs w:val="22"/>
              </w:rPr>
            </w:pPr>
            <w:r w:rsidRPr="293128C8">
              <w:rPr>
                <w:sz w:val="22"/>
                <w:szCs w:val="22"/>
              </w:rPr>
              <w:t>Individualised</w:t>
            </w:r>
            <w:r w:rsidR="720C1E90" w:rsidRPr="293128C8">
              <w:rPr>
                <w:sz w:val="22"/>
                <w:szCs w:val="22"/>
              </w:rPr>
              <w:t xml:space="preserve"> support is vital to</w:t>
            </w:r>
            <w:r w:rsidR="4E71AEFC" w:rsidRPr="293128C8">
              <w:rPr>
                <w:sz w:val="22"/>
                <w:szCs w:val="22"/>
              </w:rPr>
              <w:t xml:space="preserve"> reduce the attainment gap. An example would be IDL.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F6549" w14:textId="0E3C9738" w:rsidR="00285AE0" w:rsidRDefault="6D72D076" w:rsidP="1CF50C40">
            <w:pPr>
              <w:pStyle w:val="TableRowCentered"/>
              <w:jc w:val="left"/>
              <w:rPr>
                <w:sz w:val="22"/>
                <w:szCs w:val="22"/>
              </w:rPr>
            </w:pPr>
            <w:r w:rsidRPr="1CF50C40">
              <w:rPr>
                <w:sz w:val="22"/>
                <w:szCs w:val="22"/>
              </w:rPr>
              <w:t>1 and 2</w:t>
            </w:r>
          </w:p>
        </w:tc>
      </w:tr>
      <w:tr w:rsidR="00285AE0" w14:paraId="7B58F158"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33DD3" w14:textId="7EBCE2DC" w:rsidR="00285AE0" w:rsidRDefault="00933B32">
            <w:pPr>
              <w:pStyle w:val="TableRow"/>
              <w:rPr>
                <w:i/>
                <w:sz w:val="22"/>
              </w:rPr>
            </w:pPr>
            <w:r>
              <w:rPr>
                <w:i/>
                <w:sz w:val="22"/>
              </w:rPr>
              <w:lastRenderedPageBreak/>
              <w:t>Secondary tutoring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7B86B" w14:textId="3E7DC5E6" w:rsidR="00285AE0" w:rsidRDefault="4208896F" w:rsidP="2DF5CDF1">
            <w:pPr>
              <w:pStyle w:val="TableRowCentered"/>
              <w:jc w:val="left"/>
              <w:rPr>
                <w:sz w:val="22"/>
                <w:szCs w:val="22"/>
              </w:rPr>
            </w:pPr>
            <w:r w:rsidRPr="293128C8">
              <w:rPr>
                <w:sz w:val="22"/>
                <w:szCs w:val="22"/>
              </w:rPr>
              <w:t xml:space="preserve">Individualised support is vital to those pupils who have fallen behind </w:t>
            </w:r>
            <w:r w:rsidR="717AA9DD" w:rsidRPr="293128C8">
              <w:rPr>
                <w:sz w:val="22"/>
                <w:szCs w:val="22"/>
              </w:rPr>
              <w:t>and require additional support.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AC8E0" w14:textId="2B809B9B" w:rsidR="00285AE0" w:rsidRDefault="7C8DF703" w:rsidP="1CF50C40">
            <w:pPr>
              <w:pStyle w:val="TableRowCentered"/>
              <w:jc w:val="left"/>
              <w:rPr>
                <w:sz w:val="22"/>
                <w:szCs w:val="22"/>
              </w:rPr>
            </w:pPr>
            <w:r w:rsidRPr="1CF50C40">
              <w:rPr>
                <w:sz w:val="22"/>
                <w:szCs w:val="22"/>
              </w:rPr>
              <w:t>2</w:t>
            </w:r>
          </w:p>
        </w:tc>
      </w:tr>
      <w:tr w:rsidR="007331B5" w14:paraId="775064B6"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11279" w14:textId="74EBF6E4" w:rsidR="007331B5" w:rsidRDefault="656C4C73" w:rsidP="293128C8">
            <w:pPr>
              <w:pStyle w:val="TableRow"/>
              <w:rPr>
                <w:i/>
                <w:iCs/>
                <w:sz w:val="22"/>
                <w:szCs w:val="22"/>
              </w:rPr>
            </w:pPr>
            <w:r w:rsidRPr="293128C8">
              <w:rPr>
                <w:i/>
                <w:iCs/>
                <w:sz w:val="22"/>
                <w:szCs w:val="22"/>
              </w:rPr>
              <w:t>Alternative Curriculum provision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AE6055" w14:textId="0EC42A76" w:rsidR="007331B5" w:rsidRDefault="00545E81" w:rsidP="00545E81">
            <w:pPr>
              <w:pStyle w:val="TableRowCentered"/>
              <w:ind w:left="0"/>
              <w:jc w:val="left"/>
              <w:rPr>
                <w:sz w:val="22"/>
                <w:szCs w:val="22"/>
              </w:rPr>
            </w:pPr>
            <w:r>
              <w:rPr>
                <w:sz w:val="22"/>
                <w:szCs w:val="22"/>
              </w:rPr>
              <w:t>Identified s</w:t>
            </w:r>
            <w:r w:rsidR="24EC4502" w:rsidRPr="293128C8">
              <w:rPr>
                <w:sz w:val="22"/>
                <w:szCs w:val="22"/>
              </w:rPr>
              <w:t xml:space="preserve">tudents are able to access alternative qualifications </w:t>
            </w:r>
            <w:r w:rsidR="0DCE5A42" w:rsidRPr="293128C8">
              <w:rPr>
                <w:sz w:val="22"/>
                <w:szCs w:val="22"/>
              </w:rPr>
              <w:t xml:space="preserve">in small settings that most effectively meet their needs.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27572" w14:textId="59829F48" w:rsidR="007331B5" w:rsidRDefault="6CD782EF" w:rsidP="1CF50C40">
            <w:pPr>
              <w:pStyle w:val="TableRowCentered"/>
              <w:jc w:val="left"/>
              <w:rPr>
                <w:sz w:val="22"/>
                <w:szCs w:val="22"/>
              </w:rPr>
            </w:pPr>
            <w:r w:rsidRPr="1CF50C40">
              <w:rPr>
                <w:sz w:val="22"/>
                <w:szCs w:val="22"/>
              </w:rPr>
              <w:t>2</w:t>
            </w:r>
          </w:p>
        </w:tc>
      </w:tr>
      <w:tr w:rsidR="0068637E" w14:paraId="786F4EF2"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E9856" w14:textId="2EC0AD90" w:rsidR="0068637E" w:rsidRDefault="0068637E">
            <w:pPr>
              <w:pStyle w:val="TableRow"/>
              <w:rPr>
                <w:i/>
                <w:sz w:val="22"/>
              </w:rPr>
            </w:pPr>
            <w:r>
              <w:rPr>
                <w:i/>
                <w:sz w:val="22"/>
              </w:rPr>
              <w:t>Digital T</w:t>
            </w:r>
            <w:r w:rsidR="00AE4CEB">
              <w:rPr>
                <w:i/>
                <w:sz w:val="22"/>
              </w:rPr>
              <w:t>h</w:t>
            </w:r>
            <w:r>
              <w:rPr>
                <w:i/>
                <w:sz w:val="22"/>
              </w:rPr>
              <w:t>eatre</w:t>
            </w:r>
            <w:r w:rsidR="00327E6A">
              <w:rPr>
                <w:i/>
                <w:sz w:val="22"/>
              </w:rPr>
              <w:t xml:space="preserve"> subscription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6DEC1" w14:textId="2680FA0A" w:rsidR="0068637E" w:rsidRDefault="4B255570" w:rsidP="58B87FB4">
            <w:pPr>
              <w:pStyle w:val="TableRowCentered"/>
              <w:jc w:val="left"/>
              <w:rPr>
                <w:sz w:val="22"/>
                <w:szCs w:val="22"/>
              </w:rPr>
            </w:pPr>
            <w:r w:rsidRPr="293128C8">
              <w:rPr>
                <w:sz w:val="22"/>
                <w:szCs w:val="22"/>
              </w:rPr>
              <w:t xml:space="preserve">Access to live theatre </w:t>
            </w:r>
            <w:r w:rsidR="126B02FC" w:rsidRPr="293128C8">
              <w:rPr>
                <w:sz w:val="22"/>
                <w:szCs w:val="22"/>
              </w:rPr>
              <w:t>is vital to improve cult</w:t>
            </w:r>
            <w:r w:rsidR="00545E81">
              <w:rPr>
                <w:sz w:val="22"/>
                <w:szCs w:val="22"/>
              </w:rPr>
              <w:t>u</w:t>
            </w:r>
            <w:r w:rsidR="126B02FC" w:rsidRPr="293128C8">
              <w:rPr>
                <w:sz w:val="22"/>
                <w:szCs w:val="22"/>
              </w:rPr>
              <w:t xml:space="preserve">ral capital but the cost of living crisis has meant that pupils are now even less likely to experience live theatre. </w:t>
            </w:r>
            <w:r w:rsidRPr="293128C8">
              <w:rPr>
                <w:sz w:val="22"/>
                <w:szCs w:val="22"/>
              </w:rPr>
              <w:t xml:space="preserve"> This subscription allows live performances to be streamed in</w:t>
            </w:r>
            <w:r w:rsidR="1048BD42" w:rsidRPr="293128C8">
              <w:rPr>
                <w:sz w:val="22"/>
                <w:szCs w:val="22"/>
              </w:rPr>
              <w:t>to school.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1C5ED8" w14:textId="55A5F0C2" w:rsidR="0068637E" w:rsidRDefault="258155D7" w:rsidP="1CF50C40">
            <w:pPr>
              <w:pStyle w:val="TableRowCentered"/>
              <w:jc w:val="left"/>
              <w:rPr>
                <w:sz w:val="22"/>
                <w:szCs w:val="22"/>
              </w:rPr>
            </w:pPr>
            <w:r w:rsidRPr="293128C8">
              <w:rPr>
                <w:sz w:val="22"/>
                <w:szCs w:val="22"/>
              </w:rPr>
              <w:t>3</w:t>
            </w:r>
          </w:p>
        </w:tc>
      </w:tr>
      <w:tr w:rsidR="00FA3910" w14:paraId="2651031B"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4F220" w14:textId="5A072652" w:rsidR="00FA3910" w:rsidRDefault="4569EF9C" w:rsidP="2DF5CDF1">
            <w:pPr>
              <w:pStyle w:val="TableRow"/>
              <w:rPr>
                <w:i/>
                <w:iCs/>
                <w:sz w:val="22"/>
                <w:szCs w:val="22"/>
              </w:rPr>
            </w:pPr>
            <w:r w:rsidRPr="2DF5CDF1">
              <w:rPr>
                <w:i/>
                <w:iCs/>
                <w:sz w:val="22"/>
                <w:szCs w:val="22"/>
              </w:rPr>
              <w:t>Revision booklets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96F65" w14:textId="3CFF790B" w:rsidR="00FA3910" w:rsidRDefault="4569EF9C" w:rsidP="2DF5CDF1">
            <w:pPr>
              <w:pStyle w:val="TableRowCentered"/>
              <w:jc w:val="left"/>
              <w:rPr>
                <w:sz w:val="22"/>
                <w:szCs w:val="22"/>
              </w:rPr>
            </w:pPr>
            <w:r w:rsidRPr="2DF5CDF1">
              <w:rPr>
                <w:sz w:val="22"/>
                <w:szCs w:val="22"/>
              </w:rPr>
              <w:t>Provided to all KS4 pupils to support the knowledge curriculum and provide them with a resource to revise from.</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035140" w14:textId="71DCCC86" w:rsidR="00FA3910" w:rsidRDefault="1F9EF195" w:rsidP="1CF50C40">
            <w:pPr>
              <w:pStyle w:val="TableRowCentered"/>
              <w:jc w:val="left"/>
              <w:rPr>
                <w:sz w:val="22"/>
                <w:szCs w:val="22"/>
              </w:rPr>
            </w:pPr>
            <w:r w:rsidRPr="293128C8">
              <w:rPr>
                <w:sz w:val="22"/>
                <w:szCs w:val="22"/>
              </w:rPr>
              <w:t>1</w:t>
            </w:r>
            <w:r w:rsidR="7D1BF365" w:rsidRPr="293128C8">
              <w:rPr>
                <w:sz w:val="22"/>
                <w:szCs w:val="22"/>
              </w:rPr>
              <w:t xml:space="preserve"> and </w:t>
            </w:r>
            <w:r w:rsidR="28F658F7" w:rsidRPr="293128C8">
              <w:rPr>
                <w:sz w:val="22"/>
                <w:szCs w:val="22"/>
              </w:rPr>
              <w:t>2</w:t>
            </w:r>
          </w:p>
        </w:tc>
      </w:tr>
    </w:tbl>
    <w:p w14:paraId="1173A1A0" w14:textId="70B05039" w:rsidR="293128C8" w:rsidRDefault="293128C8"/>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6A558ACC" w14:textId="28A0FE42" w:rsidR="009D71E8" w:rsidRDefault="009D71E8" w:rsidP="7DD83A29">
      <w:pPr>
        <w:spacing w:before="240" w:after="120"/>
      </w:pPr>
      <w:r>
        <w:t xml:space="preserve">Budgeted cost: £ </w:t>
      </w:r>
      <w:r w:rsidR="1B89EAC1" w:rsidRPr="7DD83A29">
        <w:rPr>
          <w:i/>
          <w:iCs/>
        </w:rPr>
        <w:t>55437</w:t>
      </w:r>
    </w:p>
    <w:tbl>
      <w:tblPr>
        <w:tblW w:w="5000" w:type="pct"/>
        <w:tblCellMar>
          <w:left w:w="10" w:type="dxa"/>
          <w:right w:w="10" w:type="dxa"/>
        </w:tblCellMar>
        <w:tblLook w:val="04A0" w:firstRow="1" w:lastRow="0" w:firstColumn="1" w:lastColumn="0" w:noHBand="0" w:noVBand="1"/>
      </w:tblPr>
      <w:tblGrid>
        <w:gridCol w:w="2963"/>
        <w:gridCol w:w="4689"/>
        <w:gridCol w:w="2804"/>
      </w:tblGrid>
      <w:tr w:rsidR="00E66558" w14:paraId="2A7D5537"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70E97854" w:rsidR="00E66558" w:rsidRPr="00FA37D8" w:rsidRDefault="66350B9E" w:rsidP="58B87FB4">
            <w:pPr>
              <w:pStyle w:val="TableRow"/>
              <w:rPr>
                <w:i/>
                <w:iCs/>
              </w:rPr>
            </w:pPr>
            <w:r w:rsidRPr="58B87FB4">
              <w:rPr>
                <w:i/>
                <w:iCs/>
              </w:rPr>
              <w:t xml:space="preserve">Access to </w:t>
            </w:r>
            <w:r w:rsidR="43760CEB" w:rsidRPr="58B87FB4">
              <w:rPr>
                <w:i/>
                <w:iCs/>
              </w:rPr>
              <w:t>Duke of Edinburgh</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9" w14:textId="351D7E78" w:rsidR="00E66558" w:rsidRDefault="6F750A84" w:rsidP="293128C8">
            <w:pPr>
              <w:pStyle w:val="TableRowCentered"/>
              <w:jc w:val="left"/>
              <w:rPr>
                <w:sz w:val="22"/>
                <w:szCs w:val="22"/>
              </w:rPr>
            </w:pPr>
            <w:r w:rsidRPr="293128C8">
              <w:rPr>
                <w:color w:val="0D0D0D" w:themeColor="text1" w:themeTint="F2"/>
                <w:sz w:val="22"/>
                <w:szCs w:val="22"/>
              </w:rPr>
              <w:t>Nationally accepted and evidenced cultural and social mobility development activity Externally assessed and awarded commendation EEF Toolkit - +4 months for outdoor adventure 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224B0803" w:rsidR="00E66558" w:rsidRDefault="51B2C083" w:rsidP="1CF50C40">
            <w:pPr>
              <w:pStyle w:val="TableRowCentered"/>
              <w:jc w:val="left"/>
              <w:rPr>
                <w:sz w:val="22"/>
                <w:szCs w:val="22"/>
              </w:rPr>
            </w:pPr>
            <w:r w:rsidRPr="293128C8">
              <w:rPr>
                <w:sz w:val="22"/>
                <w:szCs w:val="22"/>
              </w:rPr>
              <w:t xml:space="preserve">3 and </w:t>
            </w:r>
            <w:r w:rsidR="30C361D1" w:rsidRPr="293128C8">
              <w:rPr>
                <w:sz w:val="22"/>
                <w:szCs w:val="22"/>
              </w:rPr>
              <w:t>5</w:t>
            </w:r>
          </w:p>
        </w:tc>
      </w:tr>
      <w:tr w:rsidR="00E66558" w14:paraId="2A7D553F"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331A07D2" w:rsidR="00E66558" w:rsidRDefault="006D611D">
            <w:pPr>
              <w:pStyle w:val="TableRow"/>
              <w:rPr>
                <w:i/>
                <w:sz w:val="22"/>
              </w:rPr>
            </w:pPr>
            <w:r>
              <w:rPr>
                <w:i/>
                <w:sz w:val="22"/>
              </w:rPr>
              <w:t>Music, Speech and Drama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648EA83D" w:rsidR="00E66558" w:rsidRDefault="433E2313" w:rsidP="58B87FB4">
            <w:pPr>
              <w:pStyle w:val="TableRowCentered"/>
              <w:jc w:val="left"/>
              <w:rPr>
                <w:sz w:val="22"/>
                <w:szCs w:val="22"/>
              </w:rPr>
            </w:pPr>
            <w:r w:rsidRPr="293128C8">
              <w:rPr>
                <w:sz w:val="22"/>
                <w:szCs w:val="22"/>
              </w:rPr>
              <w:t>All pupils should have the opportunity to experience learning an instrument or achieving grades in Speech and Drama.</w:t>
            </w:r>
            <w:r w:rsidR="52ABBD37" w:rsidRPr="293128C8">
              <w:rPr>
                <w:sz w:val="22"/>
                <w:szCs w:val="22"/>
              </w:rPr>
              <w:t xml:space="preserve"> This is also used for targeted support for behaviour and attendance.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37623C0F" w:rsidR="00E66558" w:rsidRDefault="3BEC8A35" w:rsidP="1CF50C40">
            <w:pPr>
              <w:pStyle w:val="TableRowCentered"/>
              <w:jc w:val="left"/>
              <w:rPr>
                <w:sz w:val="22"/>
                <w:szCs w:val="22"/>
              </w:rPr>
            </w:pPr>
            <w:r w:rsidRPr="293128C8">
              <w:rPr>
                <w:sz w:val="22"/>
                <w:szCs w:val="22"/>
              </w:rPr>
              <w:t xml:space="preserve">3 and </w:t>
            </w:r>
            <w:r w:rsidR="30C361D1" w:rsidRPr="293128C8">
              <w:rPr>
                <w:sz w:val="22"/>
                <w:szCs w:val="22"/>
              </w:rPr>
              <w:t>5</w:t>
            </w:r>
          </w:p>
        </w:tc>
      </w:tr>
      <w:tr w:rsidR="0079619D" w14:paraId="19A7573B"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21402" w14:textId="62A1C30D" w:rsidR="0079619D" w:rsidRDefault="52CAF8B2" w:rsidP="2DF5CDF1">
            <w:pPr>
              <w:pStyle w:val="TableRow"/>
              <w:rPr>
                <w:i/>
                <w:iCs/>
                <w:sz w:val="22"/>
                <w:szCs w:val="22"/>
              </w:rPr>
            </w:pPr>
            <w:r w:rsidRPr="2DF5CDF1">
              <w:rPr>
                <w:i/>
                <w:iCs/>
                <w:sz w:val="22"/>
                <w:szCs w:val="22"/>
              </w:rPr>
              <w:t xml:space="preserve">A </w:t>
            </w:r>
            <w:r w:rsidR="45371FC5" w:rsidRPr="2DF5CDF1">
              <w:rPr>
                <w:i/>
                <w:iCs/>
                <w:sz w:val="22"/>
                <w:szCs w:val="22"/>
              </w:rPr>
              <w:t>full-time</w:t>
            </w:r>
            <w:r w:rsidRPr="2DF5CDF1">
              <w:rPr>
                <w:i/>
                <w:iCs/>
                <w:sz w:val="22"/>
                <w:szCs w:val="22"/>
              </w:rPr>
              <w:t xml:space="preserve"> </w:t>
            </w:r>
            <w:r w:rsidR="76471856" w:rsidRPr="2DF5CDF1">
              <w:rPr>
                <w:i/>
                <w:iCs/>
                <w:sz w:val="22"/>
                <w:szCs w:val="22"/>
              </w:rPr>
              <w:t>attendance and well-being support officer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65A75" w14:textId="463838CE" w:rsidR="0079619D" w:rsidRDefault="48E518DB" w:rsidP="293128C8">
            <w:pPr>
              <w:pStyle w:val="TableRowCentered"/>
              <w:jc w:val="left"/>
              <w:rPr>
                <w:color w:val="000000" w:themeColor="text1"/>
                <w:sz w:val="22"/>
                <w:szCs w:val="22"/>
              </w:rPr>
            </w:pPr>
            <w:r w:rsidRPr="293128C8">
              <w:rPr>
                <w:color w:val="000000" w:themeColor="text1"/>
                <w:sz w:val="22"/>
                <w:szCs w:val="22"/>
              </w:rPr>
              <w:t>T</w:t>
            </w:r>
            <w:r w:rsidR="5B274950" w:rsidRPr="293128C8">
              <w:rPr>
                <w:color w:val="000000" w:themeColor="text1"/>
                <w:sz w:val="22"/>
                <w:szCs w:val="22"/>
              </w:rPr>
              <w:t xml:space="preserve">he need for dedicated mental health support for our pupils has </w:t>
            </w:r>
            <w:r w:rsidR="063516E4" w:rsidRPr="293128C8">
              <w:rPr>
                <w:color w:val="000000" w:themeColor="text1"/>
                <w:sz w:val="22"/>
                <w:szCs w:val="22"/>
              </w:rPr>
              <w:t>increased radically in the last few years.</w:t>
            </w:r>
            <w:r w:rsidR="23E92E81" w:rsidRPr="293128C8">
              <w:rPr>
                <w:color w:val="000000" w:themeColor="text1"/>
                <w:sz w:val="22"/>
                <w:szCs w:val="22"/>
              </w:rPr>
              <w:t xml:space="preserve"> The current statistics around mental health show that 1 in 4 people in the UK will experience a mental health problem each year (mind.org). Mental health issues are an increasing concern not only within adults but also children and young people. The last national morbidity survey completed for children and young people was in 2004, which found that 1 in 10 children aged between 5 and 16 were reported as having a clinically diagnosed mental health disorder. </w:t>
            </w:r>
            <w:r w:rsidR="7D82D941" w:rsidRPr="293128C8">
              <w:rPr>
                <w:color w:val="000000" w:themeColor="text1"/>
                <w:sz w:val="22"/>
                <w:szCs w:val="22"/>
              </w:rPr>
              <w:t xml:space="preserve">The attendance of our pupil premium pupils is a significant concern and often closely related to </w:t>
            </w:r>
            <w:proofErr w:type="spellStart"/>
            <w:r w:rsidR="7D82D941" w:rsidRPr="293128C8">
              <w:rPr>
                <w:color w:val="000000" w:themeColor="text1"/>
                <w:sz w:val="22"/>
                <w:szCs w:val="22"/>
              </w:rPr>
              <w:t>well being</w:t>
            </w:r>
            <w:proofErr w:type="spellEnd"/>
            <w:r w:rsidR="7D82D941" w:rsidRPr="293128C8">
              <w:rPr>
                <w:color w:val="000000" w:themeColor="text1"/>
                <w:sz w:val="22"/>
                <w:szCs w:val="22"/>
              </w:rPr>
              <w:t xml:space="preserve">. </w:t>
            </w:r>
            <w:r w:rsidR="4302B499" w:rsidRPr="293128C8">
              <w:rPr>
                <w:color w:val="000000" w:themeColor="text1"/>
                <w:sz w:val="22"/>
                <w:szCs w:val="22"/>
              </w:rPr>
              <w:t xml:space="preserve">Many PP students have significant social and emotional barriers to learning and are subject to external multiagency plans. Removing a barrier to </w:t>
            </w:r>
            <w:r w:rsidR="4302B499" w:rsidRPr="293128C8">
              <w:rPr>
                <w:color w:val="000000" w:themeColor="text1"/>
                <w:sz w:val="22"/>
                <w:szCs w:val="22"/>
              </w:rPr>
              <w:lastRenderedPageBreak/>
              <w:t>attendance will support their attainment and progress</w:t>
            </w:r>
            <w:r w:rsidR="308D8E90" w:rsidRPr="293128C8">
              <w:rPr>
                <w:color w:val="000000" w:themeColor="text1"/>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190A27" w14:textId="49476669" w:rsidR="0079619D" w:rsidRDefault="57DD4062" w:rsidP="1CF50C40">
            <w:pPr>
              <w:pStyle w:val="TableRowCentered"/>
              <w:jc w:val="left"/>
              <w:rPr>
                <w:sz w:val="22"/>
                <w:szCs w:val="22"/>
              </w:rPr>
            </w:pPr>
            <w:r w:rsidRPr="293128C8">
              <w:rPr>
                <w:sz w:val="22"/>
                <w:szCs w:val="22"/>
              </w:rPr>
              <w:lastRenderedPageBreak/>
              <w:t xml:space="preserve">2 and </w:t>
            </w:r>
            <w:r w:rsidR="6D430709" w:rsidRPr="293128C8">
              <w:rPr>
                <w:sz w:val="22"/>
                <w:szCs w:val="22"/>
              </w:rPr>
              <w:t>4</w:t>
            </w:r>
            <w:r w:rsidR="2E9E21D8" w:rsidRPr="293128C8">
              <w:rPr>
                <w:sz w:val="22"/>
                <w:szCs w:val="22"/>
              </w:rPr>
              <w:t xml:space="preserve"> and </w:t>
            </w:r>
            <w:r w:rsidR="48A60744" w:rsidRPr="293128C8">
              <w:rPr>
                <w:sz w:val="22"/>
                <w:szCs w:val="22"/>
              </w:rPr>
              <w:t>5</w:t>
            </w:r>
          </w:p>
        </w:tc>
      </w:tr>
      <w:tr w:rsidR="0079619D" w14:paraId="62C58F0B"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00DF33" w14:textId="2994FEEE" w:rsidR="0079619D" w:rsidRDefault="0068637E">
            <w:pPr>
              <w:pStyle w:val="TableRow"/>
              <w:rPr>
                <w:i/>
                <w:sz w:val="22"/>
              </w:rPr>
            </w:pPr>
            <w:r>
              <w:rPr>
                <w:i/>
                <w:sz w:val="22"/>
              </w:rPr>
              <w:t>Swimming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F6FFC" w14:textId="085FC957" w:rsidR="0079619D" w:rsidRDefault="3BA41780" w:rsidP="58B87FB4">
            <w:pPr>
              <w:pStyle w:val="TableRowCentered"/>
              <w:jc w:val="left"/>
              <w:rPr>
                <w:sz w:val="22"/>
                <w:szCs w:val="22"/>
              </w:rPr>
            </w:pPr>
            <w:r w:rsidRPr="58B87FB4">
              <w:rPr>
                <w:sz w:val="22"/>
                <w:szCs w:val="22"/>
              </w:rPr>
              <w:t>Swimming is not something disadvantaged pupils do outside of school. We are committed to supporting our pupils to experience success in the swimming pool.</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7E2D4" w14:textId="061DC175" w:rsidR="0079619D" w:rsidRDefault="5725D85E" w:rsidP="1CF50C40">
            <w:pPr>
              <w:pStyle w:val="TableRowCentered"/>
              <w:jc w:val="left"/>
              <w:rPr>
                <w:sz w:val="22"/>
                <w:szCs w:val="22"/>
              </w:rPr>
            </w:pPr>
            <w:r w:rsidRPr="293128C8">
              <w:rPr>
                <w:sz w:val="22"/>
                <w:szCs w:val="22"/>
              </w:rPr>
              <w:t xml:space="preserve">3 and </w:t>
            </w:r>
            <w:r w:rsidR="39E5E444" w:rsidRPr="293128C8">
              <w:rPr>
                <w:sz w:val="22"/>
                <w:szCs w:val="22"/>
              </w:rPr>
              <w:t>5</w:t>
            </w:r>
          </w:p>
        </w:tc>
      </w:tr>
      <w:tr w:rsidR="0068637E" w14:paraId="2090E252" w14:textId="77777777" w:rsidTr="293128C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3DE4F" w14:textId="5E69E7A5" w:rsidR="0068637E" w:rsidRDefault="00263B55">
            <w:pPr>
              <w:pStyle w:val="TableRow"/>
              <w:rPr>
                <w:i/>
                <w:sz w:val="22"/>
              </w:rPr>
            </w:pPr>
            <w:r>
              <w:rPr>
                <w:i/>
                <w:sz w:val="22"/>
              </w:rPr>
              <w:t>Well-being</w:t>
            </w:r>
            <w:r w:rsidR="009870A4">
              <w:rPr>
                <w:i/>
                <w:sz w:val="22"/>
              </w:rPr>
              <w:t xml:space="preserve"> resources </w:t>
            </w:r>
            <w:r w:rsidR="001D299E">
              <w:rPr>
                <w:i/>
                <w:sz w:val="22"/>
              </w:rPr>
              <w:t>–</w:t>
            </w:r>
            <w:r w:rsidR="009870A4">
              <w:rPr>
                <w:i/>
                <w:sz w:val="22"/>
              </w:rPr>
              <w:t xml:space="preserve"> </w:t>
            </w:r>
            <w:r w:rsidR="001D299E">
              <w:rPr>
                <w:i/>
                <w:sz w:val="22"/>
              </w:rPr>
              <w:t>Wash bags</w:t>
            </w:r>
            <w:r>
              <w:rPr>
                <w:i/>
                <w:sz w:val="22"/>
              </w:rPr>
              <w:t>, uniform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46D19" w14:textId="31355579" w:rsidR="0068637E" w:rsidRDefault="04B3321E" w:rsidP="58B87FB4">
            <w:pPr>
              <w:pStyle w:val="TableRowCentered"/>
              <w:jc w:val="left"/>
              <w:rPr>
                <w:sz w:val="22"/>
                <w:szCs w:val="22"/>
              </w:rPr>
            </w:pPr>
            <w:r w:rsidRPr="58B87FB4">
              <w:rPr>
                <w:sz w:val="22"/>
                <w:szCs w:val="22"/>
              </w:rPr>
              <w:t xml:space="preserve">Pupils at </w:t>
            </w:r>
            <w:proofErr w:type="spellStart"/>
            <w:r w:rsidRPr="58B87FB4">
              <w:rPr>
                <w:sz w:val="22"/>
                <w:szCs w:val="22"/>
              </w:rPr>
              <w:t>Chetwynde</w:t>
            </w:r>
            <w:proofErr w:type="spellEnd"/>
            <w:r w:rsidRPr="58B87FB4">
              <w:rPr>
                <w:sz w:val="22"/>
                <w:szCs w:val="22"/>
              </w:rPr>
              <w:t xml:space="preserve"> can suffer from a lack of access to </w:t>
            </w:r>
            <w:r w:rsidR="2AC62203" w:rsidRPr="58B87FB4">
              <w:rPr>
                <w:sz w:val="22"/>
                <w:szCs w:val="22"/>
              </w:rPr>
              <w:t xml:space="preserve">hot water, washing machines and uniform that fits. We feel that the </w:t>
            </w:r>
            <w:proofErr w:type="spellStart"/>
            <w:r w:rsidR="2AC62203" w:rsidRPr="58B87FB4">
              <w:rPr>
                <w:sz w:val="22"/>
                <w:szCs w:val="22"/>
              </w:rPr>
              <w:t>well being</w:t>
            </w:r>
            <w:proofErr w:type="spellEnd"/>
            <w:r w:rsidR="2AC62203" w:rsidRPr="58B87FB4">
              <w:rPr>
                <w:sz w:val="22"/>
                <w:szCs w:val="22"/>
              </w:rPr>
              <w:t xml:space="preserve"> of our disadvantaged pupils is in </w:t>
            </w:r>
            <w:r w:rsidR="75B401DA" w:rsidRPr="58B87FB4">
              <w:rPr>
                <w:sz w:val="22"/>
                <w:szCs w:val="22"/>
              </w:rPr>
              <w:t>jeopardy</w:t>
            </w:r>
            <w:r w:rsidR="2AC62203" w:rsidRPr="58B87FB4">
              <w:rPr>
                <w:sz w:val="22"/>
                <w:szCs w:val="22"/>
              </w:rPr>
              <w:t xml:space="preserve"> if they are unable to access support to m</w:t>
            </w:r>
            <w:r w:rsidR="62E6870D" w:rsidRPr="58B87FB4">
              <w:rPr>
                <w:sz w:val="22"/>
                <w:szCs w:val="22"/>
              </w:rPr>
              <w:t>eet these basic needs.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49F6E1" w14:textId="52655ED3" w:rsidR="0068637E" w:rsidRDefault="3484C688" w:rsidP="1CF50C40">
            <w:pPr>
              <w:pStyle w:val="TableRowCentered"/>
              <w:jc w:val="left"/>
              <w:rPr>
                <w:sz w:val="22"/>
                <w:szCs w:val="22"/>
              </w:rPr>
            </w:pPr>
            <w:r w:rsidRPr="1CF50C40">
              <w:rPr>
                <w:sz w:val="22"/>
                <w:szCs w:val="22"/>
              </w:rPr>
              <w:t>5</w:t>
            </w:r>
          </w:p>
        </w:tc>
      </w:tr>
      <w:tr w:rsidR="2DF5CDF1" w14:paraId="280752E8" w14:textId="77777777" w:rsidTr="293128C8">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9E8427" w14:textId="477A0396" w:rsidR="004C535A" w:rsidRDefault="004C535A" w:rsidP="2DF5CDF1">
            <w:pPr>
              <w:pStyle w:val="TableRow"/>
              <w:rPr>
                <w:i/>
                <w:iCs/>
                <w:sz w:val="22"/>
                <w:szCs w:val="22"/>
              </w:rPr>
            </w:pPr>
            <w:r w:rsidRPr="2DF5CDF1">
              <w:rPr>
                <w:i/>
                <w:iCs/>
                <w:sz w:val="22"/>
                <w:szCs w:val="22"/>
              </w:rPr>
              <w:t>Mental Health first aid training</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F9FC32" w14:textId="03051112" w:rsidR="2DF5CDF1" w:rsidRDefault="164E5888" w:rsidP="2DF5CDF1">
            <w:pPr>
              <w:pStyle w:val="TableRowCentered"/>
              <w:jc w:val="left"/>
              <w:rPr>
                <w:sz w:val="22"/>
                <w:szCs w:val="22"/>
              </w:rPr>
            </w:pPr>
            <w:r w:rsidRPr="04D9F434">
              <w:rPr>
                <w:sz w:val="22"/>
                <w:szCs w:val="22"/>
              </w:rPr>
              <w:t>The need to support are most disadvantaged pupils when in crisis is clear</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2ABA31" w14:textId="11E420DD" w:rsidR="2DF5CDF1" w:rsidRDefault="164E5888" w:rsidP="2DF5CDF1">
            <w:pPr>
              <w:pStyle w:val="TableRowCentered"/>
              <w:jc w:val="left"/>
              <w:rPr>
                <w:sz w:val="22"/>
                <w:szCs w:val="22"/>
              </w:rPr>
            </w:pPr>
            <w:r w:rsidRPr="04D9F434">
              <w:rPr>
                <w:sz w:val="22"/>
                <w:szCs w:val="22"/>
              </w:rPr>
              <w:t>5</w:t>
            </w:r>
          </w:p>
        </w:tc>
      </w:tr>
      <w:tr w:rsidR="58B87FB4" w14:paraId="43BEDC83" w14:textId="77777777" w:rsidTr="293128C8">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896D0A" w14:textId="6D377ECC" w:rsidR="25B3E396" w:rsidRDefault="25B3E396" w:rsidP="58B87FB4">
            <w:pPr>
              <w:pStyle w:val="TableRow"/>
              <w:rPr>
                <w:i/>
                <w:iCs/>
                <w:color w:val="0D0D0D" w:themeColor="text1" w:themeTint="F2"/>
              </w:rPr>
            </w:pPr>
            <w:r w:rsidRPr="58B87FB4">
              <w:rPr>
                <w:i/>
                <w:iCs/>
                <w:color w:val="0D0D0D" w:themeColor="text1" w:themeTint="F2"/>
              </w:rPr>
              <w:t>Support to attend trips and reward events</w:t>
            </w:r>
          </w:p>
        </w:tc>
        <w:tc>
          <w:tcPr>
            <w:tcW w:w="4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7603CD" w14:textId="717DA12F" w:rsidR="0249EB5C" w:rsidRDefault="66DC70A5" w:rsidP="293128C8">
            <w:pPr>
              <w:pStyle w:val="TableRowCentered"/>
              <w:jc w:val="left"/>
              <w:rPr>
                <w:sz w:val="22"/>
                <w:szCs w:val="22"/>
              </w:rPr>
            </w:pPr>
            <w:proofErr w:type="spellStart"/>
            <w:r w:rsidRPr="293128C8">
              <w:rPr>
                <w:color w:val="0D0D0D" w:themeColor="text1" w:themeTint="F2"/>
                <w:sz w:val="22"/>
                <w:szCs w:val="22"/>
              </w:rPr>
              <w:t>Well being</w:t>
            </w:r>
            <w:proofErr w:type="spellEnd"/>
            <w:r w:rsidRPr="293128C8">
              <w:rPr>
                <w:color w:val="0D0D0D" w:themeColor="text1" w:themeTint="F2"/>
                <w:sz w:val="22"/>
                <w:szCs w:val="22"/>
              </w:rPr>
              <w:t xml:space="preserve"> and the acquisition of cultural capital is vital to foster in our disadvantaged pupils. Without support many pupils would not be able to take p</w:t>
            </w:r>
            <w:r w:rsidR="22AFEC37" w:rsidRPr="293128C8">
              <w:rPr>
                <w:color w:val="0D0D0D" w:themeColor="text1" w:themeTint="F2"/>
                <w:sz w:val="22"/>
                <w:szCs w:val="22"/>
              </w:rPr>
              <w:t xml:space="preserve">art in </w:t>
            </w:r>
            <w:proofErr w:type="spellStart"/>
            <w:r w:rsidR="22AFEC37" w:rsidRPr="293128C8">
              <w:rPr>
                <w:color w:val="0D0D0D" w:themeColor="text1" w:themeTint="F2"/>
                <w:sz w:val="22"/>
                <w:szCs w:val="22"/>
              </w:rPr>
              <w:t>extra curricular</w:t>
            </w:r>
            <w:proofErr w:type="spellEnd"/>
            <w:r w:rsidR="22AFEC37" w:rsidRPr="293128C8">
              <w:rPr>
                <w:color w:val="0D0D0D" w:themeColor="text1" w:themeTint="F2"/>
                <w:sz w:val="22"/>
                <w:szCs w:val="22"/>
              </w:rPr>
              <w:t xml:space="preserve"> trips and visits.</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32C0E9" w14:textId="41F55EBF" w:rsidR="25B3E396" w:rsidRDefault="25542206" w:rsidP="293128C8">
            <w:pPr>
              <w:pStyle w:val="TableRowCentered"/>
              <w:jc w:val="left"/>
              <w:rPr>
                <w:color w:val="0D0D0D" w:themeColor="text1" w:themeTint="F2"/>
              </w:rPr>
            </w:pPr>
            <w:r w:rsidRPr="293128C8">
              <w:rPr>
                <w:color w:val="0D0D0D" w:themeColor="text1" w:themeTint="F2"/>
              </w:rPr>
              <w:t xml:space="preserve">3 and </w:t>
            </w:r>
            <w:r w:rsidR="2346B0BB" w:rsidRPr="293128C8">
              <w:rPr>
                <w:color w:val="0D0D0D" w:themeColor="text1" w:themeTint="F2"/>
              </w:rPr>
              <w:t>5</w:t>
            </w:r>
          </w:p>
        </w:tc>
      </w:tr>
    </w:tbl>
    <w:p w14:paraId="2A7D5540" w14:textId="77777777" w:rsidR="00E66558" w:rsidRDefault="00E66558">
      <w:pPr>
        <w:spacing w:before="240" w:after="0"/>
        <w:rPr>
          <w:b/>
          <w:bCs/>
          <w:color w:val="104F75"/>
          <w:sz w:val="28"/>
          <w:szCs w:val="28"/>
        </w:rPr>
      </w:pPr>
    </w:p>
    <w:p w14:paraId="2A7D5541" w14:textId="71FA7AED" w:rsidR="00E66558" w:rsidRDefault="009D71E8" w:rsidP="7DD83A29">
      <w:pPr>
        <w:rPr>
          <w:i/>
          <w:iCs/>
          <w:color w:val="104F75"/>
          <w:sz w:val="28"/>
          <w:szCs w:val="28"/>
        </w:rPr>
      </w:pPr>
      <w:r w:rsidRPr="7DD83A29">
        <w:rPr>
          <w:b/>
          <w:bCs/>
          <w:color w:val="104F75"/>
          <w:sz w:val="28"/>
          <w:szCs w:val="28"/>
        </w:rPr>
        <w:t xml:space="preserve">Total budgeted cost: £ </w:t>
      </w:r>
      <w:r w:rsidR="14240A81" w:rsidRPr="7DD83A29">
        <w:rPr>
          <w:i/>
          <w:iCs/>
          <w:color w:val="104F75"/>
          <w:sz w:val="28"/>
          <w:szCs w:val="28"/>
        </w:rPr>
        <w:t>100,437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AC743B5" w:rsidR="00E66558" w:rsidRDefault="009D71E8">
      <w:r>
        <w:t>This details the impact that our pupil premium activity had on pupils in the 202</w:t>
      </w:r>
      <w:r w:rsidR="2E0D7F5F">
        <w:t>1</w:t>
      </w:r>
      <w:r>
        <w:t xml:space="preserve"> to 202</w:t>
      </w:r>
      <w:r w:rsidR="235E51C0">
        <w:t>2</w:t>
      </w:r>
      <w:r>
        <w:t xml:space="preserve"> academic year. </w:t>
      </w:r>
    </w:p>
    <w:tbl>
      <w:tblPr>
        <w:tblStyle w:val="TableGrid"/>
        <w:tblW w:w="10913" w:type="dxa"/>
        <w:tblLook w:val="04A0" w:firstRow="1" w:lastRow="0" w:firstColumn="1" w:lastColumn="0" w:noHBand="0" w:noVBand="1"/>
      </w:tblPr>
      <w:tblGrid>
        <w:gridCol w:w="2175"/>
        <w:gridCol w:w="3207"/>
        <w:gridCol w:w="5531"/>
      </w:tblGrid>
      <w:tr w:rsidR="00945A38" w14:paraId="72E855E7" w14:textId="77777777" w:rsidTr="7662AE92">
        <w:trPr>
          <w:trHeight w:val="307"/>
        </w:trPr>
        <w:tc>
          <w:tcPr>
            <w:tcW w:w="5382" w:type="dxa"/>
            <w:gridSpan w:val="2"/>
            <w:shd w:val="clear" w:color="auto" w:fill="auto"/>
            <w:tcMar>
              <w:top w:w="57" w:type="dxa"/>
              <w:bottom w:w="57" w:type="dxa"/>
            </w:tcMar>
          </w:tcPr>
          <w:p w14:paraId="4A0B4882" w14:textId="77777777" w:rsidR="00945A38" w:rsidRPr="000B25ED" w:rsidRDefault="00945A38" w:rsidP="00002F69">
            <w:pPr>
              <w:spacing w:after="0" w:line="240" w:lineRule="auto"/>
              <w:rPr>
                <w:rFonts w:cs="Arial"/>
                <w:b/>
              </w:rPr>
            </w:pPr>
            <w:r w:rsidRPr="000B25ED">
              <w:rPr>
                <w:rFonts w:cs="Arial"/>
                <w:b/>
              </w:rPr>
              <w:t>Previous Academic Year</w:t>
            </w:r>
          </w:p>
        </w:tc>
        <w:tc>
          <w:tcPr>
            <w:tcW w:w="5531" w:type="dxa"/>
            <w:shd w:val="clear" w:color="auto" w:fill="auto"/>
          </w:tcPr>
          <w:p w14:paraId="2DE986E2" w14:textId="74CA29B1" w:rsidR="00945A38" w:rsidRPr="003409F2" w:rsidRDefault="4C53737C" w:rsidP="04D9F434">
            <w:pPr>
              <w:spacing w:after="0" w:line="240" w:lineRule="auto"/>
              <w:ind w:left="720" w:hanging="360"/>
              <w:rPr>
                <w:rFonts w:cs="Arial"/>
                <w:b/>
                <w:bCs/>
              </w:rPr>
            </w:pPr>
            <w:r w:rsidRPr="04D9F434">
              <w:rPr>
                <w:rFonts w:cs="Arial"/>
                <w:b/>
                <w:bCs/>
              </w:rPr>
              <w:t>202</w:t>
            </w:r>
            <w:r w:rsidR="57CA4524" w:rsidRPr="04D9F434">
              <w:rPr>
                <w:rFonts w:cs="Arial"/>
                <w:b/>
                <w:bCs/>
              </w:rPr>
              <w:t>1</w:t>
            </w:r>
            <w:r w:rsidRPr="04D9F434">
              <w:rPr>
                <w:rFonts w:cs="Arial"/>
                <w:b/>
                <w:bCs/>
              </w:rPr>
              <w:t>-202</w:t>
            </w:r>
            <w:r w:rsidR="62FA1285" w:rsidRPr="04D9F434">
              <w:rPr>
                <w:rFonts w:cs="Arial"/>
                <w:b/>
                <w:bCs/>
              </w:rPr>
              <w:t>2</w:t>
            </w:r>
          </w:p>
        </w:tc>
      </w:tr>
      <w:tr w:rsidR="00945A38" w14:paraId="3681FF7F" w14:textId="77777777" w:rsidTr="7662AE92">
        <w:trPr>
          <w:trHeight w:val="19"/>
        </w:trPr>
        <w:tc>
          <w:tcPr>
            <w:tcW w:w="10913" w:type="dxa"/>
            <w:gridSpan w:val="3"/>
            <w:shd w:val="clear" w:color="auto" w:fill="A6A6A6" w:themeFill="background1" w:themeFillShade="A6"/>
            <w:tcMar>
              <w:top w:w="57" w:type="dxa"/>
              <w:bottom w:w="57" w:type="dxa"/>
            </w:tcMar>
          </w:tcPr>
          <w:p w14:paraId="56347BE6" w14:textId="77777777" w:rsidR="00945A38" w:rsidRPr="009079EE" w:rsidRDefault="00945A38" w:rsidP="1CF50C40">
            <w:pPr>
              <w:suppressAutoHyphens w:val="0"/>
              <w:spacing w:after="0" w:line="240" w:lineRule="auto"/>
              <w:rPr>
                <w:rFonts w:cs="Arial"/>
                <w:b/>
                <w:bCs/>
                <w:color w:val="0D0D0D" w:themeColor="text1" w:themeTint="F2"/>
              </w:rPr>
            </w:pPr>
            <w:r w:rsidRPr="1CF50C40">
              <w:rPr>
                <w:rFonts w:cs="Arial"/>
                <w:b/>
                <w:bCs/>
              </w:rPr>
              <w:t>Quality of teaching for all</w:t>
            </w:r>
          </w:p>
        </w:tc>
      </w:tr>
      <w:tr w:rsidR="00890294" w14:paraId="4B7D459D" w14:textId="77777777" w:rsidTr="7662AE92">
        <w:trPr>
          <w:trHeight w:val="962"/>
        </w:trPr>
        <w:tc>
          <w:tcPr>
            <w:tcW w:w="2175" w:type="dxa"/>
            <w:tcMar>
              <w:top w:w="57" w:type="dxa"/>
              <w:bottom w:w="57" w:type="dxa"/>
            </w:tcMar>
          </w:tcPr>
          <w:p w14:paraId="343375EB" w14:textId="77777777" w:rsidR="00890294" w:rsidRPr="006D447D" w:rsidRDefault="00890294" w:rsidP="00002F69">
            <w:pPr>
              <w:spacing w:after="0"/>
              <w:rPr>
                <w:rFonts w:cs="Arial"/>
                <w:b/>
              </w:rPr>
            </w:pPr>
            <w:r>
              <w:rPr>
                <w:rFonts w:cs="Arial"/>
                <w:b/>
              </w:rPr>
              <w:t>Desired o</w:t>
            </w:r>
            <w:r w:rsidRPr="006D447D">
              <w:rPr>
                <w:rFonts w:cs="Arial"/>
                <w:b/>
              </w:rPr>
              <w:t>utcome</w:t>
            </w:r>
          </w:p>
        </w:tc>
        <w:tc>
          <w:tcPr>
            <w:tcW w:w="3207" w:type="dxa"/>
            <w:tcMar>
              <w:top w:w="57" w:type="dxa"/>
              <w:bottom w:w="57" w:type="dxa"/>
            </w:tcMar>
          </w:tcPr>
          <w:p w14:paraId="353F767D" w14:textId="77777777" w:rsidR="00890294" w:rsidRPr="006D447D" w:rsidRDefault="00890294" w:rsidP="00002F69">
            <w:pPr>
              <w:spacing w:after="0"/>
              <w:rPr>
                <w:rFonts w:cs="Arial"/>
                <w:b/>
              </w:rPr>
            </w:pPr>
            <w:r w:rsidRPr="006D447D">
              <w:rPr>
                <w:rFonts w:cs="Arial"/>
                <w:b/>
              </w:rPr>
              <w:t xml:space="preserve">Chosen </w:t>
            </w:r>
            <w:r>
              <w:rPr>
                <w:rFonts w:cs="Arial"/>
                <w:b/>
              </w:rPr>
              <w:t xml:space="preserve">action / </w:t>
            </w:r>
            <w:r w:rsidRPr="006D447D">
              <w:rPr>
                <w:rFonts w:cs="Arial"/>
                <w:b/>
              </w:rPr>
              <w:t>approach</w:t>
            </w:r>
          </w:p>
        </w:tc>
        <w:tc>
          <w:tcPr>
            <w:tcW w:w="5531" w:type="dxa"/>
            <w:tcMar>
              <w:top w:w="57" w:type="dxa"/>
              <w:bottom w:w="57" w:type="dxa"/>
            </w:tcMar>
          </w:tcPr>
          <w:p w14:paraId="5EB16323" w14:textId="77777777" w:rsidR="00890294" w:rsidRPr="005A04D4" w:rsidRDefault="00890294" w:rsidP="00002F69">
            <w:pPr>
              <w:spacing w:after="0"/>
              <w:rPr>
                <w:rFonts w:cs="Arial"/>
              </w:rPr>
            </w:pPr>
            <w:r>
              <w:rPr>
                <w:rFonts w:cs="Arial"/>
                <w:b/>
              </w:rPr>
              <w:t xml:space="preserve">Estimated impact: </w:t>
            </w:r>
            <w:r>
              <w:rPr>
                <w:rFonts w:cs="Arial"/>
              </w:rPr>
              <w:t>Did you meet the success criteria</w:t>
            </w:r>
            <w:r w:rsidRPr="007335B7">
              <w:rPr>
                <w:rFonts w:cs="Arial"/>
              </w:rPr>
              <w:t>?</w:t>
            </w:r>
            <w:r>
              <w:rPr>
                <w:rFonts w:cs="Arial"/>
              </w:rPr>
              <w:t xml:space="preserve"> I</w:t>
            </w:r>
            <w:r w:rsidRPr="00F93C25">
              <w:rPr>
                <w:rFonts w:cs="Arial"/>
              </w:rPr>
              <w:t>nclude impact on pupils not eli</w:t>
            </w:r>
            <w:r>
              <w:rPr>
                <w:rFonts w:cs="Arial"/>
              </w:rPr>
              <w:t>gible for PP, if appropriate.</w:t>
            </w:r>
          </w:p>
        </w:tc>
      </w:tr>
      <w:tr w:rsidR="00890294" w:rsidRPr="00EA4CF9" w14:paraId="50A7C6BD" w14:textId="77777777" w:rsidTr="7662AE92">
        <w:trPr>
          <w:trHeight w:val="1350"/>
        </w:trPr>
        <w:tc>
          <w:tcPr>
            <w:tcW w:w="2175" w:type="dxa"/>
            <w:tcMar>
              <w:top w:w="57" w:type="dxa"/>
              <w:bottom w:w="57" w:type="dxa"/>
            </w:tcMar>
          </w:tcPr>
          <w:p w14:paraId="361CBD83" w14:textId="0F6EE8DD" w:rsidR="293128C8" w:rsidRDefault="293128C8"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0241594C" w14:textId="3F5588A9" w:rsidR="5E0788CE" w:rsidRDefault="5E0788CE" w:rsidP="293128C8">
            <w:pPr>
              <w:spacing w:after="0" w:line="240" w:lineRule="auto"/>
              <w:rPr>
                <w:rFonts w:cs="Arial"/>
                <w:sz w:val="18"/>
                <w:szCs w:val="18"/>
              </w:rPr>
            </w:pPr>
            <w:r w:rsidRPr="293128C8">
              <w:rPr>
                <w:rFonts w:cs="Arial"/>
                <w:color w:val="0D0D0D" w:themeColor="text1" w:themeTint="F2"/>
                <w:sz w:val="18"/>
                <w:szCs w:val="18"/>
              </w:rPr>
              <w:t>And</w:t>
            </w:r>
          </w:p>
          <w:p w14:paraId="3A0E3943" w14:textId="6BEB22AD" w:rsidR="5E0788CE" w:rsidRDefault="5E0788CE"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tc>
        <w:tc>
          <w:tcPr>
            <w:tcW w:w="3207" w:type="dxa"/>
            <w:tcMar>
              <w:top w:w="57" w:type="dxa"/>
              <w:bottom w:w="57" w:type="dxa"/>
            </w:tcMar>
          </w:tcPr>
          <w:p w14:paraId="1C516B82" w14:textId="3554C21F" w:rsidR="293128C8" w:rsidRDefault="293128C8" w:rsidP="293128C8">
            <w:pPr>
              <w:pStyle w:val="TableRow"/>
              <w:rPr>
                <w:rFonts w:cs="Arial"/>
                <w:sz w:val="18"/>
                <w:szCs w:val="18"/>
              </w:rPr>
            </w:pPr>
            <w:r w:rsidRPr="293128C8">
              <w:rPr>
                <w:rFonts w:cs="Arial"/>
                <w:color w:val="0D0D0D" w:themeColor="text1" w:themeTint="F2"/>
                <w:sz w:val="18"/>
                <w:szCs w:val="18"/>
              </w:rPr>
              <w:t>Curriculum development CPD</w:t>
            </w:r>
          </w:p>
        </w:tc>
        <w:tc>
          <w:tcPr>
            <w:tcW w:w="5531" w:type="dxa"/>
            <w:tcMar>
              <w:top w:w="57" w:type="dxa"/>
              <w:bottom w:w="57" w:type="dxa"/>
            </w:tcMar>
          </w:tcPr>
          <w:p w14:paraId="32C02CC3" w14:textId="76C4B9EB" w:rsidR="385C67DD" w:rsidRDefault="385C67DD" w:rsidP="7662AE92">
            <w:pPr>
              <w:pStyle w:val="TableRowCentered"/>
              <w:spacing w:line="259" w:lineRule="auto"/>
              <w:jc w:val="left"/>
              <w:rPr>
                <w:rFonts w:cs="Arial"/>
                <w:color w:val="000000" w:themeColor="text1"/>
                <w:sz w:val="18"/>
                <w:szCs w:val="18"/>
              </w:rPr>
            </w:pPr>
            <w:r w:rsidRPr="7662AE92">
              <w:rPr>
                <w:rFonts w:cs="Arial"/>
                <w:color w:val="000000" w:themeColor="text1"/>
                <w:sz w:val="18"/>
                <w:szCs w:val="18"/>
              </w:rPr>
              <w:t xml:space="preserve">We started this journey in 21-22 and </w:t>
            </w:r>
            <w:r w:rsidR="664BCE2C" w:rsidRPr="7662AE92">
              <w:rPr>
                <w:rFonts w:cs="Arial"/>
                <w:color w:val="000000" w:themeColor="text1"/>
                <w:sz w:val="18"/>
                <w:szCs w:val="18"/>
              </w:rPr>
              <w:t xml:space="preserve">the benefits are beginning to be realised. </w:t>
            </w:r>
            <w:r w:rsidR="5E303611" w:rsidRPr="7662AE92">
              <w:rPr>
                <w:rFonts w:cs="Arial"/>
                <w:color w:val="000000" w:themeColor="text1"/>
                <w:sz w:val="18"/>
                <w:szCs w:val="18"/>
              </w:rPr>
              <w:t xml:space="preserve">The learning experience is more </w:t>
            </w:r>
            <w:r w:rsidR="30493C35" w:rsidRPr="7662AE92">
              <w:rPr>
                <w:rFonts w:cs="Arial"/>
                <w:color w:val="000000" w:themeColor="text1"/>
                <w:sz w:val="18"/>
                <w:szCs w:val="18"/>
              </w:rPr>
              <w:t>coherent</w:t>
            </w:r>
            <w:r w:rsidR="5E303611" w:rsidRPr="7662AE92">
              <w:rPr>
                <w:rFonts w:cs="Arial"/>
                <w:color w:val="000000" w:themeColor="text1"/>
                <w:sz w:val="18"/>
                <w:szCs w:val="18"/>
              </w:rPr>
              <w:t xml:space="preserve"> which positively affects all pupils. </w:t>
            </w:r>
            <w:r w:rsidR="664BCE2C" w:rsidRPr="7662AE92">
              <w:rPr>
                <w:rFonts w:cs="Arial"/>
                <w:color w:val="000000" w:themeColor="text1"/>
                <w:sz w:val="18"/>
                <w:szCs w:val="18"/>
              </w:rPr>
              <w:t>More work is still to be done in the coming year.</w:t>
            </w:r>
          </w:p>
        </w:tc>
      </w:tr>
      <w:tr w:rsidR="00890294" w:rsidRPr="00EA4CF9" w14:paraId="0B55F7FF" w14:textId="77777777" w:rsidTr="7662AE92">
        <w:trPr>
          <w:trHeight w:val="2340"/>
        </w:trPr>
        <w:tc>
          <w:tcPr>
            <w:tcW w:w="2175" w:type="dxa"/>
            <w:tcMar>
              <w:top w:w="57" w:type="dxa"/>
              <w:bottom w:w="57" w:type="dxa"/>
            </w:tcMar>
          </w:tcPr>
          <w:p w14:paraId="168AE6D2" w14:textId="0F6EE8DD" w:rsidR="1CAC6E00" w:rsidRDefault="1CAC6E00"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70EE1E5B" w14:textId="3F5588A9" w:rsidR="1CAC6E00" w:rsidRDefault="1CAC6E00" w:rsidP="293128C8">
            <w:pPr>
              <w:spacing w:after="0" w:line="240" w:lineRule="auto"/>
              <w:rPr>
                <w:rFonts w:cs="Arial"/>
                <w:sz w:val="18"/>
                <w:szCs w:val="18"/>
              </w:rPr>
            </w:pPr>
            <w:r w:rsidRPr="293128C8">
              <w:rPr>
                <w:rFonts w:cs="Arial"/>
                <w:color w:val="0D0D0D" w:themeColor="text1" w:themeTint="F2"/>
                <w:sz w:val="18"/>
                <w:szCs w:val="18"/>
              </w:rPr>
              <w:t>And</w:t>
            </w:r>
          </w:p>
          <w:p w14:paraId="56C01E53" w14:textId="6BEB22AD" w:rsidR="1CAC6E00" w:rsidRDefault="1CAC6E00"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7A1FAC81" w14:textId="7A2297C5" w:rsidR="293128C8" w:rsidRDefault="293128C8" w:rsidP="293128C8">
            <w:pPr>
              <w:pStyle w:val="TableRowCentered"/>
              <w:ind w:left="0"/>
              <w:jc w:val="left"/>
              <w:rPr>
                <w:rFonts w:cs="Arial"/>
                <w:sz w:val="18"/>
                <w:szCs w:val="18"/>
              </w:rPr>
            </w:pPr>
          </w:p>
        </w:tc>
        <w:tc>
          <w:tcPr>
            <w:tcW w:w="3207" w:type="dxa"/>
            <w:tcMar>
              <w:top w:w="57" w:type="dxa"/>
              <w:bottom w:w="57" w:type="dxa"/>
            </w:tcMar>
          </w:tcPr>
          <w:p w14:paraId="53E7F0B4" w14:textId="3405207A" w:rsidR="293128C8" w:rsidRDefault="293128C8" w:rsidP="293128C8">
            <w:pPr>
              <w:pStyle w:val="TableRow"/>
              <w:rPr>
                <w:rFonts w:cs="Arial"/>
                <w:sz w:val="18"/>
                <w:szCs w:val="18"/>
              </w:rPr>
            </w:pPr>
            <w:r w:rsidRPr="293128C8">
              <w:rPr>
                <w:rFonts w:cs="Arial"/>
                <w:color w:val="0D0D0D" w:themeColor="text1" w:themeTint="F2"/>
                <w:sz w:val="18"/>
                <w:szCs w:val="18"/>
              </w:rPr>
              <w:t>Phonics training</w:t>
            </w:r>
          </w:p>
        </w:tc>
        <w:tc>
          <w:tcPr>
            <w:tcW w:w="5531" w:type="dxa"/>
            <w:tcMar>
              <w:top w:w="57" w:type="dxa"/>
              <w:bottom w:w="57" w:type="dxa"/>
            </w:tcMar>
          </w:tcPr>
          <w:p w14:paraId="4AAF484D" w14:textId="0F2AAC44" w:rsidR="584DD1CF" w:rsidRDefault="584DD1CF" w:rsidP="293128C8">
            <w:pPr>
              <w:pStyle w:val="TableRowCentered"/>
              <w:spacing w:line="259" w:lineRule="auto"/>
              <w:jc w:val="left"/>
              <w:rPr>
                <w:rFonts w:cs="Arial"/>
                <w:color w:val="0D0D0D" w:themeColor="text1" w:themeTint="F2"/>
                <w:sz w:val="18"/>
                <w:szCs w:val="18"/>
              </w:rPr>
            </w:pPr>
            <w:r w:rsidRPr="293128C8">
              <w:rPr>
                <w:rFonts w:cs="Arial"/>
                <w:color w:val="0D0D0D" w:themeColor="text1" w:themeTint="F2"/>
                <w:sz w:val="18"/>
                <w:szCs w:val="18"/>
              </w:rPr>
              <w:t xml:space="preserve">All Primary </w:t>
            </w:r>
            <w:r w:rsidR="69FC2EF3" w:rsidRPr="293128C8">
              <w:rPr>
                <w:rFonts w:cs="Arial"/>
                <w:color w:val="0D0D0D" w:themeColor="text1" w:themeTint="F2"/>
                <w:sz w:val="18"/>
                <w:szCs w:val="18"/>
              </w:rPr>
              <w:t>p</w:t>
            </w:r>
            <w:r w:rsidRPr="293128C8">
              <w:rPr>
                <w:rFonts w:cs="Arial"/>
                <w:color w:val="0D0D0D" w:themeColor="text1" w:themeTint="F2"/>
                <w:sz w:val="18"/>
                <w:szCs w:val="18"/>
              </w:rPr>
              <w:t>hase one staff have been trained and all support staff in the Primary. Phonics sessions take place daily and pupils who need more practic</w:t>
            </w:r>
            <w:r w:rsidR="16F2B701" w:rsidRPr="293128C8">
              <w:rPr>
                <w:rFonts w:cs="Arial"/>
                <w:color w:val="0D0D0D" w:themeColor="text1" w:themeTint="F2"/>
                <w:sz w:val="18"/>
                <w:szCs w:val="18"/>
              </w:rPr>
              <w:t>e have additional sessions.</w:t>
            </w:r>
          </w:p>
          <w:p w14:paraId="5A075316" w14:textId="5055F976" w:rsidR="326F978D" w:rsidRDefault="326F978D" w:rsidP="293128C8">
            <w:pPr>
              <w:pStyle w:val="TableRowCentered"/>
              <w:spacing w:line="259" w:lineRule="auto"/>
              <w:jc w:val="left"/>
              <w:rPr>
                <w:rFonts w:cs="Arial"/>
                <w:color w:val="0D0D0D" w:themeColor="text1" w:themeTint="F2"/>
                <w:sz w:val="18"/>
                <w:szCs w:val="18"/>
              </w:rPr>
            </w:pPr>
            <w:r w:rsidRPr="293128C8">
              <w:rPr>
                <w:rFonts w:cs="Arial"/>
                <w:color w:val="0D0D0D" w:themeColor="text1" w:themeTint="F2"/>
                <w:sz w:val="18"/>
                <w:szCs w:val="18"/>
              </w:rPr>
              <w:t>Phase two staff need training now.</w:t>
            </w:r>
          </w:p>
          <w:p w14:paraId="5C0DB649" w14:textId="69101796" w:rsidR="293128C8" w:rsidRDefault="293128C8" w:rsidP="293128C8">
            <w:pPr>
              <w:pStyle w:val="TableRowCentered"/>
              <w:spacing w:line="259" w:lineRule="auto"/>
              <w:jc w:val="left"/>
              <w:rPr>
                <w:rFonts w:cs="Arial"/>
                <w:color w:val="0D0D0D" w:themeColor="text1" w:themeTint="F2"/>
                <w:sz w:val="18"/>
                <w:szCs w:val="18"/>
              </w:rPr>
            </w:pPr>
          </w:p>
          <w:p w14:paraId="05A48210" w14:textId="069B38E8" w:rsidR="293128C8" w:rsidRDefault="293128C8" w:rsidP="293128C8">
            <w:pPr>
              <w:spacing w:before="60" w:after="60" w:line="259" w:lineRule="auto"/>
              <w:ind w:left="57" w:right="57"/>
              <w:rPr>
                <w:rFonts w:cs="Arial"/>
                <w:sz w:val="18"/>
                <w:szCs w:val="18"/>
              </w:rPr>
            </w:pPr>
          </w:p>
        </w:tc>
      </w:tr>
      <w:tr w:rsidR="293128C8" w14:paraId="01C52734" w14:textId="77777777" w:rsidTr="7662AE92">
        <w:trPr>
          <w:trHeight w:val="2040"/>
        </w:trPr>
        <w:tc>
          <w:tcPr>
            <w:tcW w:w="2175" w:type="dxa"/>
            <w:tcMar>
              <w:top w:w="57" w:type="dxa"/>
              <w:bottom w:w="57" w:type="dxa"/>
            </w:tcMar>
          </w:tcPr>
          <w:p w14:paraId="1B4E2A5C" w14:textId="0F6EE8DD" w:rsidR="43AE5997" w:rsidRDefault="43AE5997"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46A3AFE9" w14:textId="3F5588A9" w:rsidR="43AE5997" w:rsidRDefault="43AE5997" w:rsidP="293128C8">
            <w:pPr>
              <w:spacing w:after="0" w:line="240" w:lineRule="auto"/>
              <w:rPr>
                <w:rFonts w:cs="Arial"/>
                <w:sz w:val="18"/>
                <w:szCs w:val="18"/>
              </w:rPr>
            </w:pPr>
            <w:r w:rsidRPr="293128C8">
              <w:rPr>
                <w:rFonts w:cs="Arial"/>
                <w:color w:val="0D0D0D" w:themeColor="text1" w:themeTint="F2"/>
                <w:sz w:val="18"/>
                <w:szCs w:val="18"/>
              </w:rPr>
              <w:t>And</w:t>
            </w:r>
          </w:p>
          <w:p w14:paraId="6975478C" w14:textId="3947801D" w:rsidR="43AE5997" w:rsidRDefault="43AE5997"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tc>
        <w:tc>
          <w:tcPr>
            <w:tcW w:w="3207" w:type="dxa"/>
            <w:tcMar>
              <w:top w:w="57" w:type="dxa"/>
              <w:bottom w:w="57" w:type="dxa"/>
            </w:tcMar>
          </w:tcPr>
          <w:p w14:paraId="3C9A3B75" w14:textId="2D19AAE6" w:rsidR="293128C8" w:rsidRDefault="293128C8" w:rsidP="293128C8">
            <w:pPr>
              <w:pStyle w:val="TableRow"/>
              <w:rPr>
                <w:rFonts w:cs="Arial"/>
                <w:sz w:val="18"/>
                <w:szCs w:val="18"/>
              </w:rPr>
            </w:pPr>
            <w:r w:rsidRPr="293128C8">
              <w:rPr>
                <w:rFonts w:cs="Arial"/>
                <w:color w:val="0D0D0D" w:themeColor="text1" w:themeTint="F2"/>
                <w:sz w:val="18"/>
                <w:szCs w:val="18"/>
              </w:rPr>
              <w:t>Phonics resources</w:t>
            </w:r>
          </w:p>
        </w:tc>
        <w:tc>
          <w:tcPr>
            <w:tcW w:w="5531" w:type="dxa"/>
            <w:tcMar>
              <w:top w:w="57" w:type="dxa"/>
              <w:bottom w:w="57" w:type="dxa"/>
            </w:tcMar>
          </w:tcPr>
          <w:p w14:paraId="512F8811" w14:textId="692B9A0D" w:rsidR="5F304477" w:rsidRDefault="5F304477" w:rsidP="293128C8">
            <w:pPr>
              <w:pStyle w:val="TableRowCentered"/>
              <w:spacing w:line="259" w:lineRule="auto"/>
              <w:jc w:val="left"/>
            </w:pPr>
            <w:r w:rsidRPr="293128C8">
              <w:rPr>
                <w:rFonts w:cs="Arial"/>
                <w:color w:val="0D0D0D" w:themeColor="text1" w:themeTint="F2"/>
                <w:sz w:val="18"/>
                <w:szCs w:val="18"/>
              </w:rPr>
              <w:t>Pupils are engaging more effectively with phonics due to the improvement in the resources.</w:t>
            </w:r>
            <w:r w:rsidR="60DF62F2" w:rsidRPr="293128C8">
              <w:rPr>
                <w:rFonts w:cs="Arial"/>
                <w:color w:val="0D0D0D" w:themeColor="text1" w:themeTint="F2"/>
                <w:sz w:val="18"/>
                <w:szCs w:val="18"/>
              </w:rPr>
              <w:t xml:space="preserve"> Phonics results are improving.</w:t>
            </w:r>
          </w:p>
        </w:tc>
      </w:tr>
      <w:tr w:rsidR="293128C8" w14:paraId="1F9EFF22" w14:textId="77777777" w:rsidTr="7662AE92">
        <w:trPr>
          <w:trHeight w:val="2490"/>
        </w:trPr>
        <w:tc>
          <w:tcPr>
            <w:tcW w:w="2175" w:type="dxa"/>
            <w:tcMar>
              <w:top w:w="57" w:type="dxa"/>
              <w:bottom w:w="57" w:type="dxa"/>
            </w:tcMar>
          </w:tcPr>
          <w:p w14:paraId="1287DC76" w14:textId="0F6EE8DD" w:rsidR="0B712FD7" w:rsidRDefault="0B712FD7"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4E43F512" w14:textId="3F5588A9" w:rsidR="0B712FD7" w:rsidRDefault="0B712FD7" w:rsidP="293128C8">
            <w:pPr>
              <w:spacing w:after="0" w:line="240" w:lineRule="auto"/>
              <w:rPr>
                <w:rFonts w:cs="Arial"/>
                <w:sz w:val="18"/>
                <w:szCs w:val="18"/>
              </w:rPr>
            </w:pPr>
            <w:r w:rsidRPr="293128C8">
              <w:rPr>
                <w:rFonts w:cs="Arial"/>
                <w:color w:val="0D0D0D" w:themeColor="text1" w:themeTint="F2"/>
                <w:sz w:val="18"/>
                <w:szCs w:val="18"/>
              </w:rPr>
              <w:t>And</w:t>
            </w:r>
          </w:p>
          <w:p w14:paraId="55CE3A55" w14:textId="6BEB22AD" w:rsidR="0B712FD7" w:rsidRDefault="0B712FD7"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52C1DACE" w14:textId="12DC4097" w:rsidR="293128C8" w:rsidRDefault="293128C8" w:rsidP="293128C8">
            <w:pPr>
              <w:rPr>
                <w:rFonts w:cs="Arial"/>
                <w:sz w:val="18"/>
                <w:szCs w:val="18"/>
              </w:rPr>
            </w:pPr>
          </w:p>
        </w:tc>
        <w:tc>
          <w:tcPr>
            <w:tcW w:w="3207" w:type="dxa"/>
            <w:tcMar>
              <w:top w:w="57" w:type="dxa"/>
              <w:bottom w:w="57" w:type="dxa"/>
            </w:tcMar>
          </w:tcPr>
          <w:p w14:paraId="02EC6C0D" w14:textId="3B5B14BB" w:rsidR="293128C8" w:rsidRDefault="293128C8" w:rsidP="293128C8">
            <w:pPr>
              <w:pStyle w:val="TableRow"/>
              <w:rPr>
                <w:rFonts w:cs="Arial"/>
                <w:sz w:val="18"/>
                <w:szCs w:val="18"/>
              </w:rPr>
            </w:pPr>
            <w:r w:rsidRPr="293128C8">
              <w:rPr>
                <w:rFonts w:cs="Arial"/>
                <w:color w:val="0D0D0D" w:themeColor="text1" w:themeTint="F2"/>
                <w:sz w:val="18"/>
                <w:szCs w:val="18"/>
              </w:rPr>
              <w:t>Alex Bedford training for all staff.</w:t>
            </w:r>
          </w:p>
        </w:tc>
        <w:tc>
          <w:tcPr>
            <w:tcW w:w="5531" w:type="dxa"/>
            <w:tcMar>
              <w:top w:w="57" w:type="dxa"/>
              <w:bottom w:w="57" w:type="dxa"/>
            </w:tcMar>
          </w:tcPr>
          <w:p w14:paraId="4C0DA697" w14:textId="0B9D6347" w:rsidR="4031D58B" w:rsidRDefault="4031D58B" w:rsidP="293128C8">
            <w:pPr>
              <w:pStyle w:val="TableRowCentered"/>
              <w:jc w:val="left"/>
              <w:rPr>
                <w:rFonts w:cs="Arial"/>
                <w:color w:val="0D0D0D" w:themeColor="text1" w:themeTint="F2"/>
                <w:sz w:val="18"/>
                <w:szCs w:val="18"/>
              </w:rPr>
            </w:pPr>
            <w:r w:rsidRPr="293128C8">
              <w:rPr>
                <w:rFonts w:cs="Arial"/>
                <w:color w:val="0D0D0D" w:themeColor="text1" w:themeTint="F2"/>
                <w:sz w:val="18"/>
                <w:szCs w:val="18"/>
              </w:rPr>
              <w:t>CUSP curriculum is having the greatest effect on attainment in foundation subjects in the Primary school and this is starting to spill over into the secondary school.</w:t>
            </w:r>
            <w:r w:rsidR="1F844824" w:rsidRPr="293128C8">
              <w:rPr>
                <w:rFonts w:cs="Arial"/>
                <w:color w:val="0D0D0D" w:themeColor="text1" w:themeTint="F2"/>
                <w:sz w:val="18"/>
                <w:szCs w:val="18"/>
              </w:rPr>
              <w:t xml:space="preserve"> The use of knowledge organisers and knowledge notes are in now regular use. Book looks have shown that pupils premium pupils are </w:t>
            </w:r>
            <w:r w:rsidR="11864BC7" w:rsidRPr="293128C8">
              <w:rPr>
                <w:rFonts w:cs="Arial"/>
                <w:color w:val="0D0D0D" w:themeColor="text1" w:themeTint="F2"/>
                <w:sz w:val="18"/>
                <w:szCs w:val="18"/>
              </w:rPr>
              <w:t>particularly engaging in the new systems and teaching sequences.</w:t>
            </w:r>
          </w:p>
        </w:tc>
      </w:tr>
      <w:tr w:rsidR="293128C8" w14:paraId="7F169D1C" w14:textId="77777777" w:rsidTr="7662AE92">
        <w:trPr>
          <w:trHeight w:val="1350"/>
        </w:trPr>
        <w:tc>
          <w:tcPr>
            <w:tcW w:w="2175" w:type="dxa"/>
            <w:tcMar>
              <w:top w:w="57" w:type="dxa"/>
              <w:bottom w:w="57" w:type="dxa"/>
            </w:tcMar>
          </w:tcPr>
          <w:p w14:paraId="415AAA37" w14:textId="0F6EE8DD" w:rsidR="0197B342" w:rsidRDefault="0197B342"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0B30B008" w14:textId="3F5588A9" w:rsidR="0197B342" w:rsidRDefault="0197B342" w:rsidP="293128C8">
            <w:pPr>
              <w:spacing w:after="0" w:line="240" w:lineRule="auto"/>
              <w:rPr>
                <w:rFonts w:cs="Arial"/>
                <w:sz w:val="18"/>
                <w:szCs w:val="18"/>
              </w:rPr>
            </w:pPr>
            <w:r w:rsidRPr="293128C8">
              <w:rPr>
                <w:rFonts w:cs="Arial"/>
                <w:color w:val="0D0D0D" w:themeColor="text1" w:themeTint="F2"/>
                <w:sz w:val="18"/>
                <w:szCs w:val="18"/>
              </w:rPr>
              <w:t>And</w:t>
            </w:r>
          </w:p>
          <w:p w14:paraId="60540E7F" w14:textId="6BEB22AD" w:rsidR="0197B342" w:rsidRDefault="0197B342" w:rsidP="293128C8">
            <w:pPr>
              <w:spacing w:after="0" w:line="240" w:lineRule="auto"/>
              <w:rPr>
                <w:rFonts w:cs="Arial"/>
                <w:sz w:val="18"/>
                <w:szCs w:val="18"/>
              </w:rPr>
            </w:pPr>
            <w:r w:rsidRPr="293128C8">
              <w:rPr>
                <w:rFonts w:cs="Arial"/>
                <w:color w:val="0D0D0D" w:themeColor="text1" w:themeTint="F2"/>
                <w:sz w:val="18"/>
                <w:szCs w:val="18"/>
              </w:rPr>
              <w:lastRenderedPageBreak/>
              <w:t>Lower attainment and progress due to COVID-19 than before the pandemic</w:t>
            </w:r>
          </w:p>
          <w:p w14:paraId="6621CE2D" w14:textId="21DD722C" w:rsidR="293128C8" w:rsidRDefault="293128C8" w:rsidP="293128C8">
            <w:pPr>
              <w:rPr>
                <w:rFonts w:cs="Arial"/>
                <w:sz w:val="18"/>
                <w:szCs w:val="18"/>
              </w:rPr>
            </w:pPr>
          </w:p>
        </w:tc>
        <w:tc>
          <w:tcPr>
            <w:tcW w:w="3207" w:type="dxa"/>
            <w:tcMar>
              <w:top w:w="57" w:type="dxa"/>
              <w:bottom w:w="57" w:type="dxa"/>
            </w:tcMar>
          </w:tcPr>
          <w:p w14:paraId="4A1E02C7" w14:textId="081EC36B" w:rsidR="293128C8" w:rsidRDefault="293128C8" w:rsidP="293128C8">
            <w:pPr>
              <w:pStyle w:val="TableRow"/>
              <w:rPr>
                <w:rFonts w:cs="Arial"/>
                <w:sz w:val="18"/>
                <w:szCs w:val="18"/>
              </w:rPr>
            </w:pPr>
            <w:r w:rsidRPr="293128C8">
              <w:rPr>
                <w:rFonts w:cs="Arial"/>
                <w:color w:val="0D0D0D" w:themeColor="text1" w:themeTint="F2"/>
                <w:sz w:val="18"/>
                <w:szCs w:val="18"/>
              </w:rPr>
              <w:lastRenderedPageBreak/>
              <w:t>Writing CPD for Primary</w:t>
            </w:r>
          </w:p>
        </w:tc>
        <w:tc>
          <w:tcPr>
            <w:tcW w:w="5531" w:type="dxa"/>
            <w:tcMar>
              <w:top w:w="57" w:type="dxa"/>
              <w:bottom w:w="57" w:type="dxa"/>
            </w:tcMar>
          </w:tcPr>
          <w:p w14:paraId="059FCE1D" w14:textId="04E9F83D" w:rsidR="70D8BE5F" w:rsidRDefault="70D8BE5F" w:rsidP="293128C8">
            <w:pPr>
              <w:pStyle w:val="TableRowCentered"/>
              <w:spacing w:line="259" w:lineRule="auto"/>
              <w:jc w:val="left"/>
            </w:pPr>
            <w:r w:rsidRPr="293128C8">
              <w:rPr>
                <w:rFonts w:cs="Arial"/>
                <w:color w:val="0D0D0D" w:themeColor="text1" w:themeTint="F2"/>
                <w:sz w:val="18"/>
                <w:szCs w:val="18"/>
              </w:rPr>
              <w:t>This is ongoing and yet to show the improvement we hoped for. More is being done in the next academic year.</w:t>
            </w:r>
          </w:p>
        </w:tc>
      </w:tr>
      <w:tr w:rsidR="1CF50C40" w14:paraId="1EF2E9DE" w14:textId="77777777" w:rsidTr="7662AE92">
        <w:trPr>
          <w:trHeight w:val="555"/>
        </w:trPr>
        <w:tc>
          <w:tcPr>
            <w:tcW w:w="10913" w:type="dxa"/>
            <w:gridSpan w:val="3"/>
            <w:shd w:val="clear" w:color="auto" w:fill="BFBFBF" w:themeFill="background1" w:themeFillShade="BF"/>
            <w:tcMar>
              <w:top w:w="57" w:type="dxa"/>
              <w:bottom w:w="57" w:type="dxa"/>
            </w:tcMar>
          </w:tcPr>
          <w:p w14:paraId="13A1CCE6" w14:textId="3146FAD3" w:rsidR="31B59F8D" w:rsidRDefault="58E62932" w:rsidP="293128C8">
            <w:pPr>
              <w:rPr>
                <w:rFonts w:cs="Arial"/>
                <w:b/>
                <w:bCs/>
              </w:rPr>
            </w:pPr>
            <w:r w:rsidRPr="293128C8">
              <w:rPr>
                <w:rFonts w:cs="Arial"/>
                <w:b/>
                <w:bCs/>
                <w:color w:val="0D0D0D" w:themeColor="text1" w:themeTint="F2"/>
              </w:rPr>
              <w:t>Targeted support</w:t>
            </w:r>
          </w:p>
        </w:tc>
      </w:tr>
      <w:tr w:rsidR="00890294" w:rsidRPr="00EA4CF9" w14:paraId="56DBEACE" w14:textId="77777777" w:rsidTr="7662AE92">
        <w:trPr>
          <w:trHeight w:val="1089"/>
        </w:trPr>
        <w:tc>
          <w:tcPr>
            <w:tcW w:w="2175" w:type="dxa"/>
            <w:tcMar>
              <w:top w:w="57" w:type="dxa"/>
              <w:bottom w:w="57" w:type="dxa"/>
            </w:tcMar>
          </w:tcPr>
          <w:p w14:paraId="7835CA1F" w14:textId="77777777" w:rsidR="00890294" w:rsidRPr="000A25FC" w:rsidRDefault="18F96CBF" w:rsidP="293128C8">
            <w:pPr>
              <w:spacing w:after="0"/>
              <w:rPr>
                <w:rFonts w:cs="Arial"/>
                <w:b/>
                <w:bCs/>
              </w:rPr>
            </w:pPr>
            <w:r w:rsidRPr="293128C8">
              <w:rPr>
                <w:rFonts w:cs="Arial"/>
                <w:b/>
                <w:bCs/>
                <w:color w:val="0D0D0D" w:themeColor="text1" w:themeTint="F2"/>
              </w:rPr>
              <w:t>Desired outcome</w:t>
            </w:r>
          </w:p>
        </w:tc>
        <w:tc>
          <w:tcPr>
            <w:tcW w:w="3207" w:type="dxa"/>
            <w:tcMar>
              <w:top w:w="57" w:type="dxa"/>
              <w:bottom w:w="57" w:type="dxa"/>
            </w:tcMar>
          </w:tcPr>
          <w:p w14:paraId="42980CDC" w14:textId="77777777" w:rsidR="00890294" w:rsidRPr="000A25FC" w:rsidRDefault="18F96CBF" w:rsidP="293128C8">
            <w:pPr>
              <w:spacing w:after="0"/>
              <w:rPr>
                <w:rFonts w:cs="Arial"/>
                <w:b/>
                <w:bCs/>
              </w:rPr>
            </w:pPr>
            <w:r w:rsidRPr="293128C8">
              <w:rPr>
                <w:rFonts w:cs="Arial"/>
                <w:b/>
                <w:bCs/>
                <w:color w:val="0D0D0D" w:themeColor="text1" w:themeTint="F2"/>
              </w:rPr>
              <w:t>Chosen action / approach</w:t>
            </w:r>
          </w:p>
        </w:tc>
        <w:tc>
          <w:tcPr>
            <w:tcW w:w="5531" w:type="dxa"/>
            <w:tcMar>
              <w:top w:w="57" w:type="dxa"/>
              <w:bottom w:w="57" w:type="dxa"/>
            </w:tcMar>
          </w:tcPr>
          <w:p w14:paraId="5E3228AA" w14:textId="77777777" w:rsidR="00890294" w:rsidRPr="005A04D4" w:rsidRDefault="18F96CBF" w:rsidP="293128C8">
            <w:pPr>
              <w:spacing w:after="0"/>
              <w:rPr>
                <w:rFonts w:cs="Arial"/>
                <w:b/>
                <w:bCs/>
              </w:rPr>
            </w:pPr>
            <w:r w:rsidRPr="293128C8">
              <w:rPr>
                <w:rFonts w:cs="Arial"/>
                <w:b/>
                <w:bCs/>
                <w:color w:val="0D0D0D" w:themeColor="text1" w:themeTint="F2"/>
              </w:rPr>
              <w:t>Estimated impact: Did you meet the success criteria? Include impact on pupils not eligible for PP, if appropriate.</w:t>
            </w:r>
          </w:p>
        </w:tc>
      </w:tr>
      <w:tr w:rsidR="00890294" w:rsidRPr="00EA4CF9" w14:paraId="0C001FF7" w14:textId="77777777" w:rsidTr="7662AE92">
        <w:trPr>
          <w:trHeight w:val="1845"/>
        </w:trPr>
        <w:tc>
          <w:tcPr>
            <w:tcW w:w="2175" w:type="dxa"/>
            <w:tcMar>
              <w:top w:w="57" w:type="dxa"/>
              <w:bottom w:w="57" w:type="dxa"/>
            </w:tcMar>
          </w:tcPr>
          <w:p w14:paraId="0F85E072" w14:textId="5EC406E0" w:rsidR="293128C8" w:rsidRDefault="293128C8" w:rsidP="293128C8">
            <w:pPr>
              <w:pStyle w:val="TableRowCentered"/>
              <w:spacing w:line="259" w:lineRule="auto"/>
              <w:ind w:left="0"/>
              <w:jc w:val="left"/>
              <w:rPr>
                <w:rFonts w:cs="Arial"/>
                <w:sz w:val="18"/>
                <w:szCs w:val="18"/>
              </w:rPr>
            </w:pPr>
            <w:r w:rsidRPr="293128C8">
              <w:rPr>
                <w:rFonts w:cs="Arial"/>
                <w:color w:val="0D0D0D" w:themeColor="text1" w:themeTint="F2"/>
                <w:sz w:val="18"/>
                <w:szCs w:val="18"/>
              </w:rPr>
              <w:t>Attendance and Punctuality issues</w:t>
            </w:r>
          </w:p>
          <w:p w14:paraId="7D1DCDC7" w14:textId="3AAA62CF" w:rsidR="7BFEE098" w:rsidRDefault="7BFEE098" w:rsidP="293128C8">
            <w:pPr>
              <w:pStyle w:val="TableRowCentered"/>
              <w:spacing w:line="259" w:lineRule="auto"/>
              <w:ind w:left="0"/>
              <w:jc w:val="left"/>
              <w:rPr>
                <w:rFonts w:cs="Arial"/>
                <w:sz w:val="18"/>
                <w:szCs w:val="18"/>
              </w:rPr>
            </w:pPr>
            <w:r w:rsidRPr="293128C8">
              <w:rPr>
                <w:rFonts w:cs="Arial"/>
                <w:color w:val="0D0D0D" w:themeColor="text1" w:themeTint="F2"/>
                <w:sz w:val="18"/>
                <w:szCs w:val="18"/>
              </w:rPr>
              <w:t>And</w:t>
            </w:r>
          </w:p>
          <w:p w14:paraId="67416F7A" w14:textId="2DFA8B34" w:rsidR="7BFEE098" w:rsidRDefault="7BFEE098" w:rsidP="293128C8">
            <w:pPr>
              <w:pStyle w:val="TableRowCentered"/>
              <w:spacing w:line="259" w:lineRule="auto"/>
              <w:ind w:left="0"/>
              <w:jc w:val="left"/>
              <w:rPr>
                <w:rFonts w:cs="Arial"/>
                <w:sz w:val="18"/>
                <w:szCs w:val="18"/>
              </w:rPr>
            </w:pPr>
            <w:r w:rsidRPr="293128C8">
              <w:rPr>
                <w:rFonts w:cs="Arial"/>
                <w:color w:val="0D0D0D" w:themeColor="text1" w:themeTint="F2"/>
                <w:sz w:val="18"/>
                <w:szCs w:val="18"/>
              </w:rPr>
              <w:t>Poor mental health and wellbeing</w:t>
            </w:r>
          </w:p>
          <w:p w14:paraId="1A7BE0EF" w14:textId="38380A90" w:rsidR="293128C8" w:rsidRDefault="293128C8" w:rsidP="293128C8">
            <w:pPr>
              <w:pStyle w:val="TableRowCentered"/>
              <w:ind w:left="0"/>
              <w:jc w:val="left"/>
              <w:rPr>
                <w:rFonts w:cs="Arial"/>
                <w:sz w:val="18"/>
                <w:szCs w:val="18"/>
              </w:rPr>
            </w:pPr>
          </w:p>
        </w:tc>
        <w:tc>
          <w:tcPr>
            <w:tcW w:w="3207" w:type="dxa"/>
            <w:tcMar>
              <w:top w:w="57" w:type="dxa"/>
              <w:bottom w:w="57" w:type="dxa"/>
            </w:tcMar>
          </w:tcPr>
          <w:p w14:paraId="490F99CA" w14:textId="4C17383C" w:rsidR="293128C8" w:rsidRDefault="293128C8" w:rsidP="293128C8">
            <w:pPr>
              <w:pStyle w:val="TableRow"/>
              <w:rPr>
                <w:rFonts w:cs="Arial"/>
                <w:sz w:val="18"/>
                <w:szCs w:val="18"/>
              </w:rPr>
            </w:pPr>
            <w:r w:rsidRPr="293128C8">
              <w:rPr>
                <w:rFonts w:cs="Arial"/>
                <w:color w:val="0D0D0D" w:themeColor="text1" w:themeTint="F2"/>
                <w:sz w:val="18"/>
                <w:szCs w:val="18"/>
              </w:rPr>
              <w:t>Breakfast Club Primary</w:t>
            </w:r>
          </w:p>
        </w:tc>
        <w:tc>
          <w:tcPr>
            <w:tcW w:w="5531" w:type="dxa"/>
            <w:tcMar>
              <w:top w:w="57" w:type="dxa"/>
              <w:bottom w:w="57" w:type="dxa"/>
            </w:tcMar>
          </w:tcPr>
          <w:p w14:paraId="17193FB2" w14:textId="6A44177E" w:rsidR="14B27A6C" w:rsidRDefault="14B27A6C" w:rsidP="293128C8">
            <w:pPr>
              <w:pStyle w:val="TableRowCentered"/>
              <w:jc w:val="left"/>
              <w:rPr>
                <w:rFonts w:cs="Arial"/>
                <w:sz w:val="18"/>
                <w:szCs w:val="18"/>
              </w:rPr>
            </w:pPr>
            <w:r w:rsidRPr="293128C8">
              <w:rPr>
                <w:rFonts w:cs="Arial"/>
                <w:color w:val="0D0D0D" w:themeColor="text1" w:themeTint="F2"/>
                <w:sz w:val="18"/>
                <w:szCs w:val="18"/>
              </w:rPr>
              <w:t>Well attended by PP pupils across the school. It is clear that pupils attending have improved their overall attendance as a result.</w:t>
            </w:r>
          </w:p>
        </w:tc>
      </w:tr>
      <w:tr w:rsidR="00890294" w:rsidRPr="00EA4CF9" w14:paraId="077973D5" w14:textId="77777777" w:rsidTr="7662AE92">
        <w:trPr>
          <w:trHeight w:hRule="exact" w:val="1492"/>
        </w:trPr>
        <w:tc>
          <w:tcPr>
            <w:tcW w:w="2175" w:type="dxa"/>
            <w:tcMar>
              <w:top w:w="57" w:type="dxa"/>
              <w:bottom w:w="57" w:type="dxa"/>
            </w:tcMar>
          </w:tcPr>
          <w:p w14:paraId="19A8AF57" w14:textId="5EC406E0" w:rsidR="59181F58" w:rsidRDefault="59181F58" w:rsidP="293128C8">
            <w:pPr>
              <w:pStyle w:val="TableRowCentered"/>
              <w:ind w:left="0"/>
              <w:jc w:val="left"/>
              <w:rPr>
                <w:rFonts w:cs="Arial"/>
                <w:sz w:val="18"/>
                <w:szCs w:val="18"/>
              </w:rPr>
            </w:pPr>
            <w:r w:rsidRPr="293128C8">
              <w:rPr>
                <w:rFonts w:cs="Arial"/>
                <w:color w:val="0D0D0D" w:themeColor="text1" w:themeTint="F2"/>
                <w:sz w:val="18"/>
                <w:szCs w:val="18"/>
              </w:rPr>
              <w:t>Attendance and Punctuality issues</w:t>
            </w:r>
          </w:p>
          <w:p w14:paraId="7695ED25" w14:textId="3AAA62CF" w:rsidR="59181F58" w:rsidRDefault="59181F58" w:rsidP="293128C8">
            <w:pPr>
              <w:pStyle w:val="TableRowCentered"/>
              <w:ind w:left="0"/>
              <w:jc w:val="left"/>
              <w:rPr>
                <w:rFonts w:cs="Arial"/>
                <w:sz w:val="18"/>
                <w:szCs w:val="18"/>
              </w:rPr>
            </w:pPr>
            <w:r w:rsidRPr="293128C8">
              <w:rPr>
                <w:rFonts w:cs="Arial"/>
                <w:color w:val="0D0D0D" w:themeColor="text1" w:themeTint="F2"/>
                <w:sz w:val="18"/>
                <w:szCs w:val="18"/>
              </w:rPr>
              <w:t>And</w:t>
            </w:r>
          </w:p>
          <w:p w14:paraId="44CD705E" w14:textId="2DFA8B34" w:rsidR="59181F58" w:rsidRDefault="59181F58" w:rsidP="293128C8">
            <w:pPr>
              <w:spacing w:after="0" w:line="240" w:lineRule="auto"/>
              <w:rPr>
                <w:rFonts w:cs="Arial"/>
                <w:sz w:val="18"/>
                <w:szCs w:val="18"/>
              </w:rPr>
            </w:pPr>
            <w:r w:rsidRPr="293128C8">
              <w:rPr>
                <w:rFonts w:cs="Arial"/>
                <w:color w:val="0D0D0D" w:themeColor="text1" w:themeTint="F2"/>
                <w:sz w:val="18"/>
                <w:szCs w:val="18"/>
              </w:rPr>
              <w:t>Poor mental health and wellbeing</w:t>
            </w:r>
          </w:p>
          <w:p w14:paraId="792D57C3" w14:textId="5B51FDBA" w:rsidR="293128C8" w:rsidRDefault="293128C8" w:rsidP="293128C8">
            <w:pPr>
              <w:spacing w:after="0" w:line="240" w:lineRule="auto"/>
              <w:rPr>
                <w:rFonts w:cs="Arial"/>
                <w:sz w:val="18"/>
                <w:szCs w:val="18"/>
              </w:rPr>
            </w:pPr>
          </w:p>
        </w:tc>
        <w:tc>
          <w:tcPr>
            <w:tcW w:w="3207" w:type="dxa"/>
            <w:tcMar>
              <w:top w:w="57" w:type="dxa"/>
              <w:bottom w:w="57" w:type="dxa"/>
            </w:tcMar>
          </w:tcPr>
          <w:p w14:paraId="075E8130" w14:textId="42178000" w:rsidR="293128C8" w:rsidRDefault="293128C8" w:rsidP="293128C8">
            <w:pPr>
              <w:pStyle w:val="TableRow"/>
              <w:rPr>
                <w:rFonts w:cs="Arial"/>
                <w:sz w:val="18"/>
                <w:szCs w:val="18"/>
              </w:rPr>
            </w:pPr>
            <w:r w:rsidRPr="293128C8">
              <w:rPr>
                <w:rFonts w:cs="Arial"/>
                <w:color w:val="0D0D0D" w:themeColor="text1" w:themeTint="F2"/>
                <w:sz w:val="18"/>
                <w:szCs w:val="18"/>
              </w:rPr>
              <w:t>Breakfast Club Secondary</w:t>
            </w:r>
          </w:p>
        </w:tc>
        <w:tc>
          <w:tcPr>
            <w:tcW w:w="5531" w:type="dxa"/>
            <w:tcMar>
              <w:top w:w="57" w:type="dxa"/>
              <w:bottom w:w="57" w:type="dxa"/>
            </w:tcMar>
          </w:tcPr>
          <w:p w14:paraId="220C2997" w14:textId="6A44177E" w:rsidR="0ED0162A" w:rsidRDefault="0ED0162A" w:rsidP="293128C8">
            <w:pPr>
              <w:pStyle w:val="TableRowCentered"/>
              <w:jc w:val="left"/>
              <w:rPr>
                <w:rFonts w:cs="Arial"/>
                <w:sz w:val="18"/>
                <w:szCs w:val="18"/>
              </w:rPr>
            </w:pPr>
            <w:r w:rsidRPr="293128C8">
              <w:rPr>
                <w:rFonts w:cs="Arial"/>
                <w:color w:val="0D0D0D" w:themeColor="text1" w:themeTint="F2"/>
                <w:sz w:val="18"/>
                <w:szCs w:val="18"/>
              </w:rPr>
              <w:t>Well attended by PP pupils across the school. It is clear that pupils attending have improved their overall attendance as a result.</w:t>
            </w:r>
          </w:p>
          <w:p w14:paraId="29DD01DE" w14:textId="52F52889" w:rsidR="293128C8" w:rsidRDefault="293128C8" w:rsidP="293128C8">
            <w:pPr>
              <w:pStyle w:val="TableRowCentered"/>
              <w:jc w:val="left"/>
              <w:rPr>
                <w:rFonts w:cs="Arial"/>
                <w:color w:val="0D0D0D" w:themeColor="text1" w:themeTint="F2"/>
                <w:sz w:val="18"/>
                <w:szCs w:val="18"/>
              </w:rPr>
            </w:pPr>
          </w:p>
          <w:p w14:paraId="0A21453A" w14:textId="4A9D62FB" w:rsidR="293128C8" w:rsidRDefault="293128C8" w:rsidP="293128C8">
            <w:pPr>
              <w:spacing w:before="60" w:after="60"/>
              <w:ind w:left="57" w:right="57"/>
              <w:rPr>
                <w:rFonts w:cs="Arial"/>
                <w:sz w:val="18"/>
                <w:szCs w:val="18"/>
              </w:rPr>
            </w:pPr>
          </w:p>
        </w:tc>
      </w:tr>
      <w:tr w:rsidR="00890294" w:rsidRPr="00EA4CF9" w14:paraId="756028EA" w14:textId="77777777" w:rsidTr="7662AE92">
        <w:trPr>
          <w:trHeight w:hRule="exact" w:val="1395"/>
        </w:trPr>
        <w:tc>
          <w:tcPr>
            <w:tcW w:w="2175" w:type="dxa"/>
            <w:tcMar>
              <w:top w:w="57" w:type="dxa"/>
              <w:bottom w:w="57" w:type="dxa"/>
            </w:tcMar>
          </w:tcPr>
          <w:p w14:paraId="13594301" w14:textId="6BEB22AD" w:rsidR="00890294" w:rsidRPr="00B479F2" w:rsidRDefault="410A5C2E"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595D5D29" w14:textId="5EA0E976" w:rsidR="00890294" w:rsidRPr="00B479F2" w:rsidRDefault="00890294" w:rsidP="293128C8">
            <w:pPr>
              <w:spacing w:after="0"/>
              <w:rPr>
                <w:rFonts w:cs="Arial"/>
                <w:sz w:val="18"/>
                <w:szCs w:val="18"/>
              </w:rPr>
            </w:pPr>
          </w:p>
        </w:tc>
        <w:tc>
          <w:tcPr>
            <w:tcW w:w="3207" w:type="dxa"/>
            <w:tcMar>
              <w:top w:w="57" w:type="dxa"/>
              <w:bottom w:w="57" w:type="dxa"/>
            </w:tcMar>
          </w:tcPr>
          <w:p w14:paraId="1E92239C" w14:textId="7BEC9F2E" w:rsidR="7A1CF36C" w:rsidRDefault="7A1CF36C" w:rsidP="293128C8">
            <w:pPr>
              <w:pStyle w:val="TableRow"/>
              <w:rPr>
                <w:rFonts w:cs="Arial"/>
                <w:sz w:val="18"/>
                <w:szCs w:val="18"/>
              </w:rPr>
            </w:pPr>
            <w:r w:rsidRPr="293128C8">
              <w:rPr>
                <w:rFonts w:cs="Arial"/>
                <w:color w:val="0D0D0D" w:themeColor="text1" w:themeTint="F2"/>
                <w:sz w:val="18"/>
                <w:szCs w:val="18"/>
              </w:rPr>
              <w:t>T</w:t>
            </w:r>
            <w:r w:rsidR="293128C8" w:rsidRPr="293128C8">
              <w:rPr>
                <w:rFonts w:cs="Arial"/>
                <w:color w:val="0D0D0D" w:themeColor="text1" w:themeTint="F2"/>
                <w:sz w:val="18"/>
                <w:szCs w:val="18"/>
              </w:rPr>
              <w:t>utoring</w:t>
            </w:r>
          </w:p>
        </w:tc>
        <w:tc>
          <w:tcPr>
            <w:tcW w:w="5531" w:type="dxa"/>
            <w:tcMar>
              <w:top w:w="57" w:type="dxa"/>
              <w:bottom w:w="57" w:type="dxa"/>
            </w:tcMar>
          </w:tcPr>
          <w:p w14:paraId="35D95321" w14:textId="6CAD31CC" w:rsidR="65B860AB" w:rsidRDefault="65B860AB" w:rsidP="293128C8">
            <w:pPr>
              <w:pStyle w:val="TableRowCentered"/>
              <w:spacing w:line="259" w:lineRule="auto"/>
              <w:jc w:val="left"/>
              <w:rPr>
                <w:rFonts w:cs="Arial"/>
                <w:color w:val="0D0D0D" w:themeColor="text1" w:themeTint="F2"/>
                <w:sz w:val="18"/>
                <w:szCs w:val="18"/>
              </w:rPr>
            </w:pPr>
            <w:r w:rsidRPr="293128C8">
              <w:rPr>
                <w:rFonts w:cs="Arial"/>
                <w:color w:val="0D0D0D" w:themeColor="text1" w:themeTint="F2"/>
                <w:sz w:val="18"/>
                <w:szCs w:val="18"/>
              </w:rPr>
              <w:t>White Rose tutoring was offered to pupil premium pupils in the senior school together with targeted English support. Primary tutoring was offered to all PP</w:t>
            </w:r>
            <w:r w:rsidR="1DF6AF79" w:rsidRPr="293128C8">
              <w:rPr>
                <w:rFonts w:cs="Arial"/>
                <w:color w:val="0D0D0D" w:themeColor="text1" w:themeTint="F2"/>
                <w:sz w:val="18"/>
                <w:szCs w:val="18"/>
              </w:rPr>
              <w:t xml:space="preserve"> pupils and focussed on reading, writing and maths. </w:t>
            </w:r>
            <w:r w:rsidR="179CBE36" w:rsidRPr="293128C8">
              <w:rPr>
                <w:rFonts w:cs="Arial"/>
                <w:color w:val="0D0D0D" w:themeColor="text1" w:themeTint="F2"/>
                <w:sz w:val="18"/>
                <w:szCs w:val="18"/>
              </w:rPr>
              <w:t>Those pupils who attended made good progress.</w:t>
            </w:r>
          </w:p>
        </w:tc>
      </w:tr>
      <w:tr w:rsidR="00890294" w:rsidRPr="00EA4CF9" w14:paraId="561DDCCE" w14:textId="77777777" w:rsidTr="7662AE92">
        <w:trPr>
          <w:trHeight w:hRule="exact" w:val="1290"/>
        </w:trPr>
        <w:tc>
          <w:tcPr>
            <w:tcW w:w="2175" w:type="dxa"/>
            <w:tcMar>
              <w:top w:w="57" w:type="dxa"/>
              <w:bottom w:w="57" w:type="dxa"/>
            </w:tcMar>
          </w:tcPr>
          <w:p w14:paraId="16CCAE3F" w14:textId="0F6EE8DD" w:rsidR="00890294" w:rsidRPr="00B3156B" w:rsidRDefault="7948AAFB" w:rsidP="293128C8">
            <w:pPr>
              <w:spacing w:after="0" w:line="240" w:lineRule="auto"/>
              <w:rPr>
                <w:rFonts w:cs="Arial"/>
                <w:sz w:val="18"/>
                <w:szCs w:val="18"/>
              </w:rPr>
            </w:pPr>
            <w:r w:rsidRPr="293128C8">
              <w:rPr>
                <w:rFonts w:cs="Arial"/>
                <w:color w:val="0D0D0D" w:themeColor="text1" w:themeTint="F2"/>
                <w:sz w:val="18"/>
                <w:szCs w:val="18"/>
              </w:rPr>
              <w:t>Weak Language and Communication skills including a lower reading age</w:t>
            </w:r>
          </w:p>
          <w:p w14:paraId="441653E8" w14:textId="3F5588A9" w:rsidR="00890294" w:rsidRPr="00B3156B" w:rsidRDefault="7948AAFB" w:rsidP="293128C8">
            <w:pPr>
              <w:spacing w:after="0" w:line="240" w:lineRule="auto"/>
              <w:rPr>
                <w:rFonts w:cs="Arial"/>
                <w:sz w:val="18"/>
                <w:szCs w:val="18"/>
              </w:rPr>
            </w:pPr>
            <w:r w:rsidRPr="293128C8">
              <w:rPr>
                <w:rFonts w:cs="Arial"/>
                <w:color w:val="0D0D0D" w:themeColor="text1" w:themeTint="F2"/>
                <w:sz w:val="18"/>
                <w:szCs w:val="18"/>
              </w:rPr>
              <w:t>And</w:t>
            </w:r>
          </w:p>
          <w:p w14:paraId="5067EB09" w14:textId="6BEB22AD" w:rsidR="00890294" w:rsidRPr="00B3156B" w:rsidRDefault="7948AAFB"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050E99AA" w14:textId="1463C3CD" w:rsidR="00890294" w:rsidRPr="00B3156B" w:rsidRDefault="00890294" w:rsidP="293128C8">
            <w:pPr>
              <w:spacing w:after="0"/>
              <w:rPr>
                <w:rFonts w:cs="Arial"/>
                <w:sz w:val="18"/>
                <w:szCs w:val="18"/>
              </w:rPr>
            </w:pPr>
          </w:p>
        </w:tc>
        <w:tc>
          <w:tcPr>
            <w:tcW w:w="3207" w:type="dxa"/>
            <w:tcMar>
              <w:top w:w="57" w:type="dxa"/>
              <w:bottom w:w="57" w:type="dxa"/>
            </w:tcMar>
          </w:tcPr>
          <w:p w14:paraId="277294FF" w14:textId="19577204" w:rsidR="293128C8" w:rsidRDefault="293128C8" w:rsidP="293128C8">
            <w:pPr>
              <w:pStyle w:val="TableRow"/>
              <w:rPr>
                <w:rFonts w:cs="Arial"/>
                <w:sz w:val="18"/>
                <w:szCs w:val="18"/>
              </w:rPr>
            </w:pPr>
            <w:r w:rsidRPr="293128C8">
              <w:rPr>
                <w:rFonts w:cs="Arial"/>
                <w:color w:val="0D0D0D" w:themeColor="text1" w:themeTint="F2"/>
                <w:sz w:val="18"/>
                <w:szCs w:val="18"/>
              </w:rPr>
              <w:t>Homework support</w:t>
            </w:r>
          </w:p>
        </w:tc>
        <w:tc>
          <w:tcPr>
            <w:tcW w:w="5531" w:type="dxa"/>
            <w:tcMar>
              <w:top w:w="57" w:type="dxa"/>
              <w:bottom w:w="57" w:type="dxa"/>
            </w:tcMar>
          </w:tcPr>
          <w:p w14:paraId="48AEF293" w14:textId="6F9B82A5" w:rsidR="2E3603A5" w:rsidRDefault="2E3603A5" w:rsidP="7662AE92">
            <w:pPr>
              <w:pStyle w:val="TableRowCentered"/>
              <w:jc w:val="left"/>
              <w:rPr>
                <w:rFonts w:cs="Arial"/>
                <w:color w:val="000000" w:themeColor="text1"/>
                <w:sz w:val="18"/>
                <w:szCs w:val="18"/>
              </w:rPr>
            </w:pPr>
            <w:r w:rsidRPr="7662AE92">
              <w:rPr>
                <w:rFonts w:cs="Arial"/>
                <w:color w:val="000000" w:themeColor="text1"/>
                <w:sz w:val="18"/>
                <w:szCs w:val="18"/>
              </w:rPr>
              <w:t xml:space="preserve">Daily homework club was available every day. </w:t>
            </w:r>
            <w:r w:rsidR="529872FE" w:rsidRPr="7662AE92">
              <w:rPr>
                <w:rFonts w:cs="Arial"/>
                <w:color w:val="000000" w:themeColor="text1"/>
                <w:sz w:val="18"/>
                <w:szCs w:val="18"/>
              </w:rPr>
              <w:t>PP pupils specifically encouraged to attend and support given while there. Attendance increased through</w:t>
            </w:r>
            <w:r w:rsidR="113D5830" w:rsidRPr="7662AE92">
              <w:rPr>
                <w:rFonts w:cs="Arial"/>
                <w:color w:val="000000" w:themeColor="text1"/>
                <w:sz w:val="18"/>
                <w:szCs w:val="18"/>
              </w:rPr>
              <w:t>out the year.</w:t>
            </w:r>
            <w:r w:rsidR="19AB759B" w:rsidRPr="7662AE92">
              <w:rPr>
                <w:rFonts w:cs="Arial"/>
                <w:color w:val="000000" w:themeColor="text1"/>
                <w:sz w:val="18"/>
                <w:szCs w:val="18"/>
              </w:rPr>
              <w:t xml:space="preserve"> This provision was affected by staff absence.</w:t>
            </w:r>
          </w:p>
        </w:tc>
      </w:tr>
      <w:tr w:rsidR="293128C8" w14:paraId="5B814CEB" w14:textId="77777777" w:rsidTr="7662AE92">
        <w:trPr>
          <w:trHeight w:val="1440"/>
        </w:trPr>
        <w:tc>
          <w:tcPr>
            <w:tcW w:w="2175" w:type="dxa"/>
            <w:tcMar>
              <w:top w:w="57" w:type="dxa"/>
              <w:bottom w:w="57" w:type="dxa"/>
            </w:tcMar>
          </w:tcPr>
          <w:p w14:paraId="7B8A9706" w14:textId="6BEB22AD" w:rsidR="4587870A" w:rsidRDefault="4587870A"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57F72EFB" w14:textId="479ED0A7" w:rsidR="293128C8" w:rsidRDefault="293128C8" w:rsidP="293128C8">
            <w:pPr>
              <w:rPr>
                <w:rFonts w:cs="Arial"/>
                <w:sz w:val="18"/>
                <w:szCs w:val="18"/>
              </w:rPr>
            </w:pPr>
          </w:p>
        </w:tc>
        <w:tc>
          <w:tcPr>
            <w:tcW w:w="3207" w:type="dxa"/>
            <w:tcMar>
              <w:top w:w="57" w:type="dxa"/>
              <w:bottom w:w="57" w:type="dxa"/>
            </w:tcMar>
          </w:tcPr>
          <w:p w14:paraId="7C2A28B6" w14:textId="66728DE0" w:rsidR="293128C8" w:rsidRDefault="293128C8" w:rsidP="293128C8">
            <w:pPr>
              <w:pStyle w:val="TableRow"/>
              <w:rPr>
                <w:rFonts w:cs="Arial"/>
                <w:sz w:val="18"/>
                <w:szCs w:val="18"/>
              </w:rPr>
            </w:pPr>
            <w:proofErr w:type="spellStart"/>
            <w:r w:rsidRPr="293128C8">
              <w:rPr>
                <w:rFonts w:cs="Arial"/>
                <w:color w:val="0D0D0D" w:themeColor="text1" w:themeTint="F2"/>
                <w:sz w:val="18"/>
                <w:szCs w:val="18"/>
              </w:rPr>
              <w:t>Cowran</w:t>
            </w:r>
            <w:proofErr w:type="spellEnd"/>
            <w:r w:rsidRPr="293128C8">
              <w:rPr>
                <w:rFonts w:cs="Arial"/>
                <w:color w:val="0D0D0D" w:themeColor="text1" w:themeTint="F2"/>
                <w:sz w:val="18"/>
                <w:szCs w:val="18"/>
              </w:rPr>
              <w:t xml:space="preserve"> Estate</w:t>
            </w:r>
          </w:p>
        </w:tc>
        <w:tc>
          <w:tcPr>
            <w:tcW w:w="5531" w:type="dxa"/>
            <w:tcMar>
              <w:top w:w="57" w:type="dxa"/>
              <w:bottom w:w="57" w:type="dxa"/>
            </w:tcMar>
          </w:tcPr>
          <w:p w14:paraId="03A5DBC3" w14:textId="47B343A7" w:rsidR="708FCAC8" w:rsidRDefault="708FCAC8" w:rsidP="7662AE92">
            <w:pPr>
              <w:pStyle w:val="TableRowCentered"/>
              <w:jc w:val="left"/>
              <w:rPr>
                <w:rFonts w:cs="Arial"/>
                <w:color w:val="000000" w:themeColor="text1"/>
                <w:sz w:val="18"/>
                <w:szCs w:val="18"/>
              </w:rPr>
            </w:pPr>
            <w:r w:rsidRPr="7662AE92">
              <w:rPr>
                <w:rFonts w:cs="Arial"/>
                <w:color w:val="000000" w:themeColor="text1"/>
                <w:sz w:val="18"/>
                <w:szCs w:val="18"/>
              </w:rPr>
              <w:t>8 pupils regularly attended and achieved qualification</w:t>
            </w:r>
            <w:r w:rsidR="267BA1D0" w:rsidRPr="7662AE92">
              <w:rPr>
                <w:rFonts w:cs="Arial"/>
                <w:color w:val="000000" w:themeColor="text1"/>
                <w:sz w:val="18"/>
                <w:szCs w:val="18"/>
              </w:rPr>
              <w:t>s. One other pupil attended alternative curriculum provision hav</w:t>
            </w:r>
            <w:r w:rsidR="53F65BFF" w:rsidRPr="7662AE92">
              <w:rPr>
                <w:rFonts w:cs="Arial"/>
                <w:color w:val="000000" w:themeColor="text1"/>
                <w:sz w:val="18"/>
                <w:szCs w:val="18"/>
              </w:rPr>
              <w:t>ing previously been a school refuser.</w:t>
            </w:r>
            <w:r w:rsidR="168CE789" w:rsidRPr="7662AE92">
              <w:rPr>
                <w:rFonts w:cs="Arial"/>
                <w:color w:val="000000" w:themeColor="text1"/>
                <w:sz w:val="18"/>
                <w:szCs w:val="18"/>
              </w:rPr>
              <w:t xml:space="preserve"> </w:t>
            </w:r>
          </w:p>
        </w:tc>
      </w:tr>
      <w:tr w:rsidR="293128C8" w14:paraId="50C1E38C" w14:textId="77777777" w:rsidTr="7662AE92">
        <w:trPr>
          <w:trHeight w:val="1290"/>
        </w:trPr>
        <w:tc>
          <w:tcPr>
            <w:tcW w:w="2175" w:type="dxa"/>
            <w:tcMar>
              <w:top w:w="57" w:type="dxa"/>
              <w:bottom w:w="57" w:type="dxa"/>
            </w:tcMar>
          </w:tcPr>
          <w:p w14:paraId="569AF45E" w14:textId="6BEB22AD" w:rsidR="40E67238" w:rsidRDefault="40E67238"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40D10BA0" w14:textId="1DD28AFD" w:rsidR="293128C8" w:rsidRDefault="293128C8" w:rsidP="293128C8">
            <w:pPr>
              <w:rPr>
                <w:rFonts w:cs="Arial"/>
                <w:sz w:val="18"/>
                <w:szCs w:val="18"/>
              </w:rPr>
            </w:pPr>
          </w:p>
        </w:tc>
        <w:tc>
          <w:tcPr>
            <w:tcW w:w="3207" w:type="dxa"/>
            <w:tcMar>
              <w:top w:w="57" w:type="dxa"/>
              <w:bottom w:w="57" w:type="dxa"/>
            </w:tcMar>
          </w:tcPr>
          <w:p w14:paraId="263D9583" w14:textId="24E03D90" w:rsidR="293128C8" w:rsidRDefault="293128C8" w:rsidP="293128C8">
            <w:pPr>
              <w:pStyle w:val="TableRow"/>
              <w:rPr>
                <w:rFonts w:cs="Arial"/>
                <w:sz w:val="18"/>
                <w:szCs w:val="18"/>
              </w:rPr>
            </w:pPr>
            <w:r w:rsidRPr="293128C8">
              <w:rPr>
                <w:rFonts w:cs="Arial"/>
                <w:color w:val="0D0D0D" w:themeColor="text1" w:themeTint="F2"/>
                <w:sz w:val="18"/>
                <w:szCs w:val="18"/>
              </w:rPr>
              <w:t>Digital Theatre subscription</w:t>
            </w:r>
          </w:p>
        </w:tc>
        <w:tc>
          <w:tcPr>
            <w:tcW w:w="5531" w:type="dxa"/>
            <w:tcMar>
              <w:top w:w="57" w:type="dxa"/>
              <w:bottom w:w="57" w:type="dxa"/>
            </w:tcMar>
          </w:tcPr>
          <w:p w14:paraId="3CD776AC" w14:textId="4324580B" w:rsidR="3517143C" w:rsidRDefault="3517143C" w:rsidP="293128C8">
            <w:pPr>
              <w:pStyle w:val="TableRowCentered"/>
              <w:jc w:val="left"/>
              <w:rPr>
                <w:rFonts w:cs="Arial"/>
                <w:sz w:val="18"/>
                <w:szCs w:val="18"/>
              </w:rPr>
            </w:pPr>
            <w:r w:rsidRPr="7662AE92">
              <w:rPr>
                <w:rFonts w:cs="Arial"/>
                <w:color w:val="000000" w:themeColor="text1"/>
                <w:sz w:val="18"/>
                <w:szCs w:val="18"/>
              </w:rPr>
              <w:t xml:space="preserve">Inspirational shows watched by pupils and the number of PP pupils auditioning for the whole school </w:t>
            </w:r>
            <w:r w:rsidR="35C88F61" w:rsidRPr="7662AE92">
              <w:rPr>
                <w:rFonts w:cs="Arial"/>
                <w:color w:val="000000" w:themeColor="text1"/>
                <w:sz w:val="18"/>
                <w:szCs w:val="18"/>
              </w:rPr>
              <w:t xml:space="preserve">shows </w:t>
            </w:r>
            <w:r w:rsidRPr="7662AE92">
              <w:rPr>
                <w:rFonts w:cs="Arial"/>
                <w:color w:val="000000" w:themeColor="text1"/>
                <w:sz w:val="18"/>
                <w:szCs w:val="18"/>
              </w:rPr>
              <w:t>increased</w:t>
            </w:r>
            <w:r w:rsidR="5B2A0421" w:rsidRPr="7662AE92">
              <w:rPr>
                <w:rFonts w:cs="Arial"/>
                <w:color w:val="000000" w:themeColor="text1"/>
                <w:sz w:val="18"/>
                <w:szCs w:val="18"/>
              </w:rPr>
              <w:t>.</w:t>
            </w:r>
          </w:p>
        </w:tc>
      </w:tr>
      <w:tr w:rsidR="293128C8" w14:paraId="238CC40F" w14:textId="77777777" w:rsidTr="7662AE92">
        <w:trPr>
          <w:trHeight w:val="1290"/>
        </w:trPr>
        <w:tc>
          <w:tcPr>
            <w:tcW w:w="2175" w:type="dxa"/>
            <w:tcMar>
              <w:top w:w="57" w:type="dxa"/>
              <w:bottom w:w="57" w:type="dxa"/>
            </w:tcMar>
          </w:tcPr>
          <w:p w14:paraId="1CD12991" w14:textId="6BEB22AD" w:rsidR="08AC6B70" w:rsidRDefault="08AC6B70" w:rsidP="293128C8">
            <w:pPr>
              <w:spacing w:after="0" w:line="240" w:lineRule="auto"/>
              <w:rPr>
                <w:rFonts w:cs="Arial"/>
                <w:sz w:val="18"/>
                <w:szCs w:val="18"/>
              </w:rPr>
            </w:pPr>
            <w:r w:rsidRPr="293128C8">
              <w:rPr>
                <w:rFonts w:cs="Arial"/>
                <w:color w:val="0D0D0D" w:themeColor="text1" w:themeTint="F2"/>
                <w:sz w:val="18"/>
                <w:szCs w:val="18"/>
              </w:rPr>
              <w:t>Lower attainment and progress due to COVID-19 than before the pandemic</w:t>
            </w:r>
          </w:p>
          <w:p w14:paraId="6D138998" w14:textId="5E535B3F" w:rsidR="293128C8" w:rsidRDefault="293128C8" w:rsidP="293128C8">
            <w:pPr>
              <w:rPr>
                <w:rFonts w:cs="Arial"/>
                <w:sz w:val="18"/>
                <w:szCs w:val="18"/>
              </w:rPr>
            </w:pPr>
          </w:p>
        </w:tc>
        <w:tc>
          <w:tcPr>
            <w:tcW w:w="3207" w:type="dxa"/>
            <w:tcMar>
              <w:top w:w="57" w:type="dxa"/>
              <w:bottom w:w="57" w:type="dxa"/>
            </w:tcMar>
          </w:tcPr>
          <w:p w14:paraId="636E64E1" w14:textId="03091FEE" w:rsidR="293128C8" w:rsidRDefault="293128C8" w:rsidP="293128C8">
            <w:pPr>
              <w:pStyle w:val="TableRow"/>
              <w:rPr>
                <w:rFonts w:cs="Arial"/>
                <w:sz w:val="18"/>
                <w:szCs w:val="18"/>
              </w:rPr>
            </w:pPr>
            <w:r w:rsidRPr="293128C8">
              <w:rPr>
                <w:rFonts w:cs="Arial"/>
                <w:color w:val="0D0D0D" w:themeColor="text1" w:themeTint="F2"/>
                <w:sz w:val="18"/>
                <w:szCs w:val="18"/>
              </w:rPr>
              <w:t>French intervention</w:t>
            </w:r>
          </w:p>
        </w:tc>
        <w:tc>
          <w:tcPr>
            <w:tcW w:w="5531" w:type="dxa"/>
            <w:tcMar>
              <w:top w:w="57" w:type="dxa"/>
              <w:bottom w:w="57" w:type="dxa"/>
            </w:tcMar>
          </w:tcPr>
          <w:p w14:paraId="484FA1B9" w14:textId="02F093AF" w:rsidR="415CF1CC" w:rsidRDefault="415CF1CC" w:rsidP="293128C8">
            <w:pPr>
              <w:pStyle w:val="TableRowCentered"/>
              <w:jc w:val="left"/>
              <w:rPr>
                <w:rFonts w:cs="Arial"/>
                <w:color w:val="0D0D0D" w:themeColor="text1" w:themeTint="F2"/>
                <w:sz w:val="18"/>
                <w:szCs w:val="18"/>
              </w:rPr>
            </w:pPr>
            <w:r w:rsidRPr="293128C8">
              <w:rPr>
                <w:rFonts w:cs="Arial"/>
                <w:color w:val="0D0D0D" w:themeColor="text1" w:themeTint="F2"/>
                <w:sz w:val="18"/>
                <w:szCs w:val="18"/>
              </w:rPr>
              <w:t>The intention was that tutoring would be offered, staffing of this proved problematic</w:t>
            </w:r>
            <w:r w:rsidR="293128C8" w:rsidRPr="293128C8">
              <w:rPr>
                <w:rFonts w:cs="Arial"/>
                <w:color w:val="0D0D0D" w:themeColor="text1" w:themeTint="F2"/>
                <w:sz w:val="18"/>
                <w:szCs w:val="18"/>
              </w:rPr>
              <w:t>.</w:t>
            </w:r>
            <w:r w:rsidR="2617E3F9" w:rsidRPr="293128C8">
              <w:rPr>
                <w:rFonts w:cs="Arial"/>
                <w:color w:val="0D0D0D" w:themeColor="text1" w:themeTint="F2"/>
                <w:sz w:val="18"/>
                <w:szCs w:val="18"/>
              </w:rPr>
              <w:t xml:space="preserve"> We provided revision booklets as an alternative. </w:t>
            </w:r>
          </w:p>
        </w:tc>
      </w:tr>
      <w:tr w:rsidR="1CF50C40" w14:paraId="134EB08E" w14:textId="77777777" w:rsidTr="7662AE92">
        <w:trPr>
          <w:trHeight w:val="480"/>
        </w:trPr>
        <w:tc>
          <w:tcPr>
            <w:tcW w:w="10913" w:type="dxa"/>
            <w:gridSpan w:val="3"/>
            <w:shd w:val="clear" w:color="auto" w:fill="BFBFBF" w:themeFill="background1" w:themeFillShade="BF"/>
            <w:tcMar>
              <w:top w:w="57" w:type="dxa"/>
              <w:bottom w:w="57" w:type="dxa"/>
            </w:tcMar>
          </w:tcPr>
          <w:p w14:paraId="005C5B86" w14:textId="0B8BEB16" w:rsidR="5BF5F1FD" w:rsidRDefault="48260942" w:rsidP="293128C8">
            <w:pPr>
              <w:rPr>
                <w:rFonts w:cs="Arial"/>
                <w:b/>
                <w:bCs/>
                <w:color w:val="0D0D0D" w:themeColor="text1" w:themeTint="F2"/>
              </w:rPr>
            </w:pPr>
            <w:r w:rsidRPr="293128C8">
              <w:rPr>
                <w:rFonts w:cs="Arial"/>
                <w:b/>
                <w:bCs/>
                <w:color w:val="0D0D0D" w:themeColor="text1" w:themeTint="F2"/>
              </w:rPr>
              <w:t>Other approaches</w:t>
            </w:r>
          </w:p>
        </w:tc>
      </w:tr>
      <w:tr w:rsidR="00890294" w:rsidRPr="00EA4CF9" w14:paraId="37FB11A7" w14:textId="77777777" w:rsidTr="7662AE92">
        <w:trPr>
          <w:trHeight w:val="1089"/>
        </w:trPr>
        <w:tc>
          <w:tcPr>
            <w:tcW w:w="2175" w:type="dxa"/>
            <w:tcMar>
              <w:top w:w="57" w:type="dxa"/>
              <w:bottom w:w="57" w:type="dxa"/>
            </w:tcMar>
          </w:tcPr>
          <w:p w14:paraId="540F029D" w14:textId="77777777" w:rsidR="00890294" w:rsidRPr="000A25FC" w:rsidRDefault="18F96CBF" w:rsidP="293128C8">
            <w:pPr>
              <w:spacing w:after="0"/>
              <w:rPr>
                <w:rFonts w:cs="Arial"/>
                <w:b/>
                <w:bCs/>
                <w:color w:val="0D0D0D" w:themeColor="text1" w:themeTint="F2"/>
              </w:rPr>
            </w:pPr>
            <w:r w:rsidRPr="293128C8">
              <w:rPr>
                <w:rFonts w:cs="Arial"/>
                <w:b/>
                <w:bCs/>
                <w:color w:val="0D0D0D" w:themeColor="text1" w:themeTint="F2"/>
              </w:rPr>
              <w:lastRenderedPageBreak/>
              <w:t>Desired outcome</w:t>
            </w:r>
          </w:p>
        </w:tc>
        <w:tc>
          <w:tcPr>
            <w:tcW w:w="3207" w:type="dxa"/>
            <w:tcMar>
              <w:top w:w="57" w:type="dxa"/>
              <w:bottom w:w="57" w:type="dxa"/>
            </w:tcMar>
          </w:tcPr>
          <w:p w14:paraId="5EE41CF8" w14:textId="77777777" w:rsidR="00890294" w:rsidRPr="000A25FC" w:rsidRDefault="18F96CBF" w:rsidP="293128C8">
            <w:pPr>
              <w:spacing w:after="0"/>
              <w:rPr>
                <w:rFonts w:cs="Arial"/>
                <w:b/>
                <w:bCs/>
                <w:color w:val="0D0D0D" w:themeColor="text1" w:themeTint="F2"/>
              </w:rPr>
            </w:pPr>
            <w:r w:rsidRPr="293128C8">
              <w:rPr>
                <w:rFonts w:cs="Arial"/>
                <w:b/>
                <w:bCs/>
                <w:color w:val="0D0D0D" w:themeColor="text1" w:themeTint="F2"/>
              </w:rPr>
              <w:t>Chosen action / approach</w:t>
            </w:r>
          </w:p>
        </w:tc>
        <w:tc>
          <w:tcPr>
            <w:tcW w:w="5531" w:type="dxa"/>
            <w:tcMar>
              <w:top w:w="57" w:type="dxa"/>
              <w:bottom w:w="57" w:type="dxa"/>
            </w:tcMar>
          </w:tcPr>
          <w:p w14:paraId="7038516C" w14:textId="77777777" w:rsidR="00890294" w:rsidRPr="005A04D4" w:rsidRDefault="18F96CBF" w:rsidP="293128C8">
            <w:pPr>
              <w:spacing w:after="0"/>
              <w:rPr>
                <w:rFonts w:cs="Arial"/>
                <w:b/>
                <w:bCs/>
                <w:color w:val="0D0D0D" w:themeColor="text1" w:themeTint="F2"/>
              </w:rPr>
            </w:pPr>
            <w:r w:rsidRPr="293128C8">
              <w:rPr>
                <w:rFonts w:cs="Arial"/>
                <w:b/>
                <w:bCs/>
                <w:color w:val="0D0D0D" w:themeColor="text1" w:themeTint="F2"/>
              </w:rPr>
              <w:t>Estimated impact: Did you meet the success criteria? Include impact on pupils not eligible for PP, if appropriate.</w:t>
            </w:r>
          </w:p>
        </w:tc>
      </w:tr>
      <w:tr w:rsidR="00890294" w:rsidRPr="00EA4CF9" w14:paraId="275A813B" w14:textId="77777777" w:rsidTr="7662AE92">
        <w:trPr>
          <w:trHeight w:val="780"/>
        </w:trPr>
        <w:tc>
          <w:tcPr>
            <w:tcW w:w="2175" w:type="dxa"/>
            <w:tcMar>
              <w:top w:w="57" w:type="dxa"/>
              <w:bottom w:w="57" w:type="dxa"/>
            </w:tcMar>
          </w:tcPr>
          <w:p w14:paraId="35E0FCA6" w14:textId="2C548DBF" w:rsidR="00890294" w:rsidRPr="00E20F63" w:rsidRDefault="3AA3C5CA" w:rsidP="293128C8">
            <w:pPr>
              <w:spacing w:after="0"/>
              <w:rPr>
                <w:rFonts w:cs="Arial"/>
                <w:sz w:val="18"/>
                <w:szCs w:val="18"/>
              </w:rPr>
            </w:pPr>
            <w:r w:rsidRPr="293128C8">
              <w:rPr>
                <w:rFonts w:cs="Arial"/>
                <w:color w:val="0D0D0D" w:themeColor="text1" w:themeTint="F2"/>
                <w:sz w:val="18"/>
                <w:szCs w:val="18"/>
              </w:rPr>
              <w:t>Poor mental health and wellbeing</w:t>
            </w:r>
          </w:p>
        </w:tc>
        <w:tc>
          <w:tcPr>
            <w:tcW w:w="3207" w:type="dxa"/>
            <w:tcMar>
              <w:top w:w="57" w:type="dxa"/>
              <w:bottom w:w="57" w:type="dxa"/>
            </w:tcMar>
          </w:tcPr>
          <w:p w14:paraId="62C95770" w14:textId="5F924807" w:rsidR="293128C8" w:rsidRDefault="293128C8" w:rsidP="293128C8">
            <w:pPr>
              <w:pStyle w:val="TableRow"/>
              <w:rPr>
                <w:rFonts w:cs="Arial"/>
                <w:sz w:val="18"/>
                <w:szCs w:val="18"/>
              </w:rPr>
            </w:pPr>
            <w:r w:rsidRPr="293128C8">
              <w:rPr>
                <w:rFonts w:cs="Arial"/>
                <w:color w:val="0D0D0D" w:themeColor="text1" w:themeTint="F2"/>
                <w:sz w:val="18"/>
                <w:szCs w:val="18"/>
              </w:rPr>
              <w:t>Access to Duke of Edinburgh</w:t>
            </w:r>
          </w:p>
        </w:tc>
        <w:tc>
          <w:tcPr>
            <w:tcW w:w="5531" w:type="dxa"/>
            <w:tcMar>
              <w:top w:w="57" w:type="dxa"/>
              <w:bottom w:w="57" w:type="dxa"/>
            </w:tcMar>
          </w:tcPr>
          <w:p w14:paraId="011AB498" w14:textId="1402AD5C" w:rsidR="2FF120D5" w:rsidRDefault="22076498" w:rsidP="7662AE92">
            <w:pPr>
              <w:pStyle w:val="TableRowCentered"/>
              <w:jc w:val="left"/>
              <w:rPr>
                <w:rFonts w:cs="Arial"/>
                <w:color w:val="000000" w:themeColor="text1"/>
                <w:sz w:val="18"/>
                <w:szCs w:val="18"/>
              </w:rPr>
            </w:pPr>
            <w:r w:rsidRPr="7662AE92">
              <w:rPr>
                <w:rFonts w:cs="Arial"/>
                <w:color w:val="000000" w:themeColor="text1"/>
                <w:sz w:val="18"/>
                <w:szCs w:val="18"/>
              </w:rPr>
              <w:t xml:space="preserve">8 pupil </w:t>
            </w:r>
            <w:r w:rsidR="0DA2D1D7" w:rsidRPr="7662AE92">
              <w:rPr>
                <w:rFonts w:cs="Arial"/>
                <w:color w:val="000000" w:themeColor="text1"/>
                <w:sz w:val="18"/>
                <w:szCs w:val="18"/>
              </w:rPr>
              <w:t>premium pupils</w:t>
            </w:r>
            <w:r w:rsidR="2FF120D5" w:rsidRPr="7662AE92">
              <w:rPr>
                <w:rFonts w:cs="Arial"/>
                <w:color w:val="000000" w:themeColor="text1"/>
                <w:sz w:val="18"/>
                <w:szCs w:val="18"/>
              </w:rPr>
              <w:t xml:space="preserve"> accessed this</w:t>
            </w:r>
            <w:r w:rsidR="7468AEF0" w:rsidRPr="7662AE92">
              <w:rPr>
                <w:rFonts w:cs="Arial"/>
                <w:color w:val="000000" w:themeColor="text1"/>
                <w:sz w:val="18"/>
                <w:szCs w:val="18"/>
              </w:rPr>
              <w:t xml:space="preserve"> who otherwise would not have done. This involved</w:t>
            </w:r>
            <w:r w:rsidR="0C81279F" w:rsidRPr="7662AE92">
              <w:rPr>
                <w:rFonts w:cs="Arial"/>
                <w:color w:val="000000" w:themeColor="text1"/>
                <w:sz w:val="18"/>
                <w:szCs w:val="18"/>
              </w:rPr>
              <w:t xml:space="preserve"> regular training and two expeditions.</w:t>
            </w:r>
          </w:p>
        </w:tc>
      </w:tr>
      <w:tr w:rsidR="00890294" w:rsidRPr="00EA4CF9" w14:paraId="7ACAF47A" w14:textId="77777777" w:rsidTr="7662AE92">
        <w:trPr>
          <w:trHeight w:val="1425"/>
        </w:trPr>
        <w:tc>
          <w:tcPr>
            <w:tcW w:w="2175" w:type="dxa"/>
            <w:tcMar>
              <w:top w:w="57" w:type="dxa"/>
              <w:bottom w:w="57" w:type="dxa"/>
            </w:tcMar>
          </w:tcPr>
          <w:p w14:paraId="6B2FE1E9" w14:textId="619F2D16" w:rsidR="00890294" w:rsidRPr="00E20F63" w:rsidRDefault="7DE0B2DD" w:rsidP="7662AE92">
            <w:pPr>
              <w:pStyle w:val="TableRowCentered"/>
              <w:spacing w:line="259" w:lineRule="auto"/>
              <w:ind w:left="0"/>
              <w:jc w:val="left"/>
              <w:rPr>
                <w:rFonts w:cs="Arial"/>
                <w:color w:val="000000" w:themeColor="text1"/>
                <w:sz w:val="18"/>
                <w:szCs w:val="18"/>
              </w:rPr>
            </w:pPr>
            <w:r w:rsidRPr="7662AE92">
              <w:rPr>
                <w:rFonts w:cs="Arial"/>
                <w:color w:val="000000" w:themeColor="text1"/>
                <w:sz w:val="18"/>
                <w:szCs w:val="18"/>
              </w:rPr>
              <w:t xml:space="preserve">Attendance and Punctuality issues </w:t>
            </w:r>
            <w:r w:rsidR="29D60705" w:rsidRPr="7662AE92">
              <w:rPr>
                <w:rFonts w:cs="Arial"/>
                <w:color w:val="000000" w:themeColor="text1"/>
                <w:sz w:val="18"/>
                <w:szCs w:val="18"/>
              </w:rPr>
              <w:t>and</w:t>
            </w:r>
          </w:p>
          <w:p w14:paraId="561C7B51" w14:textId="18C05AFA" w:rsidR="00890294" w:rsidRPr="00E20F63" w:rsidRDefault="0B36FC84" w:rsidP="293128C8">
            <w:pPr>
              <w:spacing w:after="0"/>
              <w:rPr>
                <w:rFonts w:cs="Arial"/>
                <w:sz w:val="18"/>
                <w:szCs w:val="18"/>
              </w:rPr>
            </w:pPr>
            <w:r w:rsidRPr="7662AE92">
              <w:rPr>
                <w:rFonts w:cs="Arial"/>
                <w:color w:val="000000" w:themeColor="text1"/>
                <w:sz w:val="18"/>
                <w:szCs w:val="18"/>
              </w:rPr>
              <w:t>Poor mental health and wellbeing</w:t>
            </w:r>
          </w:p>
        </w:tc>
        <w:tc>
          <w:tcPr>
            <w:tcW w:w="3207" w:type="dxa"/>
            <w:tcMar>
              <w:top w:w="57" w:type="dxa"/>
              <w:bottom w:w="57" w:type="dxa"/>
            </w:tcMar>
          </w:tcPr>
          <w:p w14:paraId="133EA368" w14:textId="1CC88F02" w:rsidR="293128C8" w:rsidRDefault="293128C8" w:rsidP="293128C8">
            <w:pPr>
              <w:pStyle w:val="TableRow"/>
              <w:rPr>
                <w:rFonts w:cs="Arial"/>
                <w:color w:val="0D0D0D" w:themeColor="text1" w:themeTint="F2"/>
                <w:sz w:val="18"/>
                <w:szCs w:val="18"/>
              </w:rPr>
            </w:pPr>
            <w:r w:rsidRPr="293128C8">
              <w:rPr>
                <w:rFonts w:cs="Arial"/>
                <w:color w:val="0D0D0D" w:themeColor="text1" w:themeTint="F2"/>
                <w:sz w:val="18"/>
                <w:szCs w:val="18"/>
              </w:rPr>
              <w:t>Music, Speech and Drama</w:t>
            </w:r>
            <w:r w:rsidR="72BD222C" w:rsidRPr="293128C8">
              <w:rPr>
                <w:rFonts w:cs="Arial"/>
                <w:color w:val="0D0D0D" w:themeColor="text1" w:themeTint="F2"/>
                <w:sz w:val="18"/>
                <w:szCs w:val="18"/>
              </w:rPr>
              <w:t xml:space="preserve"> lessons</w:t>
            </w:r>
          </w:p>
        </w:tc>
        <w:tc>
          <w:tcPr>
            <w:tcW w:w="5531" w:type="dxa"/>
            <w:tcMar>
              <w:top w:w="57" w:type="dxa"/>
              <w:bottom w:w="57" w:type="dxa"/>
            </w:tcMar>
          </w:tcPr>
          <w:p w14:paraId="35C55E40" w14:textId="3F6BBA41" w:rsidR="5AC1F057" w:rsidRDefault="07C06D95" w:rsidP="7662AE92">
            <w:pPr>
              <w:pStyle w:val="TableRowCentered"/>
              <w:jc w:val="left"/>
              <w:rPr>
                <w:rFonts w:cs="Arial"/>
                <w:color w:val="000000" w:themeColor="text1"/>
                <w:sz w:val="18"/>
                <w:szCs w:val="18"/>
              </w:rPr>
            </w:pPr>
            <w:r w:rsidRPr="7662AE92">
              <w:rPr>
                <w:rFonts w:cs="Arial"/>
                <w:color w:val="000000" w:themeColor="text1"/>
                <w:sz w:val="18"/>
                <w:szCs w:val="18"/>
              </w:rPr>
              <w:t>23</w:t>
            </w:r>
            <w:r w:rsidR="5AC1F057" w:rsidRPr="7662AE92">
              <w:rPr>
                <w:rFonts w:cs="Arial"/>
                <w:color w:val="000000" w:themeColor="text1"/>
                <w:sz w:val="18"/>
                <w:szCs w:val="18"/>
              </w:rPr>
              <w:t xml:space="preserve"> pupils accessed </w:t>
            </w:r>
            <w:r w:rsidR="61E76CE4" w:rsidRPr="7662AE92">
              <w:rPr>
                <w:rFonts w:cs="Arial"/>
                <w:color w:val="000000" w:themeColor="text1"/>
                <w:sz w:val="18"/>
                <w:szCs w:val="18"/>
              </w:rPr>
              <w:t>music and speech and drama lessons. Pupils were supported to access examinations as well as practice social skills</w:t>
            </w:r>
            <w:r w:rsidR="466552C6" w:rsidRPr="7662AE92">
              <w:rPr>
                <w:rFonts w:cs="Arial"/>
                <w:color w:val="000000" w:themeColor="text1"/>
                <w:sz w:val="18"/>
                <w:szCs w:val="18"/>
              </w:rPr>
              <w:t xml:space="preserve"> and explore friendship issues. This was one of the most effective interventions we delivered to support the most vulnerable pupil premium pupils.</w:t>
            </w:r>
          </w:p>
        </w:tc>
      </w:tr>
      <w:tr w:rsidR="293128C8" w14:paraId="0B3FB153" w14:textId="77777777" w:rsidTr="7662AE92">
        <w:trPr>
          <w:trHeight w:val="1843"/>
        </w:trPr>
        <w:tc>
          <w:tcPr>
            <w:tcW w:w="2175" w:type="dxa"/>
            <w:tcMar>
              <w:top w:w="57" w:type="dxa"/>
              <w:bottom w:w="57" w:type="dxa"/>
            </w:tcMar>
          </w:tcPr>
          <w:p w14:paraId="17E4F5A7" w14:textId="788CB940" w:rsidR="1EDB1E24" w:rsidRDefault="21D8114C" w:rsidP="7662AE92">
            <w:pPr>
              <w:pStyle w:val="TableRowCentered"/>
              <w:spacing w:line="259" w:lineRule="auto"/>
              <w:ind w:left="0"/>
              <w:jc w:val="left"/>
              <w:rPr>
                <w:rFonts w:cs="Arial"/>
                <w:color w:val="000000" w:themeColor="text1"/>
                <w:sz w:val="18"/>
                <w:szCs w:val="18"/>
              </w:rPr>
            </w:pPr>
            <w:r w:rsidRPr="7662AE92">
              <w:rPr>
                <w:rFonts w:cs="Arial"/>
                <w:color w:val="000000" w:themeColor="text1"/>
                <w:sz w:val="18"/>
                <w:szCs w:val="18"/>
              </w:rPr>
              <w:t xml:space="preserve">Attendance and Punctuality issues </w:t>
            </w:r>
            <w:r w:rsidR="264C5E88" w:rsidRPr="7662AE92">
              <w:rPr>
                <w:rFonts w:cs="Arial"/>
                <w:color w:val="000000" w:themeColor="text1"/>
                <w:sz w:val="18"/>
                <w:szCs w:val="18"/>
              </w:rPr>
              <w:t>and</w:t>
            </w:r>
          </w:p>
          <w:p w14:paraId="32825E64" w14:textId="4479862C" w:rsidR="1EDB1E24" w:rsidRDefault="1EDB1E24" w:rsidP="293128C8">
            <w:pPr>
              <w:rPr>
                <w:rFonts w:cs="Arial"/>
                <w:sz w:val="18"/>
                <w:szCs w:val="18"/>
              </w:rPr>
            </w:pPr>
            <w:r w:rsidRPr="7662AE92">
              <w:rPr>
                <w:rFonts w:cs="Arial"/>
                <w:color w:val="000000" w:themeColor="text1"/>
                <w:sz w:val="18"/>
                <w:szCs w:val="18"/>
              </w:rPr>
              <w:t>Poor mental health and wellbeing</w:t>
            </w:r>
          </w:p>
        </w:tc>
        <w:tc>
          <w:tcPr>
            <w:tcW w:w="3207" w:type="dxa"/>
            <w:tcMar>
              <w:top w:w="57" w:type="dxa"/>
              <w:bottom w:w="57" w:type="dxa"/>
            </w:tcMar>
          </w:tcPr>
          <w:p w14:paraId="538F5186" w14:textId="71E9EBA9" w:rsidR="293128C8" w:rsidRDefault="293128C8" w:rsidP="293128C8">
            <w:pPr>
              <w:pStyle w:val="TableRow"/>
              <w:rPr>
                <w:rFonts w:cs="Arial"/>
                <w:sz w:val="18"/>
                <w:szCs w:val="18"/>
              </w:rPr>
            </w:pPr>
            <w:r w:rsidRPr="293128C8">
              <w:rPr>
                <w:rFonts w:cs="Arial"/>
                <w:color w:val="0D0D0D" w:themeColor="text1" w:themeTint="F2"/>
                <w:sz w:val="18"/>
                <w:szCs w:val="18"/>
              </w:rPr>
              <w:t>A full time SERIS and pastoral support worker</w:t>
            </w:r>
          </w:p>
        </w:tc>
        <w:tc>
          <w:tcPr>
            <w:tcW w:w="5531" w:type="dxa"/>
            <w:tcMar>
              <w:top w:w="57" w:type="dxa"/>
              <w:bottom w:w="57" w:type="dxa"/>
            </w:tcMar>
          </w:tcPr>
          <w:p w14:paraId="54500591" w14:textId="152FB79C" w:rsidR="293128C8" w:rsidRDefault="050A37F8" w:rsidP="7662AE92">
            <w:pPr>
              <w:pStyle w:val="TableRowCentered"/>
              <w:jc w:val="left"/>
              <w:rPr>
                <w:rFonts w:cs="Arial"/>
                <w:color w:val="000000" w:themeColor="text1"/>
                <w:sz w:val="18"/>
                <w:szCs w:val="18"/>
              </w:rPr>
            </w:pPr>
            <w:r w:rsidRPr="7662AE92">
              <w:rPr>
                <w:rFonts w:cs="Arial"/>
                <w:color w:val="000000" w:themeColor="text1"/>
                <w:sz w:val="18"/>
                <w:szCs w:val="18"/>
              </w:rPr>
              <w:t xml:space="preserve">Pupils across the school benefitted from this resource. Pupils refusing to attend school, refusing to attend lessons were all supported and encouraged to return. Small group work looking at </w:t>
            </w:r>
            <w:r w:rsidR="465719AC" w:rsidRPr="7662AE92">
              <w:rPr>
                <w:rFonts w:cs="Arial"/>
                <w:color w:val="000000" w:themeColor="text1"/>
                <w:sz w:val="18"/>
                <w:szCs w:val="18"/>
              </w:rPr>
              <w:t>self-esteem</w:t>
            </w:r>
            <w:r w:rsidR="7586D592" w:rsidRPr="7662AE92">
              <w:rPr>
                <w:rFonts w:cs="Arial"/>
                <w:color w:val="000000" w:themeColor="text1"/>
                <w:sz w:val="18"/>
                <w:szCs w:val="18"/>
              </w:rPr>
              <w:t>, anger management and friendship issues took place and parents were also engaged in coffee mornings with information available. Sessions were delivered around online safety and positive parenting</w:t>
            </w:r>
            <w:r w:rsidR="253BCF08" w:rsidRPr="7662AE92">
              <w:rPr>
                <w:rFonts w:cs="Arial"/>
                <w:color w:val="000000" w:themeColor="text1"/>
                <w:sz w:val="18"/>
                <w:szCs w:val="18"/>
              </w:rPr>
              <w:t>.</w:t>
            </w:r>
          </w:p>
        </w:tc>
      </w:tr>
      <w:tr w:rsidR="293128C8" w14:paraId="583B52DD" w14:textId="77777777" w:rsidTr="7662AE92">
        <w:trPr>
          <w:trHeight w:val="1155"/>
        </w:trPr>
        <w:tc>
          <w:tcPr>
            <w:tcW w:w="2175" w:type="dxa"/>
            <w:tcMar>
              <w:top w:w="57" w:type="dxa"/>
              <w:bottom w:w="57" w:type="dxa"/>
            </w:tcMar>
          </w:tcPr>
          <w:p w14:paraId="6B519461" w14:textId="57AE67A3" w:rsidR="268E2D24" w:rsidRDefault="268E2D24" w:rsidP="293128C8">
            <w:pPr>
              <w:rPr>
                <w:rFonts w:cs="Arial"/>
                <w:sz w:val="18"/>
                <w:szCs w:val="18"/>
              </w:rPr>
            </w:pPr>
            <w:r w:rsidRPr="293128C8">
              <w:rPr>
                <w:rFonts w:cs="Arial"/>
                <w:color w:val="0D0D0D" w:themeColor="text1" w:themeTint="F2"/>
                <w:sz w:val="18"/>
                <w:szCs w:val="18"/>
              </w:rPr>
              <w:t>Poor mental health and wellbeing</w:t>
            </w:r>
          </w:p>
        </w:tc>
        <w:tc>
          <w:tcPr>
            <w:tcW w:w="3207" w:type="dxa"/>
            <w:tcMar>
              <w:top w:w="57" w:type="dxa"/>
              <w:bottom w:w="57" w:type="dxa"/>
            </w:tcMar>
          </w:tcPr>
          <w:p w14:paraId="4B81A174" w14:textId="468BAB5B" w:rsidR="293128C8" w:rsidRDefault="293128C8" w:rsidP="293128C8">
            <w:pPr>
              <w:pStyle w:val="TableRow"/>
              <w:rPr>
                <w:rFonts w:cs="Arial"/>
                <w:sz w:val="18"/>
                <w:szCs w:val="18"/>
              </w:rPr>
            </w:pPr>
            <w:r w:rsidRPr="293128C8">
              <w:rPr>
                <w:rFonts w:cs="Arial"/>
                <w:color w:val="0D0D0D" w:themeColor="text1" w:themeTint="F2"/>
                <w:sz w:val="18"/>
                <w:szCs w:val="18"/>
              </w:rPr>
              <w:t>Swimming</w:t>
            </w:r>
          </w:p>
        </w:tc>
        <w:tc>
          <w:tcPr>
            <w:tcW w:w="5531" w:type="dxa"/>
            <w:tcMar>
              <w:top w:w="57" w:type="dxa"/>
              <w:bottom w:w="57" w:type="dxa"/>
            </w:tcMar>
          </w:tcPr>
          <w:p w14:paraId="2FBD7138" w14:textId="7F9F3D18" w:rsidR="293128C8" w:rsidRDefault="73D1D3DB" w:rsidP="7662AE92">
            <w:pPr>
              <w:pStyle w:val="TableRowCentered"/>
              <w:jc w:val="left"/>
              <w:rPr>
                <w:rFonts w:cs="Arial"/>
                <w:color w:val="000000" w:themeColor="text1"/>
                <w:sz w:val="18"/>
                <w:szCs w:val="18"/>
              </w:rPr>
            </w:pPr>
            <w:r w:rsidRPr="7662AE92">
              <w:rPr>
                <w:rFonts w:cs="Arial"/>
                <w:color w:val="000000" w:themeColor="text1"/>
                <w:sz w:val="18"/>
                <w:szCs w:val="18"/>
              </w:rPr>
              <w:t xml:space="preserve">Swimming as a life skill, in a town by the sea is considered to be vitally important to </w:t>
            </w:r>
            <w:proofErr w:type="spellStart"/>
            <w:r w:rsidRPr="7662AE92">
              <w:rPr>
                <w:rFonts w:cs="Arial"/>
                <w:color w:val="000000" w:themeColor="text1"/>
                <w:sz w:val="18"/>
                <w:szCs w:val="18"/>
              </w:rPr>
              <w:t>C</w:t>
            </w:r>
            <w:r w:rsidR="204B5A25" w:rsidRPr="7662AE92">
              <w:rPr>
                <w:rFonts w:cs="Arial"/>
                <w:color w:val="000000" w:themeColor="text1"/>
                <w:sz w:val="18"/>
                <w:szCs w:val="18"/>
              </w:rPr>
              <w:t>h</w:t>
            </w:r>
            <w:r w:rsidRPr="7662AE92">
              <w:rPr>
                <w:rFonts w:cs="Arial"/>
                <w:color w:val="000000" w:themeColor="text1"/>
                <w:sz w:val="18"/>
                <w:szCs w:val="18"/>
              </w:rPr>
              <w:t>etwynde</w:t>
            </w:r>
            <w:proofErr w:type="spellEnd"/>
            <w:r w:rsidRPr="7662AE92">
              <w:rPr>
                <w:rFonts w:cs="Arial"/>
                <w:color w:val="000000" w:themeColor="text1"/>
                <w:sz w:val="18"/>
                <w:szCs w:val="18"/>
              </w:rPr>
              <w:t>. We ensure that all pupils access swimming pr</w:t>
            </w:r>
            <w:r w:rsidR="137E2D5D" w:rsidRPr="7662AE92">
              <w:rPr>
                <w:rFonts w:cs="Arial"/>
                <w:color w:val="000000" w:themeColor="text1"/>
                <w:sz w:val="18"/>
                <w:szCs w:val="18"/>
              </w:rPr>
              <w:t>ovision throughout the primary school</w:t>
            </w:r>
            <w:r w:rsidR="3D871787" w:rsidRPr="7662AE92">
              <w:rPr>
                <w:rFonts w:cs="Arial"/>
                <w:color w:val="000000" w:themeColor="text1"/>
                <w:sz w:val="18"/>
                <w:szCs w:val="18"/>
              </w:rPr>
              <w:t xml:space="preserve"> over and above the bare minimum.</w:t>
            </w:r>
          </w:p>
        </w:tc>
      </w:tr>
      <w:tr w:rsidR="293128C8" w14:paraId="4259CBA0" w14:textId="77777777" w:rsidTr="7662AE92">
        <w:trPr>
          <w:trHeight w:val="1843"/>
        </w:trPr>
        <w:tc>
          <w:tcPr>
            <w:tcW w:w="2175" w:type="dxa"/>
            <w:tcMar>
              <w:top w:w="57" w:type="dxa"/>
              <w:bottom w:w="57" w:type="dxa"/>
            </w:tcMar>
          </w:tcPr>
          <w:p w14:paraId="40F80DA4" w14:textId="2BD01E0B" w:rsidR="11A560C2" w:rsidRDefault="11A560C2" w:rsidP="293128C8">
            <w:pPr>
              <w:rPr>
                <w:rFonts w:cs="Arial"/>
                <w:sz w:val="18"/>
                <w:szCs w:val="18"/>
              </w:rPr>
            </w:pPr>
            <w:r w:rsidRPr="293128C8">
              <w:rPr>
                <w:rFonts w:cs="Arial"/>
                <w:color w:val="0D0D0D" w:themeColor="text1" w:themeTint="F2"/>
                <w:sz w:val="18"/>
                <w:szCs w:val="18"/>
              </w:rPr>
              <w:t>Poor mental health and wellbeing</w:t>
            </w:r>
          </w:p>
        </w:tc>
        <w:tc>
          <w:tcPr>
            <w:tcW w:w="3207" w:type="dxa"/>
            <w:tcMar>
              <w:top w:w="57" w:type="dxa"/>
              <w:bottom w:w="57" w:type="dxa"/>
            </w:tcMar>
          </w:tcPr>
          <w:p w14:paraId="4388652E" w14:textId="0F43AE7E" w:rsidR="293128C8" w:rsidRDefault="293128C8" w:rsidP="293128C8">
            <w:pPr>
              <w:pStyle w:val="TableRow"/>
              <w:rPr>
                <w:rFonts w:cs="Arial"/>
                <w:sz w:val="18"/>
                <w:szCs w:val="18"/>
              </w:rPr>
            </w:pPr>
            <w:r w:rsidRPr="7662AE92">
              <w:rPr>
                <w:rFonts w:cs="Arial"/>
                <w:color w:val="000000" w:themeColor="text1"/>
                <w:sz w:val="18"/>
                <w:szCs w:val="18"/>
              </w:rPr>
              <w:t xml:space="preserve">Well-being </w:t>
            </w:r>
            <w:r w:rsidR="75DF5A21" w:rsidRPr="7662AE92">
              <w:rPr>
                <w:rFonts w:cs="Arial"/>
                <w:color w:val="000000" w:themeColor="text1"/>
                <w:sz w:val="18"/>
                <w:szCs w:val="18"/>
              </w:rPr>
              <w:t xml:space="preserve">and attendance </w:t>
            </w:r>
            <w:r w:rsidRPr="7662AE92">
              <w:rPr>
                <w:rFonts w:cs="Arial"/>
                <w:color w:val="000000" w:themeColor="text1"/>
                <w:sz w:val="18"/>
                <w:szCs w:val="18"/>
              </w:rPr>
              <w:t>resources – Wash bags, uniform</w:t>
            </w:r>
            <w:r w:rsidR="72B32B7C" w:rsidRPr="7662AE92">
              <w:rPr>
                <w:rFonts w:cs="Arial"/>
                <w:color w:val="000000" w:themeColor="text1"/>
                <w:sz w:val="18"/>
                <w:szCs w:val="18"/>
              </w:rPr>
              <w:t xml:space="preserve"> etc.</w:t>
            </w:r>
          </w:p>
        </w:tc>
        <w:tc>
          <w:tcPr>
            <w:tcW w:w="5531" w:type="dxa"/>
            <w:tcMar>
              <w:top w:w="57" w:type="dxa"/>
              <w:bottom w:w="57" w:type="dxa"/>
            </w:tcMar>
          </w:tcPr>
          <w:p w14:paraId="151933D8" w14:textId="3AFE4353" w:rsidR="293128C8" w:rsidRDefault="5ECB9A7F" w:rsidP="7662AE92">
            <w:pPr>
              <w:pStyle w:val="TableRowCentered"/>
              <w:jc w:val="left"/>
              <w:rPr>
                <w:rFonts w:cs="Arial"/>
                <w:color w:val="000000" w:themeColor="text1"/>
                <w:sz w:val="18"/>
                <w:szCs w:val="18"/>
              </w:rPr>
            </w:pPr>
            <w:r w:rsidRPr="7662AE92">
              <w:rPr>
                <w:rFonts w:cs="Arial"/>
                <w:color w:val="000000" w:themeColor="text1"/>
                <w:sz w:val="18"/>
                <w:szCs w:val="18"/>
              </w:rPr>
              <w:t>Support was provided to pupils who were struggling to wear correct uniform and to wash the uniform they did own. Shower products and towels were also brought as pupils</w:t>
            </w:r>
            <w:r w:rsidR="1FA9B38A" w:rsidRPr="7662AE92">
              <w:rPr>
                <w:rFonts w:cs="Arial"/>
                <w:color w:val="000000" w:themeColor="text1"/>
                <w:sz w:val="18"/>
                <w:szCs w:val="18"/>
              </w:rPr>
              <w:t xml:space="preserve"> required showers in the morning in houses where</w:t>
            </w:r>
            <w:r w:rsidR="2443BC92" w:rsidRPr="7662AE92">
              <w:rPr>
                <w:rFonts w:cs="Arial"/>
                <w:color w:val="000000" w:themeColor="text1"/>
                <w:sz w:val="18"/>
                <w:szCs w:val="18"/>
              </w:rPr>
              <w:t xml:space="preserve"> money to heat the water was tight. </w:t>
            </w:r>
            <w:r w:rsidR="113105D3" w:rsidRPr="7662AE92">
              <w:rPr>
                <w:rFonts w:cs="Arial"/>
                <w:color w:val="000000" w:themeColor="text1"/>
                <w:sz w:val="18"/>
                <w:szCs w:val="18"/>
              </w:rPr>
              <w:t>Art resources were provided for pupils studying GCSE art. Lockers were also paid for to enable pupils to leave</w:t>
            </w:r>
            <w:r w:rsidR="0562BC87" w:rsidRPr="7662AE92">
              <w:rPr>
                <w:rFonts w:cs="Arial"/>
                <w:color w:val="000000" w:themeColor="text1"/>
                <w:sz w:val="18"/>
                <w:szCs w:val="18"/>
              </w:rPr>
              <w:t xml:space="preserve"> their belongings safely in school. </w:t>
            </w:r>
            <w:r w:rsidR="45D6446B" w:rsidRPr="7662AE92">
              <w:rPr>
                <w:rFonts w:cs="Arial"/>
                <w:color w:val="000000" w:themeColor="text1"/>
                <w:sz w:val="18"/>
                <w:szCs w:val="18"/>
              </w:rPr>
              <w:t>Bus passes were provided for pupils struggling to attend school.</w:t>
            </w:r>
          </w:p>
        </w:tc>
      </w:tr>
      <w:tr w:rsidR="293128C8" w14:paraId="2E0014E5" w14:textId="77777777" w:rsidTr="7662AE92">
        <w:trPr>
          <w:trHeight w:val="1860"/>
        </w:trPr>
        <w:tc>
          <w:tcPr>
            <w:tcW w:w="2175" w:type="dxa"/>
            <w:tcMar>
              <w:top w:w="57" w:type="dxa"/>
              <w:bottom w:w="57" w:type="dxa"/>
            </w:tcMar>
          </w:tcPr>
          <w:p w14:paraId="45A43EEF" w14:textId="370EFED1" w:rsidR="3D9FE40B" w:rsidRDefault="1E8E4045" w:rsidP="293128C8">
            <w:pPr>
              <w:rPr>
                <w:rFonts w:cs="Arial"/>
                <w:sz w:val="18"/>
                <w:szCs w:val="18"/>
              </w:rPr>
            </w:pPr>
            <w:r w:rsidRPr="7662AE92">
              <w:rPr>
                <w:rFonts w:cs="Arial"/>
                <w:color w:val="000000" w:themeColor="text1"/>
                <w:sz w:val="18"/>
                <w:szCs w:val="18"/>
              </w:rPr>
              <w:t xml:space="preserve">Lower attainment and progress due to COVID-19 than before the </w:t>
            </w:r>
            <w:r w:rsidR="7CBD3256" w:rsidRPr="7662AE92">
              <w:rPr>
                <w:rFonts w:cs="Arial"/>
                <w:color w:val="000000" w:themeColor="text1"/>
                <w:sz w:val="18"/>
                <w:szCs w:val="18"/>
              </w:rPr>
              <w:t>pandemic and</w:t>
            </w:r>
            <w:r w:rsidRPr="7662AE92">
              <w:rPr>
                <w:rFonts w:cs="Arial"/>
                <w:color w:val="000000" w:themeColor="text1"/>
                <w:sz w:val="18"/>
                <w:szCs w:val="18"/>
              </w:rPr>
              <w:t xml:space="preserve"> p</w:t>
            </w:r>
            <w:r w:rsidR="3D9FE40B" w:rsidRPr="7662AE92">
              <w:rPr>
                <w:rFonts w:cs="Arial"/>
                <w:color w:val="000000" w:themeColor="text1"/>
                <w:sz w:val="18"/>
                <w:szCs w:val="18"/>
              </w:rPr>
              <w:t>oor mental health and wellbeing</w:t>
            </w:r>
          </w:p>
        </w:tc>
        <w:tc>
          <w:tcPr>
            <w:tcW w:w="3207" w:type="dxa"/>
            <w:tcMar>
              <w:top w:w="57" w:type="dxa"/>
              <w:bottom w:w="57" w:type="dxa"/>
            </w:tcMar>
          </w:tcPr>
          <w:p w14:paraId="5C42B370" w14:textId="1DC0E9B7" w:rsidR="293128C8" w:rsidRDefault="293128C8" w:rsidP="293128C8">
            <w:pPr>
              <w:pStyle w:val="TableRow"/>
              <w:rPr>
                <w:rFonts w:cs="Arial"/>
                <w:sz w:val="18"/>
                <w:szCs w:val="18"/>
              </w:rPr>
            </w:pPr>
            <w:r w:rsidRPr="293128C8">
              <w:rPr>
                <w:rFonts w:cs="Arial"/>
                <w:color w:val="0D0D0D" w:themeColor="text1" w:themeTint="F2"/>
                <w:sz w:val="18"/>
                <w:szCs w:val="18"/>
              </w:rPr>
              <w:t>Digital support</w:t>
            </w:r>
          </w:p>
        </w:tc>
        <w:tc>
          <w:tcPr>
            <w:tcW w:w="5531" w:type="dxa"/>
            <w:tcMar>
              <w:top w:w="57" w:type="dxa"/>
              <w:bottom w:w="57" w:type="dxa"/>
            </w:tcMar>
          </w:tcPr>
          <w:p w14:paraId="27AE717F" w14:textId="7FEE7D40" w:rsidR="755DE550" w:rsidRDefault="755DE550" w:rsidP="7662AE92">
            <w:pPr>
              <w:pStyle w:val="TableRowCentered"/>
              <w:jc w:val="left"/>
              <w:rPr>
                <w:rFonts w:cs="Arial"/>
                <w:color w:val="000000" w:themeColor="text1"/>
                <w:sz w:val="18"/>
                <w:szCs w:val="18"/>
              </w:rPr>
            </w:pPr>
            <w:r w:rsidRPr="7662AE92">
              <w:rPr>
                <w:rFonts w:cs="Arial"/>
                <w:color w:val="000000" w:themeColor="text1"/>
                <w:sz w:val="18"/>
                <w:szCs w:val="18"/>
              </w:rPr>
              <w:t xml:space="preserve"> All pupils have equal access to the hardware and software they need to access the internet and TEAMS.</w:t>
            </w:r>
            <w:r w:rsidR="1400F9FB" w:rsidRPr="7662AE92">
              <w:rPr>
                <w:rFonts w:cs="Arial"/>
                <w:color w:val="000000" w:themeColor="text1"/>
                <w:sz w:val="18"/>
                <w:szCs w:val="18"/>
              </w:rPr>
              <w:t xml:space="preserve"> We</w:t>
            </w:r>
            <w:r w:rsidR="3F3BCDAC" w:rsidRPr="7662AE92">
              <w:rPr>
                <w:rFonts w:cs="Arial"/>
                <w:color w:val="000000" w:themeColor="text1"/>
                <w:sz w:val="18"/>
                <w:szCs w:val="18"/>
              </w:rPr>
              <w:t xml:space="preserve"> also purchased visualisers and reader pens to support Pupil Premium pupils to access the curriculum with greater effect.</w:t>
            </w:r>
          </w:p>
        </w:tc>
      </w:tr>
      <w:tr w:rsidR="293128C8" w14:paraId="69247DCB" w14:textId="77777777" w:rsidTr="7662AE92">
        <w:trPr>
          <w:trHeight w:val="1005"/>
        </w:trPr>
        <w:tc>
          <w:tcPr>
            <w:tcW w:w="2175" w:type="dxa"/>
            <w:tcMar>
              <w:top w:w="57" w:type="dxa"/>
              <w:bottom w:w="57" w:type="dxa"/>
            </w:tcMar>
          </w:tcPr>
          <w:p w14:paraId="08D50B19" w14:textId="290F00DF" w:rsidR="0F343B05" w:rsidRDefault="0F343B05" w:rsidP="293128C8">
            <w:pPr>
              <w:rPr>
                <w:rFonts w:cs="Arial"/>
                <w:sz w:val="18"/>
                <w:szCs w:val="18"/>
              </w:rPr>
            </w:pPr>
            <w:r w:rsidRPr="293128C8">
              <w:rPr>
                <w:rFonts w:cs="Arial"/>
                <w:color w:val="0D0D0D" w:themeColor="text1" w:themeTint="F2"/>
                <w:sz w:val="18"/>
                <w:szCs w:val="18"/>
              </w:rPr>
              <w:t>Poor mental health and wellbeing</w:t>
            </w:r>
          </w:p>
        </w:tc>
        <w:tc>
          <w:tcPr>
            <w:tcW w:w="3207" w:type="dxa"/>
            <w:tcMar>
              <w:top w:w="57" w:type="dxa"/>
              <w:bottom w:w="57" w:type="dxa"/>
            </w:tcMar>
          </w:tcPr>
          <w:p w14:paraId="3A5C99DE" w14:textId="34C5F6C0" w:rsidR="293128C8" w:rsidRDefault="293128C8" w:rsidP="293128C8">
            <w:pPr>
              <w:pStyle w:val="TableRow"/>
              <w:rPr>
                <w:rFonts w:cs="Arial"/>
                <w:sz w:val="18"/>
                <w:szCs w:val="18"/>
              </w:rPr>
            </w:pPr>
            <w:r w:rsidRPr="293128C8">
              <w:rPr>
                <w:rFonts w:cs="Arial"/>
                <w:color w:val="0D0D0D" w:themeColor="text1" w:themeTint="F2"/>
                <w:sz w:val="18"/>
                <w:szCs w:val="18"/>
              </w:rPr>
              <w:t>Support to attend trips and reward events</w:t>
            </w:r>
          </w:p>
        </w:tc>
        <w:tc>
          <w:tcPr>
            <w:tcW w:w="5531" w:type="dxa"/>
            <w:tcMar>
              <w:top w:w="57" w:type="dxa"/>
              <w:bottom w:w="57" w:type="dxa"/>
            </w:tcMar>
          </w:tcPr>
          <w:p w14:paraId="2FDB75FE" w14:textId="39A24225" w:rsidR="305269BB" w:rsidRDefault="305269BB" w:rsidP="293128C8">
            <w:pPr>
              <w:pStyle w:val="TableRowCentered"/>
              <w:jc w:val="left"/>
              <w:rPr>
                <w:rFonts w:cs="Arial"/>
                <w:color w:val="0D0D0D" w:themeColor="text1" w:themeTint="F2"/>
                <w:sz w:val="18"/>
                <w:szCs w:val="18"/>
              </w:rPr>
            </w:pPr>
            <w:r w:rsidRPr="293128C8">
              <w:rPr>
                <w:rFonts w:cs="Arial"/>
                <w:color w:val="0D0D0D" w:themeColor="text1" w:themeTint="F2"/>
                <w:sz w:val="18"/>
                <w:szCs w:val="18"/>
              </w:rPr>
              <w:t xml:space="preserve">This support ensured that all pupils were able to access rewards and trips. Pupils gained </w:t>
            </w:r>
            <w:r w:rsidR="6890B888" w:rsidRPr="293128C8">
              <w:rPr>
                <w:rFonts w:cs="Arial"/>
                <w:color w:val="0D0D0D" w:themeColor="text1" w:themeTint="F2"/>
                <w:sz w:val="18"/>
                <w:szCs w:val="18"/>
              </w:rPr>
              <w:t>cultural</w:t>
            </w:r>
            <w:r w:rsidRPr="293128C8">
              <w:rPr>
                <w:rFonts w:cs="Arial"/>
                <w:color w:val="0D0D0D" w:themeColor="text1" w:themeTint="F2"/>
                <w:sz w:val="18"/>
                <w:szCs w:val="18"/>
              </w:rPr>
              <w:t xml:space="preserve"> capi</w:t>
            </w:r>
            <w:r w:rsidR="4D1C0B89" w:rsidRPr="293128C8">
              <w:rPr>
                <w:rFonts w:cs="Arial"/>
                <w:color w:val="0D0D0D" w:themeColor="text1" w:themeTint="F2"/>
                <w:sz w:val="18"/>
                <w:szCs w:val="18"/>
              </w:rPr>
              <w:t>tal</w:t>
            </w:r>
            <w:r w:rsidR="15A6C7BC" w:rsidRPr="293128C8">
              <w:rPr>
                <w:rFonts w:cs="Arial"/>
                <w:color w:val="0D0D0D" w:themeColor="text1" w:themeTint="F2"/>
                <w:sz w:val="18"/>
                <w:szCs w:val="18"/>
              </w:rPr>
              <w:t xml:space="preserve"> and were not stigmatised for being unable to afford the events.</w:t>
            </w:r>
          </w:p>
        </w:tc>
      </w:tr>
      <w:tr w:rsidR="293128C8" w14:paraId="49D2150B" w14:textId="77777777" w:rsidTr="7662AE92">
        <w:trPr>
          <w:trHeight w:val="2685"/>
        </w:trPr>
        <w:tc>
          <w:tcPr>
            <w:tcW w:w="2175" w:type="dxa"/>
            <w:tcMar>
              <w:top w:w="57" w:type="dxa"/>
              <w:bottom w:w="57" w:type="dxa"/>
            </w:tcMar>
          </w:tcPr>
          <w:p w14:paraId="4D13C632" w14:textId="6A85066F" w:rsidR="293128C8" w:rsidRDefault="293128C8" w:rsidP="293128C8">
            <w:pPr>
              <w:spacing w:after="0" w:line="240" w:lineRule="auto"/>
              <w:rPr>
                <w:rFonts w:cs="Arial"/>
                <w:sz w:val="18"/>
                <w:szCs w:val="18"/>
              </w:rPr>
            </w:pPr>
            <w:r w:rsidRPr="293128C8">
              <w:rPr>
                <w:rFonts w:cs="Arial"/>
                <w:color w:val="0D0D0D" w:themeColor="text1" w:themeTint="F2"/>
                <w:sz w:val="18"/>
                <w:szCs w:val="18"/>
              </w:rPr>
              <w:t xml:space="preserve">Weak Language and Communication skills including a lower reading </w:t>
            </w:r>
            <w:proofErr w:type="spellStart"/>
            <w:r w:rsidRPr="293128C8">
              <w:rPr>
                <w:rFonts w:cs="Arial"/>
                <w:color w:val="0D0D0D" w:themeColor="text1" w:themeTint="F2"/>
                <w:sz w:val="18"/>
                <w:szCs w:val="18"/>
              </w:rPr>
              <w:t>ageAnd</w:t>
            </w:r>
            <w:proofErr w:type="spellEnd"/>
          </w:p>
          <w:p w14:paraId="1D022C45" w14:textId="5B0ACB1A" w:rsidR="293128C8" w:rsidRDefault="293128C8" w:rsidP="293128C8">
            <w:pPr>
              <w:rPr>
                <w:rFonts w:cs="Arial"/>
                <w:sz w:val="18"/>
                <w:szCs w:val="18"/>
              </w:rPr>
            </w:pPr>
            <w:r w:rsidRPr="293128C8">
              <w:rPr>
                <w:rFonts w:cs="Arial"/>
                <w:color w:val="0D0D0D" w:themeColor="text1" w:themeTint="F2"/>
                <w:sz w:val="18"/>
                <w:szCs w:val="18"/>
              </w:rPr>
              <w:t>Lower attainment and progress due to COVID-19 than before the pandemic</w:t>
            </w:r>
          </w:p>
          <w:p w14:paraId="39720454" w14:textId="5F413808" w:rsidR="293128C8" w:rsidRDefault="293128C8" w:rsidP="293128C8">
            <w:pPr>
              <w:rPr>
                <w:rFonts w:cs="Arial"/>
                <w:sz w:val="18"/>
                <w:szCs w:val="18"/>
              </w:rPr>
            </w:pPr>
          </w:p>
        </w:tc>
        <w:tc>
          <w:tcPr>
            <w:tcW w:w="3207" w:type="dxa"/>
            <w:tcMar>
              <w:top w:w="57" w:type="dxa"/>
              <w:bottom w:w="57" w:type="dxa"/>
            </w:tcMar>
          </w:tcPr>
          <w:p w14:paraId="0C59005F" w14:textId="3B10769D" w:rsidR="293128C8" w:rsidRDefault="293128C8" w:rsidP="293128C8">
            <w:pPr>
              <w:rPr>
                <w:rFonts w:cs="Arial"/>
                <w:sz w:val="18"/>
                <w:szCs w:val="18"/>
              </w:rPr>
            </w:pPr>
            <w:r w:rsidRPr="293128C8">
              <w:rPr>
                <w:rFonts w:cs="Arial"/>
                <w:sz w:val="18"/>
                <w:szCs w:val="18"/>
              </w:rPr>
              <w:t>Additional support in classrooms</w:t>
            </w:r>
          </w:p>
        </w:tc>
        <w:tc>
          <w:tcPr>
            <w:tcW w:w="5531" w:type="dxa"/>
            <w:tcMar>
              <w:top w:w="57" w:type="dxa"/>
              <w:bottom w:w="57" w:type="dxa"/>
            </w:tcMar>
          </w:tcPr>
          <w:p w14:paraId="0924EC36" w14:textId="76D40864" w:rsidR="293128C8" w:rsidRDefault="293128C8" w:rsidP="293128C8">
            <w:pPr>
              <w:rPr>
                <w:rFonts w:cs="Arial"/>
                <w:sz w:val="18"/>
                <w:szCs w:val="18"/>
              </w:rPr>
            </w:pPr>
            <w:r w:rsidRPr="293128C8">
              <w:rPr>
                <w:rFonts w:cs="Arial"/>
                <w:sz w:val="18"/>
                <w:szCs w:val="18"/>
              </w:rPr>
              <w:t>The use of additional support in classrooms was effective. Pupil were able to access 1:1 support in the moment and misconceptions clarified. Where this support was regular and pupils' attendance was good, a clear impact was seen. The full benefit, however was not what we hoped due to staff sickness and poor attendance of pupils. These are now a key focus.</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bookmarkEnd w:id="15"/>
      <w:bookmarkEnd w:id="16"/>
      <w:bookmarkEnd w:id="17"/>
    </w:tbl>
    <w:p w14:paraId="2A7D555F" w14:textId="77777777" w:rsidR="00E66558" w:rsidRDefault="00E66558">
      <w:pPr>
        <w:spacing w:after="0" w:line="240" w:lineRule="auto"/>
      </w:pPr>
    </w:p>
    <w:sectPr w:rsidR="00E66558" w:rsidSect="001D0AD9">
      <w:footerReference w:type="default" r:id="rId12"/>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2C69D" w14:textId="77777777" w:rsidR="00545E81" w:rsidRDefault="00545E81">
      <w:pPr>
        <w:spacing w:after="0" w:line="240" w:lineRule="auto"/>
      </w:pPr>
      <w:r>
        <w:separator/>
      </w:r>
    </w:p>
  </w:endnote>
  <w:endnote w:type="continuationSeparator" w:id="0">
    <w:p w14:paraId="3EC75CBE" w14:textId="77777777" w:rsidR="00545E81" w:rsidRDefault="0054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C5AA" w14:textId="1005C7E8" w:rsidR="00545E81" w:rsidRDefault="00545E81" w:rsidP="005B7B2A">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E6DC" w14:textId="77777777" w:rsidR="00545E81" w:rsidRDefault="00545E81">
      <w:pPr>
        <w:spacing w:after="0" w:line="240" w:lineRule="auto"/>
      </w:pPr>
      <w:r>
        <w:separator/>
      </w:r>
    </w:p>
  </w:footnote>
  <w:footnote w:type="continuationSeparator" w:id="0">
    <w:p w14:paraId="0417A973" w14:textId="77777777" w:rsidR="00545E81" w:rsidRDefault="00545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601"/>
    <w:multiLevelType w:val="hybridMultilevel"/>
    <w:tmpl w:val="199E24B6"/>
    <w:lvl w:ilvl="0" w:tplc="D5407D2A">
      <w:start w:val="1"/>
      <w:numFmt w:val="lowerRoman"/>
      <w:lvlText w:val="%1."/>
      <w:lvlJc w:val="right"/>
      <w:pPr>
        <w:ind w:left="720" w:hanging="360"/>
      </w:pPr>
    </w:lvl>
    <w:lvl w:ilvl="1" w:tplc="593CA7CE">
      <w:start w:val="1"/>
      <w:numFmt w:val="lowerLetter"/>
      <w:lvlText w:val="%2."/>
      <w:lvlJc w:val="left"/>
      <w:pPr>
        <w:ind w:left="1440" w:hanging="360"/>
      </w:pPr>
    </w:lvl>
    <w:lvl w:ilvl="2" w:tplc="0088E402">
      <w:start w:val="1"/>
      <w:numFmt w:val="lowerRoman"/>
      <w:lvlText w:val="%3."/>
      <w:lvlJc w:val="right"/>
      <w:pPr>
        <w:ind w:left="2160" w:hanging="180"/>
      </w:pPr>
    </w:lvl>
    <w:lvl w:ilvl="3" w:tplc="BF5CAAA6">
      <w:start w:val="1"/>
      <w:numFmt w:val="decimal"/>
      <w:lvlText w:val="%4."/>
      <w:lvlJc w:val="left"/>
      <w:pPr>
        <w:ind w:left="2880" w:hanging="360"/>
      </w:pPr>
    </w:lvl>
    <w:lvl w:ilvl="4" w:tplc="238C2416">
      <w:start w:val="1"/>
      <w:numFmt w:val="lowerLetter"/>
      <w:lvlText w:val="%5."/>
      <w:lvlJc w:val="left"/>
      <w:pPr>
        <w:ind w:left="3600" w:hanging="360"/>
      </w:pPr>
    </w:lvl>
    <w:lvl w:ilvl="5" w:tplc="BD644C1C">
      <w:start w:val="1"/>
      <w:numFmt w:val="lowerRoman"/>
      <w:lvlText w:val="%6."/>
      <w:lvlJc w:val="right"/>
      <w:pPr>
        <w:ind w:left="4320" w:hanging="180"/>
      </w:pPr>
    </w:lvl>
    <w:lvl w:ilvl="6" w:tplc="4CE4328A">
      <w:start w:val="1"/>
      <w:numFmt w:val="decimal"/>
      <w:lvlText w:val="%7."/>
      <w:lvlJc w:val="left"/>
      <w:pPr>
        <w:ind w:left="5040" w:hanging="360"/>
      </w:pPr>
    </w:lvl>
    <w:lvl w:ilvl="7" w:tplc="40824D8A">
      <w:start w:val="1"/>
      <w:numFmt w:val="lowerLetter"/>
      <w:lvlText w:val="%8."/>
      <w:lvlJc w:val="left"/>
      <w:pPr>
        <w:ind w:left="5760" w:hanging="360"/>
      </w:pPr>
    </w:lvl>
    <w:lvl w:ilvl="8" w:tplc="21063922">
      <w:start w:val="1"/>
      <w:numFmt w:val="lowerRoman"/>
      <w:lvlText w:val="%9."/>
      <w:lvlJc w:val="right"/>
      <w:pPr>
        <w:ind w:left="6480" w:hanging="180"/>
      </w:pPr>
    </w:lvl>
  </w:abstractNum>
  <w:abstractNum w:abstractNumId="1" w15:restartNumberingAfterBreak="0">
    <w:nsid w:val="0D9E08ED"/>
    <w:multiLevelType w:val="hybridMultilevel"/>
    <w:tmpl w:val="58D6969A"/>
    <w:lvl w:ilvl="0" w:tplc="2CEA762E">
      <w:start w:val="1"/>
      <w:numFmt w:val="lowerRoman"/>
      <w:lvlText w:val="%1."/>
      <w:lvlJc w:val="right"/>
      <w:pPr>
        <w:ind w:left="720" w:hanging="360"/>
      </w:pPr>
    </w:lvl>
    <w:lvl w:ilvl="1" w:tplc="59BCF8B0">
      <w:start w:val="1"/>
      <w:numFmt w:val="lowerLetter"/>
      <w:lvlText w:val="%2."/>
      <w:lvlJc w:val="left"/>
      <w:pPr>
        <w:ind w:left="1440" w:hanging="360"/>
      </w:pPr>
    </w:lvl>
    <w:lvl w:ilvl="2" w:tplc="136674B8">
      <w:start w:val="1"/>
      <w:numFmt w:val="lowerRoman"/>
      <w:lvlText w:val="%3."/>
      <w:lvlJc w:val="right"/>
      <w:pPr>
        <w:ind w:left="2160" w:hanging="180"/>
      </w:pPr>
    </w:lvl>
    <w:lvl w:ilvl="3" w:tplc="2DF8D77A">
      <w:start w:val="1"/>
      <w:numFmt w:val="decimal"/>
      <w:lvlText w:val="%4."/>
      <w:lvlJc w:val="left"/>
      <w:pPr>
        <w:ind w:left="2880" w:hanging="360"/>
      </w:pPr>
    </w:lvl>
    <w:lvl w:ilvl="4" w:tplc="13FCEBFC">
      <w:start w:val="1"/>
      <w:numFmt w:val="lowerLetter"/>
      <w:lvlText w:val="%5."/>
      <w:lvlJc w:val="left"/>
      <w:pPr>
        <w:ind w:left="3600" w:hanging="360"/>
      </w:pPr>
    </w:lvl>
    <w:lvl w:ilvl="5" w:tplc="E4227374">
      <w:start w:val="1"/>
      <w:numFmt w:val="lowerRoman"/>
      <w:lvlText w:val="%6."/>
      <w:lvlJc w:val="right"/>
      <w:pPr>
        <w:ind w:left="4320" w:hanging="180"/>
      </w:pPr>
    </w:lvl>
    <w:lvl w:ilvl="6" w:tplc="8548A88E">
      <w:start w:val="1"/>
      <w:numFmt w:val="decimal"/>
      <w:lvlText w:val="%7."/>
      <w:lvlJc w:val="left"/>
      <w:pPr>
        <w:ind w:left="5040" w:hanging="360"/>
      </w:pPr>
    </w:lvl>
    <w:lvl w:ilvl="7" w:tplc="C15A4C60">
      <w:start w:val="1"/>
      <w:numFmt w:val="lowerLetter"/>
      <w:lvlText w:val="%8."/>
      <w:lvlJc w:val="left"/>
      <w:pPr>
        <w:ind w:left="5760" w:hanging="360"/>
      </w:pPr>
    </w:lvl>
    <w:lvl w:ilvl="8" w:tplc="8BFA905E">
      <w:start w:val="1"/>
      <w:numFmt w:val="lowerRoman"/>
      <w:lvlText w:val="%9."/>
      <w:lvlJc w:val="right"/>
      <w:pPr>
        <w:ind w:left="6480" w:hanging="180"/>
      </w:pPr>
    </w:lvl>
  </w:abstractNum>
  <w:abstractNum w:abstractNumId="2"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C7626"/>
    <w:multiLevelType w:val="hybridMultilevel"/>
    <w:tmpl w:val="AD90E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4D226E7"/>
    <w:multiLevelType w:val="hybridMultilevel"/>
    <w:tmpl w:val="52C2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2BC54A4"/>
    <w:multiLevelType w:val="hybridMultilevel"/>
    <w:tmpl w:val="88F81D94"/>
    <w:lvl w:ilvl="0" w:tplc="F66AC2F4">
      <w:start w:val="1"/>
      <w:numFmt w:val="bullet"/>
      <w:lvlText w:val=""/>
      <w:lvlJc w:val="left"/>
      <w:pPr>
        <w:ind w:left="720" w:hanging="360"/>
      </w:pPr>
      <w:rPr>
        <w:rFonts w:ascii="Symbol" w:hAnsi="Symbol" w:hint="default"/>
      </w:rPr>
    </w:lvl>
    <w:lvl w:ilvl="1" w:tplc="A89E6640">
      <w:start w:val="1"/>
      <w:numFmt w:val="bullet"/>
      <w:lvlText w:val="o"/>
      <w:lvlJc w:val="left"/>
      <w:pPr>
        <w:ind w:left="1440" w:hanging="360"/>
      </w:pPr>
      <w:rPr>
        <w:rFonts w:ascii="Courier New" w:hAnsi="Courier New" w:hint="default"/>
      </w:rPr>
    </w:lvl>
    <w:lvl w:ilvl="2" w:tplc="3C9C862E">
      <w:start w:val="1"/>
      <w:numFmt w:val="bullet"/>
      <w:lvlText w:val=""/>
      <w:lvlJc w:val="left"/>
      <w:pPr>
        <w:ind w:left="2160" w:hanging="360"/>
      </w:pPr>
      <w:rPr>
        <w:rFonts w:ascii="Wingdings" w:hAnsi="Wingdings" w:hint="default"/>
      </w:rPr>
    </w:lvl>
    <w:lvl w:ilvl="3" w:tplc="0DE8D7A6">
      <w:start w:val="1"/>
      <w:numFmt w:val="bullet"/>
      <w:lvlText w:val=""/>
      <w:lvlJc w:val="left"/>
      <w:pPr>
        <w:ind w:left="2880" w:hanging="360"/>
      </w:pPr>
      <w:rPr>
        <w:rFonts w:ascii="Symbol" w:hAnsi="Symbol" w:hint="default"/>
      </w:rPr>
    </w:lvl>
    <w:lvl w:ilvl="4" w:tplc="7230F4D8">
      <w:start w:val="1"/>
      <w:numFmt w:val="bullet"/>
      <w:lvlText w:val="o"/>
      <w:lvlJc w:val="left"/>
      <w:pPr>
        <w:ind w:left="3600" w:hanging="360"/>
      </w:pPr>
      <w:rPr>
        <w:rFonts w:ascii="Courier New" w:hAnsi="Courier New" w:hint="default"/>
      </w:rPr>
    </w:lvl>
    <w:lvl w:ilvl="5" w:tplc="A1560822">
      <w:start w:val="1"/>
      <w:numFmt w:val="bullet"/>
      <w:lvlText w:val=""/>
      <w:lvlJc w:val="left"/>
      <w:pPr>
        <w:ind w:left="4320" w:hanging="360"/>
      </w:pPr>
      <w:rPr>
        <w:rFonts w:ascii="Wingdings" w:hAnsi="Wingdings" w:hint="default"/>
      </w:rPr>
    </w:lvl>
    <w:lvl w:ilvl="6" w:tplc="3CB43CBC">
      <w:start w:val="1"/>
      <w:numFmt w:val="bullet"/>
      <w:lvlText w:val=""/>
      <w:lvlJc w:val="left"/>
      <w:pPr>
        <w:ind w:left="5040" w:hanging="360"/>
      </w:pPr>
      <w:rPr>
        <w:rFonts w:ascii="Symbol" w:hAnsi="Symbol" w:hint="default"/>
      </w:rPr>
    </w:lvl>
    <w:lvl w:ilvl="7" w:tplc="52C02660">
      <w:start w:val="1"/>
      <w:numFmt w:val="bullet"/>
      <w:lvlText w:val="o"/>
      <w:lvlJc w:val="left"/>
      <w:pPr>
        <w:ind w:left="5760" w:hanging="360"/>
      </w:pPr>
      <w:rPr>
        <w:rFonts w:ascii="Courier New" w:hAnsi="Courier New" w:hint="default"/>
      </w:rPr>
    </w:lvl>
    <w:lvl w:ilvl="8" w:tplc="7AF2F1B6">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31250F9"/>
    <w:multiLevelType w:val="multilevel"/>
    <w:tmpl w:val="524E10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7F72E7"/>
    <w:multiLevelType w:val="hybridMultilevel"/>
    <w:tmpl w:val="923E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A31842"/>
    <w:multiLevelType w:val="hybridMultilevel"/>
    <w:tmpl w:val="B0E4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3"/>
  </w:num>
  <w:num w:numId="2">
    <w:abstractNumId w:val="0"/>
  </w:num>
  <w:num w:numId="3">
    <w:abstractNumId w:val="1"/>
  </w:num>
  <w:num w:numId="4">
    <w:abstractNumId w:val="7"/>
  </w:num>
  <w:num w:numId="5">
    <w:abstractNumId w:val="5"/>
  </w:num>
  <w:num w:numId="6">
    <w:abstractNumId w:val="8"/>
  </w:num>
  <w:num w:numId="7">
    <w:abstractNumId w:val="9"/>
  </w:num>
  <w:num w:numId="8">
    <w:abstractNumId w:val="4"/>
  </w:num>
  <w:num w:numId="9">
    <w:abstractNumId w:val="12"/>
  </w:num>
  <w:num w:numId="10">
    <w:abstractNumId w:val="15"/>
  </w:num>
  <w:num w:numId="11">
    <w:abstractNumId w:val="22"/>
  </w:num>
  <w:num w:numId="12">
    <w:abstractNumId w:val="18"/>
  </w:num>
  <w:num w:numId="13">
    <w:abstractNumId w:val="16"/>
  </w:num>
  <w:num w:numId="14">
    <w:abstractNumId w:val="6"/>
  </w:num>
  <w:num w:numId="15">
    <w:abstractNumId w:val="19"/>
  </w:num>
  <w:num w:numId="16">
    <w:abstractNumId w:val="14"/>
  </w:num>
  <w:num w:numId="17">
    <w:abstractNumId w:val="21"/>
  </w:num>
  <w:num w:numId="18">
    <w:abstractNumId w:val="10"/>
  </w:num>
  <w:num w:numId="19">
    <w:abstractNumId w:val="23"/>
  </w:num>
  <w:num w:numId="20">
    <w:abstractNumId w:val="20"/>
  </w:num>
  <w:num w:numId="21">
    <w:abstractNumId w:val="3"/>
  </w:num>
  <w:num w:numId="22">
    <w:abstractNumId w:val="2"/>
  </w:num>
  <w:num w:numId="23">
    <w:abstractNumId w:val="11"/>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F69"/>
    <w:rsid w:val="00033D34"/>
    <w:rsid w:val="0004392C"/>
    <w:rsid w:val="000552FA"/>
    <w:rsid w:val="0005742C"/>
    <w:rsid w:val="00066B73"/>
    <w:rsid w:val="00073742"/>
    <w:rsid w:val="000855FC"/>
    <w:rsid w:val="00090BCF"/>
    <w:rsid w:val="000B6069"/>
    <w:rsid w:val="000C1821"/>
    <w:rsid w:val="000F19C6"/>
    <w:rsid w:val="00105A3D"/>
    <w:rsid w:val="00113481"/>
    <w:rsid w:val="00120AB1"/>
    <w:rsid w:val="00135D60"/>
    <w:rsid w:val="00154167"/>
    <w:rsid w:val="00163E40"/>
    <w:rsid w:val="00183DB2"/>
    <w:rsid w:val="001A2EDB"/>
    <w:rsid w:val="001B15AB"/>
    <w:rsid w:val="001B196C"/>
    <w:rsid w:val="001D0AD9"/>
    <w:rsid w:val="001D299E"/>
    <w:rsid w:val="00215E61"/>
    <w:rsid w:val="00237374"/>
    <w:rsid w:val="00243535"/>
    <w:rsid w:val="00263B55"/>
    <w:rsid w:val="00280132"/>
    <w:rsid w:val="00285AE0"/>
    <w:rsid w:val="00297729"/>
    <w:rsid w:val="00297F2C"/>
    <w:rsid w:val="002C7966"/>
    <w:rsid w:val="002D3A2E"/>
    <w:rsid w:val="002F32E7"/>
    <w:rsid w:val="002F43D2"/>
    <w:rsid w:val="00316C08"/>
    <w:rsid w:val="003172AE"/>
    <w:rsid w:val="00327E6A"/>
    <w:rsid w:val="003358BC"/>
    <w:rsid w:val="00337053"/>
    <w:rsid w:val="00361046"/>
    <w:rsid w:val="00374AF3"/>
    <w:rsid w:val="003768E5"/>
    <w:rsid w:val="003A66C0"/>
    <w:rsid w:val="003B25FE"/>
    <w:rsid w:val="003B5734"/>
    <w:rsid w:val="003C6350"/>
    <w:rsid w:val="00402BE9"/>
    <w:rsid w:val="004044AA"/>
    <w:rsid w:val="0040719C"/>
    <w:rsid w:val="00457BF7"/>
    <w:rsid w:val="004850C6"/>
    <w:rsid w:val="004921B1"/>
    <w:rsid w:val="004A22A0"/>
    <w:rsid w:val="004C535A"/>
    <w:rsid w:val="004E07D9"/>
    <w:rsid w:val="004E2D2B"/>
    <w:rsid w:val="005207F6"/>
    <w:rsid w:val="00534417"/>
    <w:rsid w:val="0053642E"/>
    <w:rsid w:val="00540A03"/>
    <w:rsid w:val="00540F93"/>
    <w:rsid w:val="00545E81"/>
    <w:rsid w:val="00595655"/>
    <w:rsid w:val="005A2D1C"/>
    <w:rsid w:val="005B634C"/>
    <w:rsid w:val="005B7B2A"/>
    <w:rsid w:val="005C111C"/>
    <w:rsid w:val="005D40D5"/>
    <w:rsid w:val="005E5B0D"/>
    <w:rsid w:val="005F6B76"/>
    <w:rsid w:val="00616DA3"/>
    <w:rsid w:val="0061727C"/>
    <w:rsid w:val="0065353C"/>
    <w:rsid w:val="006674B3"/>
    <w:rsid w:val="0068637E"/>
    <w:rsid w:val="006867E0"/>
    <w:rsid w:val="006A19BF"/>
    <w:rsid w:val="006D611D"/>
    <w:rsid w:val="006E7FB1"/>
    <w:rsid w:val="006F2FA4"/>
    <w:rsid w:val="006F5DAC"/>
    <w:rsid w:val="00702BEE"/>
    <w:rsid w:val="00710C03"/>
    <w:rsid w:val="00725DAB"/>
    <w:rsid w:val="007331B5"/>
    <w:rsid w:val="00741B9E"/>
    <w:rsid w:val="0076197E"/>
    <w:rsid w:val="007771FD"/>
    <w:rsid w:val="00792975"/>
    <w:rsid w:val="0079619D"/>
    <w:rsid w:val="007A3DE9"/>
    <w:rsid w:val="007C2F04"/>
    <w:rsid w:val="007E0553"/>
    <w:rsid w:val="007E549B"/>
    <w:rsid w:val="007F1998"/>
    <w:rsid w:val="008240E2"/>
    <w:rsid w:val="00832F90"/>
    <w:rsid w:val="00867BBF"/>
    <w:rsid w:val="008701E9"/>
    <w:rsid w:val="008731E2"/>
    <w:rsid w:val="00880A9A"/>
    <w:rsid w:val="00890294"/>
    <w:rsid w:val="008D0395"/>
    <w:rsid w:val="008D6CB9"/>
    <w:rsid w:val="008F2512"/>
    <w:rsid w:val="008F7818"/>
    <w:rsid w:val="00904C72"/>
    <w:rsid w:val="009074A6"/>
    <w:rsid w:val="00911794"/>
    <w:rsid w:val="00933B32"/>
    <w:rsid w:val="00945A38"/>
    <w:rsid w:val="00950B77"/>
    <w:rsid w:val="00951EF1"/>
    <w:rsid w:val="00964040"/>
    <w:rsid w:val="00985D33"/>
    <w:rsid w:val="009870A4"/>
    <w:rsid w:val="009B05AE"/>
    <w:rsid w:val="009D71E8"/>
    <w:rsid w:val="009E24BE"/>
    <w:rsid w:val="00A051D9"/>
    <w:rsid w:val="00A178FA"/>
    <w:rsid w:val="00A24381"/>
    <w:rsid w:val="00A263C6"/>
    <w:rsid w:val="00A277FF"/>
    <w:rsid w:val="00A311BD"/>
    <w:rsid w:val="00A51CE0"/>
    <w:rsid w:val="00A810EB"/>
    <w:rsid w:val="00A853CF"/>
    <w:rsid w:val="00AB1956"/>
    <w:rsid w:val="00AB49D7"/>
    <w:rsid w:val="00AD67D2"/>
    <w:rsid w:val="00AD6EA1"/>
    <w:rsid w:val="00AE203E"/>
    <w:rsid w:val="00AE4CEB"/>
    <w:rsid w:val="00B17B62"/>
    <w:rsid w:val="00B214BD"/>
    <w:rsid w:val="00B2456A"/>
    <w:rsid w:val="00B330E7"/>
    <w:rsid w:val="00B40654"/>
    <w:rsid w:val="00B666A1"/>
    <w:rsid w:val="00B748C0"/>
    <w:rsid w:val="00B752CF"/>
    <w:rsid w:val="00B772AD"/>
    <w:rsid w:val="00B8405F"/>
    <w:rsid w:val="00BF5B5A"/>
    <w:rsid w:val="00C440A5"/>
    <w:rsid w:val="00C45EE9"/>
    <w:rsid w:val="00C62287"/>
    <w:rsid w:val="00CA54F0"/>
    <w:rsid w:val="00CA7194"/>
    <w:rsid w:val="00CC64EB"/>
    <w:rsid w:val="00CF1A65"/>
    <w:rsid w:val="00D24929"/>
    <w:rsid w:val="00D33FE5"/>
    <w:rsid w:val="00D35BE0"/>
    <w:rsid w:val="00D37B7C"/>
    <w:rsid w:val="00D447C4"/>
    <w:rsid w:val="00D468E9"/>
    <w:rsid w:val="00D56C4B"/>
    <w:rsid w:val="00D8616C"/>
    <w:rsid w:val="00D96C1E"/>
    <w:rsid w:val="00DB6C8D"/>
    <w:rsid w:val="00DB6E55"/>
    <w:rsid w:val="00DB7CFC"/>
    <w:rsid w:val="00DB7E6C"/>
    <w:rsid w:val="00DD21F7"/>
    <w:rsid w:val="00DD242C"/>
    <w:rsid w:val="00E10676"/>
    <w:rsid w:val="00E2264B"/>
    <w:rsid w:val="00E401A9"/>
    <w:rsid w:val="00E61699"/>
    <w:rsid w:val="00E65392"/>
    <w:rsid w:val="00E66558"/>
    <w:rsid w:val="00EA46E5"/>
    <w:rsid w:val="00EB037F"/>
    <w:rsid w:val="00EB18A4"/>
    <w:rsid w:val="00EF3D8A"/>
    <w:rsid w:val="00F06BF2"/>
    <w:rsid w:val="00F10A1B"/>
    <w:rsid w:val="00F4086B"/>
    <w:rsid w:val="00F477DE"/>
    <w:rsid w:val="00F5220B"/>
    <w:rsid w:val="00F73393"/>
    <w:rsid w:val="00FA37D8"/>
    <w:rsid w:val="00FA3910"/>
    <w:rsid w:val="00FA55E2"/>
    <w:rsid w:val="00FB0E83"/>
    <w:rsid w:val="011E1A0A"/>
    <w:rsid w:val="01422196"/>
    <w:rsid w:val="0157E8D6"/>
    <w:rsid w:val="0197B342"/>
    <w:rsid w:val="01C3992B"/>
    <w:rsid w:val="01D1695B"/>
    <w:rsid w:val="01E7B877"/>
    <w:rsid w:val="01EC33C4"/>
    <w:rsid w:val="0230DBD8"/>
    <w:rsid w:val="0249EB5C"/>
    <w:rsid w:val="0290C839"/>
    <w:rsid w:val="02D80931"/>
    <w:rsid w:val="02F91249"/>
    <w:rsid w:val="03522E1C"/>
    <w:rsid w:val="03604DD6"/>
    <w:rsid w:val="03B383DC"/>
    <w:rsid w:val="046BDB95"/>
    <w:rsid w:val="048F8998"/>
    <w:rsid w:val="04B3321E"/>
    <w:rsid w:val="04D9F434"/>
    <w:rsid w:val="04E66626"/>
    <w:rsid w:val="050A37F8"/>
    <w:rsid w:val="052D1160"/>
    <w:rsid w:val="05423CB3"/>
    <w:rsid w:val="0562BC87"/>
    <w:rsid w:val="05E4E2B4"/>
    <w:rsid w:val="060DA330"/>
    <w:rsid w:val="063516E4"/>
    <w:rsid w:val="0655FC1C"/>
    <w:rsid w:val="06EB249E"/>
    <w:rsid w:val="07255800"/>
    <w:rsid w:val="078D1D58"/>
    <w:rsid w:val="07C06D95"/>
    <w:rsid w:val="07DD18DB"/>
    <w:rsid w:val="0816DB76"/>
    <w:rsid w:val="084B2D68"/>
    <w:rsid w:val="087E70FC"/>
    <w:rsid w:val="088C1FFE"/>
    <w:rsid w:val="08AC6B70"/>
    <w:rsid w:val="08EDA42B"/>
    <w:rsid w:val="0984FB9B"/>
    <w:rsid w:val="0A16704E"/>
    <w:rsid w:val="0A1A415D"/>
    <w:rsid w:val="0A28D716"/>
    <w:rsid w:val="0A33E25E"/>
    <w:rsid w:val="0AC8CA68"/>
    <w:rsid w:val="0ADB1D19"/>
    <w:rsid w:val="0AE3DD52"/>
    <w:rsid w:val="0AEB089C"/>
    <w:rsid w:val="0B094780"/>
    <w:rsid w:val="0B36FC84"/>
    <w:rsid w:val="0B712FD7"/>
    <w:rsid w:val="0BB93853"/>
    <w:rsid w:val="0C542438"/>
    <w:rsid w:val="0C81279F"/>
    <w:rsid w:val="0C96B1B6"/>
    <w:rsid w:val="0CCECA39"/>
    <w:rsid w:val="0CE3A9F9"/>
    <w:rsid w:val="0D2D6D44"/>
    <w:rsid w:val="0D6A02EF"/>
    <w:rsid w:val="0DA2D1D7"/>
    <w:rsid w:val="0DC840AB"/>
    <w:rsid w:val="0DC8F563"/>
    <w:rsid w:val="0DCE5A42"/>
    <w:rsid w:val="0DE3367F"/>
    <w:rsid w:val="0DE9BC68"/>
    <w:rsid w:val="0DF9957E"/>
    <w:rsid w:val="0E12BDDB"/>
    <w:rsid w:val="0ED0162A"/>
    <w:rsid w:val="0EFE2409"/>
    <w:rsid w:val="0F343B05"/>
    <w:rsid w:val="0FB74E75"/>
    <w:rsid w:val="1048BD42"/>
    <w:rsid w:val="107CE318"/>
    <w:rsid w:val="1099F46A"/>
    <w:rsid w:val="111AD741"/>
    <w:rsid w:val="113105D3"/>
    <w:rsid w:val="113D5830"/>
    <w:rsid w:val="11864BC7"/>
    <w:rsid w:val="11A560C2"/>
    <w:rsid w:val="11C5849B"/>
    <w:rsid w:val="11E5D6EC"/>
    <w:rsid w:val="122268CD"/>
    <w:rsid w:val="122DD745"/>
    <w:rsid w:val="126B02FC"/>
    <w:rsid w:val="132E303F"/>
    <w:rsid w:val="135A5B8B"/>
    <w:rsid w:val="135CFFAB"/>
    <w:rsid w:val="137E2D5D"/>
    <w:rsid w:val="13840EA7"/>
    <w:rsid w:val="13AB59A5"/>
    <w:rsid w:val="13BE392E"/>
    <w:rsid w:val="13D1952C"/>
    <w:rsid w:val="1400F9FB"/>
    <w:rsid w:val="14240A81"/>
    <w:rsid w:val="14316900"/>
    <w:rsid w:val="14527803"/>
    <w:rsid w:val="148C8505"/>
    <w:rsid w:val="14B27A6C"/>
    <w:rsid w:val="15657807"/>
    <w:rsid w:val="156D658D"/>
    <w:rsid w:val="15A6C7BC"/>
    <w:rsid w:val="15BD7035"/>
    <w:rsid w:val="160B72B8"/>
    <w:rsid w:val="164E5888"/>
    <w:rsid w:val="168CE789"/>
    <w:rsid w:val="16A617EC"/>
    <w:rsid w:val="16BBAF69"/>
    <w:rsid w:val="16F2B701"/>
    <w:rsid w:val="170935EE"/>
    <w:rsid w:val="171990B0"/>
    <w:rsid w:val="17506860"/>
    <w:rsid w:val="179CBE36"/>
    <w:rsid w:val="184C6D50"/>
    <w:rsid w:val="18577FCA"/>
    <w:rsid w:val="186FDAD0"/>
    <w:rsid w:val="18B56111"/>
    <w:rsid w:val="18F96CBF"/>
    <w:rsid w:val="19157CF7"/>
    <w:rsid w:val="19247D59"/>
    <w:rsid w:val="19319CBF"/>
    <w:rsid w:val="19AB759B"/>
    <w:rsid w:val="19E7243B"/>
    <w:rsid w:val="19ED978B"/>
    <w:rsid w:val="1A13CD42"/>
    <w:rsid w:val="1A30DDCB"/>
    <w:rsid w:val="1A40D6B0"/>
    <w:rsid w:val="1B02A2ED"/>
    <w:rsid w:val="1B89EAC1"/>
    <w:rsid w:val="1BC7A201"/>
    <w:rsid w:val="1BD49BB2"/>
    <w:rsid w:val="1C95E4BE"/>
    <w:rsid w:val="1CAC6E00"/>
    <w:rsid w:val="1CF50C40"/>
    <w:rsid w:val="1D787772"/>
    <w:rsid w:val="1DF6AF79"/>
    <w:rsid w:val="1E05D251"/>
    <w:rsid w:val="1E473DEE"/>
    <w:rsid w:val="1E685709"/>
    <w:rsid w:val="1E8E4045"/>
    <w:rsid w:val="1EA42E4A"/>
    <w:rsid w:val="1EB15BB8"/>
    <w:rsid w:val="1EC6C14E"/>
    <w:rsid w:val="1EDB1E24"/>
    <w:rsid w:val="1F76DB5A"/>
    <w:rsid w:val="1F844824"/>
    <w:rsid w:val="1F952AAA"/>
    <w:rsid w:val="1F9EF195"/>
    <w:rsid w:val="1FA9B38A"/>
    <w:rsid w:val="1FDE70E0"/>
    <w:rsid w:val="204B5A25"/>
    <w:rsid w:val="208393D9"/>
    <w:rsid w:val="2119A1F2"/>
    <w:rsid w:val="214EFE94"/>
    <w:rsid w:val="2178EB83"/>
    <w:rsid w:val="21D8114C"/>
    <w:rsid w:val="21FE6210"/>
    <w:rsid w:val="22076498"/>
    <w:rsid w:val="2225A8AE"/>
    <w:rsid w:val="22AFEC37"/>
    <w:rsid w:val="22EACEF5"/>
    <w:rsid w:val="22F778C3"/>
    <w:rsid w:val="2346B0BB"/>
    <w:rsid w:val="235E51C0"/>
    <w:rsid w:val="23E92E81"/>
    <w:rsid w:val="2443BC92"/>
    <w:rsid w:val="24EC4502"/>
    <w:rsid w:val="250FC16B"/>
    <w:rsid w:val="253BCF08"/>
    <w:rsid w:val="253DF058"/>
    <w:rsid w:val="25542206"/>
    <w:rsid w:val="257B7DF8"/>
    <w:rsid w:val="258155D7"/>
    <w:rsid w:val="259D859A"/>
    <w:rsid w:val="25B3E396"/>
    <w:rsid w:val="26166A77"/>
    <w:rsid w:val="2617E3F9"/>
    <w:rsid w:val="264C5E88"/>
    <w:rsid w:val="267BA1D0"/>
    <w:rsid w:val="268E2D24"/>
    <w:rsid w:val="26B531AC"/>
    <w:rsid w:val="271E79A3"/>
    <w:rsid w:val="276D76BA"/>
    <w:rsid w:val="28B648E8"/>
    <w:rsid w:val="28F658F7"/>
    <w:rsid w:val="293128C8"/>
    <w:rsid w:val="29B6ED94"/>
    <w:rsid w:val="29D60705"/>
    <w:rsid w:val="29DDFD4F"/>
    <w:rsid w:val="2A080F26"/>
    <w:rsid w:val="2A11617B"/>
    <w:rsid w:val="2AA61A72"/>
    <w:rsid w:val="2ABEEEF2"/>
    <w:rsid w:val="2AC62203"/>
    <w:rsid w:val="2AE40E8B"/>
    <w:rsid w:val="2B7657CF"/>
    <w:rsid w:val="2BCC8AF4"/>
    <w:rsid w:val="2BD1971F"/>
    <w:rsid w:val="2C676D97"/>
    <w:rsid w:val="2CEE8E56"/>
    <w:rsid w:val="2D4E1C6D"/>
    <w:rsid w:val="2DF0943A"/>
    <w:rsid w:val="2DF5CDF1"/>
    <w:rsid w:val="2E0D7F5F"/>
    <w:rsid w:val="2E339579"/>
    <w:rsid w:val="2E3603A5"/>
    <w:rsid w:val="2E9E21D8"/>
    <w:rsid w:val="2F2A6B9D"/>
    <w:rsid w:val="2F6735AE"/>
    <w:rsid w:val="2FB1D02D"/>
    <w:rsid w:val="2FF120D5"/>
    <w:rsid w:val="30493C35"/>
    <w:rsid w:val="305269BB"/>
    <w:rsid w:val="305510DB"/>
    <w:rsid w:val="308D8E90"/>
    <w:rsid w:val="30B57066"/>
    <w:rsid w:val="30C361D1"/>
    <w:rsid w:val="31B59F8D"/>
    <w:rsid w:val="321C7360"/>
    <w:rsid w:val="326F978D"/>
    <w:rsid w:val="32936453"/>
    <w:rsid w:val="33FF8454"/>
    <w:rsid w:val="3458E70C"/>
    <w:rsid w:val="3484C688"/>
    <w:rsid w:val="348AF0D1"/>
    <w:rsid w:val="34977DC5"/>
    <w:rsid w:val="349AD2CB"/>
    <w:rsid w:val="34E2CC59"/>
    <w:rsid w:val="3517143C"/>
    <w:rsid w:val="3564DA46"/>
    <w:rsid w:val="356E05CD"/>
    <w:rsid w:val="3588E189"/>
    <w:rsid w:val="35C88F61"/>
    <w:rsid w:val="367E9CBA"/>
    <w:rsid w:val="37AF3D1C"/>
    <w:rsid w:val="37BCD8F3"/>
    <w:rsid w:val="37EAD728"/>
    <w:rsid w:val="385C67DD"/>
    <w:rsid w:val="387D03C2"/>
    <w:rsid w:val="388BB4E4"/>
    <w:rsid w:val="3898E875"/>
    <w:rsid w:val="38AA8A81"/>
    <w:rsid w:val="38B9980B"/>
    <w:rsid w:val="38D2F577"/>
    <w:rsid w:val="396C1C89"/>
    <w:rsid w:val="3994CAC4"/>
    <w:rsid w:val="39E5E444"/>
    <w:rsid w:val="3A46DE5D"/>
    <w:rsid w:val="3A4B17D5"/>
    <w:rsid w:val="3A82FB5B"/>
    <w:rsid w:val="3AA3C5CA"/>
    <w:rsid w:val="3B19C46D"/>
    <w:rsid w:val="3BA41780"/>
    <w:rsid w:val="3BEC8A35"/>
    <w:rsid w:val="3CE3893B"/>
    <w:rsid w:val="3D871787"/>
    <w:rsid w:val="3D9FE40B"/>
    <w:rsid w:val="3E2A1A9D"/>
    <w:rsid w:val="3F37B155"/>
    <w:rsid w:val="3F3BCDAC"/>
    <w:rsid w:val="3F5253D2"/>
    <w:rsid w:val="3FF4EA16"/>
    <w:rsid w:val="4031D58B"/>
    <w:rsid w:val="40B48597"/>
    <w:rsid w:val="40BA5959"/>
    <w:rsid w:val="40CA44DC"/>
    <w:rsid w:val="40E67238"/>
    <w:rsid w:val="410A5C2E"/>
    <w:rsid w:val="411D92E9"/>
    <w:rsid w:val="4123CBEC"/>
    <w:rsid w:val="414CFAD7"/>
    <w:rsid w:val="415CF1CC"/>
    <w:rsid w:val="41B6FA5E"/>
    <w:rsid w:val="42061A56"/>
    <w:rsid w:val="4208896F"/>
    <w:rsid w:val="425629BA"/>
    <w:rsid w:val="426F5217"/>
    <w:rsid w:val="42AAAB0C"/>
    <w:rsid w:val="42DBE034"/>
    <w:rsid w:val="42DF9188"/>
    <w:rsid w:val="4302B499"/>
    <w:rsid w:val="432C8AD8"/>
    <w:rsid w:val="433E2313"/>
    <w:rsid w:val="4351EAAA"/>
    <w:rsid w:val="43760CEB"/>
    <w:rsid w:val="43AE5997"/>
    <w:rsid w:val="444E8E3A"/>
    <w:rsid w:val="44E68FC1"/>
    <w:rsid w:val="44EE9B20"/>
    <w:rsid w:val="45371FC5"/>
    <w:rsid w:val="4550B015"/>
    <w:rsid w:val="4569EF9C"/>
    <w:rsid w:val="4587870A"/>
    <w:rsid w:val="458DCA7C"/>
    <w:rsid w:val="45D6446B"/>
    <w:rsid w:val="4649FD8B"/>
    <w:rsid w:val="465719AC"/>
    <w:rsid w:val="46642B9A"/>
    <w:rsid w:val="466552C6"/>
    <w:rsid w:val="474A67C4"/>
    <w:rsid w:val="48260942"/>
    <w:rsid w:val="486A44E3"/>
    <w:rsid w:val="487AEE0E"/>
    <w:rsid w:val="48A60744"/>
    <w:rsid w:val="48B9C485"/>
    <w:rsid w:val="48E518DB"/>
    <w:rsid w:val="4938947B"/>
    <w:rsid w:val="495CB24A"/>
    <w:rsid w:val="496DAF99"/>
    <w:rsid w:val="49C3B3D7"/>
    <w:rsid w:val="4A16BE6F"/>
    <w:rsid w:val="4AD464DC"/>
    <w:rsid w:val="4B255570"/>
    <w:rsid w:val="4B5CFC8F"/>
    <w:rsid w:val="4C04AECD"/>
    <w:rsid w:val="4C53737C"/>
    <w:rsid w:val="4C70353D"/>
    <w:rsid w:val="4CDE921F"/>
    <w:rsid w:val="4D0D2EF2"/>
    <w:rsid w:val="4D1C0B89"/>
    <w:rsid w:val="4D3930B7"/>
    <w:rsid w:val="4D67E938"/>
    <w:rsid w:val="4DC3A43C"/>
    <w:rsid w:val="4E4FE467"/>
    <w:rsid w:val="4E6F3D7F"/>
    <w:rsid w:val="4E71AEFC"/>
    <w:rsid w:val="4E7A8409"/>
    <w:rsid w:val="4F03B999"/>
    <w:rsid w:val="4F132CE2"/>
    <w:rsid w:val="4F1CD8D7"/>
    <w:rsid w:val="4F34ACC2"/>
    <w:rsid w:val="4F9ECA0D"/>
    <w:rsid w:val="500B0DE0"/>
    <w:rsid w:val="504A3F05"/>
    <w:rsid w:val="509F89FA"/>
    <w:rsid w:val="51163D60"/>
    <w:rsid w:val="518AB86E"/>
    <w:rsid w:val="51A6DE41"/>
    <w:rsid w:val="51AECBC7"/>
    <w:rsid w:val="51B2C083"/>
    <w:rsid w:val="5251097F"/>
    <w:rsid w:val="526C4D84"/>
    <w:rsid w:val="529872FE"/>
    <w:rsid w:val="52AA85D3"/>
    <w:rsid w:val="52ABBD37"/>
    <w:rsid w:val="52CAF8B2"/>
    <w:rsid w:val="5330891B"/>
    <w:rsid w:val="538007E1"/>
    <w:rsid w:val="53F65BFF"/>
    <w:rsid w:val="54081DE5"/>
    <w:rsid w:val="540C4949"/>
    <w:rsid w:val="54495696"/>
    <w:rsid w:val="54B81A79"/>
    <w:rsid w:val="54E581D9"/>
    <w:rsid w:val="5506667E"/>
    <w:rsid w:val="566D2499"/>
    <w:rsid w:val="567A4F64"/>
    <w:rsid w:val="56823CEA"/>
    <w:rsid w:val="5697B139"/>
    <w:rsid w:val="5725D85E"/>
    <w:rsid w:val="57CA4524"/>
    <w:rsid w:val="57DD4062"/>
    <w:rsid w:val="5808F4FA"/>
    <w:rsid w:val="583E0740"/>
    <w:rsid w:val="584DD1CF"/>
    <w:rsid w:val="58B87FB4"/>
    <w:rsid w:val="58CB3F97"/>
    <w:rsid w:val="58E62932"/>
    <w:rsid w:val="59181F58"/>
    <w:rsid w:val="59D9D7A1"/>
    <w:rsid w:val="5AC1F057"/>
    <w:rsid w:val="5B274950"/>
    <w:rsid w:val="5B2A0421"/>
    <w:rsid w:val="5B2F30BD"/>
    <w:rsid w:val="5B85C825"/>
    <w:rsid w:val="5BC751D4"/>
    <w:rsid w:val="5BCC4F55"/>
    <w:rsid w:val="5BF5F1FD"/>
    <w:rsid w:val="5C700D92"/>
    <w:rsid w:val="5CCB011E"/>
    <w:rsid w:val="5CD76B61"/>
    <w:rsid w:val="5CF17E6E"/>
    <w:rsid w:val="5DA28968"/>
    <w:rsid w:val="5DC8BF05"/>
    <w:rsid w:val="5E0788CE"/>
    <w:rsid w:val="5E303611"/>
    <w:rsid w:val="5E3382EE"/>
    <w:rsid w:val="5E401DE0"/>
    <w:rsid w:val="5E8D4ECF"/>
    <w:rsid w:val="5EB43FD7"/>
    <w:rsid w:val="5ECB9A7F"/>
    <w:rsid w:val="5F304477"/>
    <w:rsid w:val="5F4E9897"/>
    <w:rsid w:val="5FDE33F4"/>
    <w:rsid w:val="5FFFC153"/>
    <w:rsid w:val="60291F30"/>
    <w:rsid w:val="60DC7328"/>
    <w:rsid w:val="60DF62F2"/>
    <w:rsid w:val="60FE70FF"/>
    <w:rsid w:val="611F7D92"/>
    <w:rsid w:val="61A9B616"/>
    <w:rsid w:val="61C4EF91"/>
    <w:rsid w:val="61E76CE4"/>
    <w:rsid w:val="61FF9E04"/>
    <w:rsid w:val="62E6870D"/>
    <w:rsid w:val="62FA1285"/>
    <w:rsid w:val="62FD8811"/>
    <w:rsid w:val="6319933B"/>
    <w:rsid w:val="64487212"/>
    <w:rsid w:val="64859FF7"/>
    <w:rsid w:val="64AE5F15"/>
    <w:rsid w:val="64FFB4B8"/>
    <w:rsid w:val="656C4C73"/>
    <w:rsid w:val="65B860AB"/>
    <w:rsid w:val="65F49D35"/>
    <w:rsid w:val="65FD6AD0"/>
    <w:rsid w:val="66350B9E"/>
    <w:rsid w:val="664BCE2C"/>
    <w:rsid w:val="6656834C"/>
    <w:rsid w:val="66DC70A5"/>
    <w:rsid w:val="67650763"/>
    <w:rsid w:val="67906D96"/>
    <w:rsid w:val="6792F53F"/>
    <w:rsid w:val="67C1CA52"/>
    <w:rsid w:val="6890B888"/>
    <w:rsid w:val="68D69104"/>
    <w:rsid w:val="693F6095"/>
    <w:rsid w:val="69C2D6AB"/>
    <w:rsid w:val="69FC2EF3"/>
    <w:rsid w:val="6A647471"/>
    <w:rsid w:val="6A726165"/>
    <w:rsid w:val="6A76937A"/>
    <w:rsid w:val="6A913608"/>
    <w:rsid w:val="6ADFEC3A"/>
    <w:rsid w:val="6B59AC50"/>
    <w:rsid w:val="6BBE58F4"/>
    <w:rsid w:val="6BE72594"/>
    <w:rsid w:val="6C60DE46"/>
    <w:rsid w:val="6C63DEB9"/>
    <w:rsid w:val="6CD782EF"/>
    <w:rsid w:val="6D0BDBB0"/>
    <w:rsid w:val="6D0CC1A4"/>
    <w:rsid w:val="6D430709"/>
    <w:rsid w:val="6D72D076"/>
    <w:rsid w:val="6DCEEB3D"/>
    <w:rsid w:val="6E579CAD"/>
    <w:rsid w:val="6F750A84"/>
    <w:rsid w:val="6F83195A"/>
    <w:rsid w:val="6FA9DCDF"/>
    <w:rsid w:val="6FECBB2F"/>
    <w:rsid w:val="704084BF"/>
    <w:rsid w:val="70739A4A"/>
    <w:rsid w:val="708FCAC8"/>
    <w:rsid w:val="70D8BE5F"/>
    <w:rsid w:val="711EE9BB"/>
    <w:rsid w:val="715A19BA"/>
    <w:rsid w:val="717AA9DD"/>
    <w:rsid w:val="720A14AE"/>
    <w:rsid w:val="720C1E90"/>
    <w:rsid w:val="72B32B7C"/>
    <w:rsid w:val="72BD222C"/>
    <w:rsid w:val="72DB0DC3"/>
    <w:rsid w:val="7364BE35"/>
    <w:rsid w:val="7369F2D4"/>
    <w:rsid w:val="73D1D3DB"/>
    <w:rsid w:val="744BEEFE"/>
    <w:rsid w:val="74547FD0"/>
    <w:rsid w:val="74568A7D"/>
    <w:rsid w:val="7468AEF0"/>
    <w:rsid w:val="7476DE24"/>
    <w:rsid w:val="747965CD"/>
    <w:rsid w:val="74B9D6B0"/>
    <w:rsid w:val="74C6DE31"/>
    <w:rsid w:val="74F58ED4"/>
    <w:rsid w:val="7541B570"/>
    <w:rsid w:val="755DE550"/>
    <w:rsid w:val="7586D592"/>
    <w:rsid w:val="75B401DA"/>
    <w:rsid w:val="75DF5A21"/>
    <w:rsid w:val="7615362E"/>
    <w:rsid w:val="76471856"/>
    <w:rsid w:val="7662AE92"/>
    <w:rsid w:val="76806BCC"/>
    <w:rsid w:val="76DD85D1"/>
    <w:rsid w:val="7711E07F"/>
    <w:rsid w:val="77955689"/>
    <w:rsid w:val="7796369E"/>
    <w:rsid w:val="78382F58"/>
    <w:rsid w:val="7929FBA0"/>
    <w:rsid w:val="7948AAFB"/>
    <w:rsid w:val="79D3FFB9"/>
    <w:rsid w:val="79EA5EB8"/>
    <w:rsid w:val="7A152693"/>
    <w:rsid w:val="7A1CF36C"/>
    <w:rsid w:val="7A551585"/>
    <w:rsid w:val="7A999E5F"/>
    <w:rsid w:val="7AA6ACC9"/>
    <w:rsid w:val="7ADA56C0"/>
    <w:rsid w:val="7B3BB1E9"/>
    <w:rsid w:val="7B6E5B2E"/>
    <w:rsid w:val="7B7CF23F"/>
    <w:rsid w:val="7B8DD3A3"/>
    <w:rsid w:val="7BFEE098"/>
    <w:rsid w:val="7C8DF703"/>
    <w:rsid w:val="7CBD3256"/>
    <w:rsid w:val="7D1BF365"/>
    <w:rsid w:val="7D4CC755"/>
    <w:rsid w:val="7D4FD802"/>
    <w:rsid w:val="7D82D941"/>
    <w:rsid w:val="7DD83A29"/>
    <w:rsid w:val="7DE0B2DD"/>
    <w:rsid w:val="7E204813"/>
    <w:rsid w:val="7F8EFB0B"/>
    <w:rsid w:val="7FA1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aliases w:val="NumberedList,Colorful List - Accent 11"/>
    <w:basedOn w:val="Normal"/>
    <w:link w:val="ListParagraphChar"/>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59"/>
    <w:rsid w:val="00945A38"/>
    <w:pPr>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945A38"/>
    <w:rPr>
      <w:color w:val="0D0D0D"/>
      <w:sz w:val="24"/>
      <w:szCs w:val="24"/>
    </w:rPr>
  </w:style>
  <w:style w:type="paragraph" w:customStyle="1" w:styleId="BodyA">
    <w:name w:val="Body A"/>
    <w:rsid w:val="00945A38"/>
    <w:pPr>
      <w:autoSpaceDN/>
    </w:pPr>
    <w:rPr>
      <w:rFonts w:ascii="Helvetica" w:eastAsia="Arial Unicode MS"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7441">
      <w:bodyDiv w:val="1"/>
      <w:marLeft w:val="0"/>
      <w:marRight w:val="0"/>
      <w:marTop w:val="0"/>
      <w:marBottom w:val="0"/>
      <w:divBdr>
        <w:top w:val="none" w:sz="0" w:space="0" w:color="auto"/>
        <w:left w:val="none" w:sz="0" w:space="0" w:color="auto"/>
        <w:bottom w:val="none" w:sz="0" w:space="0" w:color="auto"/>
        <w:right w:val="none" w:sz="0" w:space="0" w:color="auto"/>
      </w:divBdr>
    </w:div>
    <w:div w:id="551038581">
      <w:bodyDiv w:val="1"/>
      <w:marLeft w:val="0"/>
      <w:marRight w:val="0"/>
      <w:marTop w:val="0"/>
      <w:marBottom w:val="0"/>
      <w:divBdr>
        <w:top w:val="none" w:sz="0" w:space="0" w:color="auto"/>
        <w:left w:val="none" w:sz="0" w:space="0" w:color="auto"/>
        <w:bottom w:val="none" w:sz="0" w:space="0" w:color="auto"/>
        <w:right w:val="none" w:sz="0" w:space="0" w:color="auto"/>
      </w:divBdr>
    </w:div>
    <w:div w:id="1998608324">
      <w:bodyDiv w:val="1"/>
      <w:marLeft w:val="0"/>
      <w:marRight w:val="0"/>
      <w:marTop w:val="0"/>
      <w:marBottom w:val="0"/>
      <w:divBdr>
        <w:top w:val="none" w:sz="0" w:space="0" w:color="auto"/>
        <w:left w:val="none" w:sz="0" w:space="0" w:color="auto"/>
        <w:bottom w:val="none" w:sz="0" w:space="0" w:color="auto"/>
        <w:right w:val="none" w:sz="0" w:space="0" w:color="auto"/>
      </w:divBdr>
    </w:div>
    <w:div w:id="204651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90dda8-6383-476e-b7d9-b2854759cb95">
      <Terms xmlns="http://schemas.microsoft.com/office/infopath/2007/PartnerControls"/>
    </lcf76f155ced4ddcb4097134ff3c332f>
    <TaxCatchAll xmlns="e7e649ec-9ab7-4ec6-ad82-1665f4f417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28FFEEE276F448E9B5B33BB5625C9" ma:contentTypeVersion="15" ma:contentTypeDescription="Create a new document." ma:contentTypeScope="" ma:versionID="05956d277703e72d8042b2af16cdec6a">
  <xsd:schema xmlns:xsd="http://www.w3.org/2001/XMLSchema" xmlns:xs="http://www.w3.org/2001/XMLSchema" xmlns:p="http://schemas.microsoft.com/office/2006/metadata/properties" xmlns:ns2="7190dda8-6383-476e-b7d9-b2854759cb95" xmlns:ns3="e7e649ec-9ab7-4ec6-ad82-1665f4f41745" targetNamespace="http://schemas.microsoft.com/office/2006/metadata/properties" ma:root="true" ma:fieldsID="0de963ef18d37234d69c1257356b7177" ns2:_="" ns3:_="">
    <xsd:import namespace="7190dda8-6383-476e-b7d9-b2854759cb95"/>
    <xsd:import namespace="e7e649ec-9ab7-4ec6-ad82-1665f4f417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dda8-6383-476e-b7d9-b2854759c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98de71-f6be-42b2-ab2e-42bf669b31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649ec-9ab7-4ec6-ad82-1665f4f417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9fbe9d4-0e57-4f9f-afa0-e660f93750a7}" ma:internalName="TaxCatchAll" ma:showField="CatchAllData" ma:web="e7e649ec-9ab7-4ec6-ad82-1665f4f417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5ADA-C70B-40A1-8B6E-B6E6FE7E1760}">
  <ds:schemaRefs>
    <ds:schemaRef ds:uri="http://schemas.microsoft.com/sharepoint/v3/contenttype/forms"/>
  </ds:schemaRefs>
</ds:datastoreItem>
</file>

<file path=customXml/itemProps2.xml><?xml version="1.0" encoding="utf-8"?>
<ds:datastoreItem xmlns:ds="http://schemas.openxmlformats.org/officeDocument/2006/customXml" ds:itemID="{250046CE-E1F2-4D8C-B1A6-54ECFD21FBBB}">
  <ds:schemaRefs>
    <ds:schemaRef ds:uri="http://purl.org/dc/dcmitype/"/>
    <ds:schemaRef ds:uri="http://purl.org/dc/elements/1.1/"/>
    <ds:schemaRef ds:uri="e7e649ec-9ab7-4ec6-ad82-1665f4f4174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190dda8-6383-476e-b7d9-b2854759cb9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CE425B-AADB-45D0-A440-F11A8CCA6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dda8-6383-476e-b7d9-b2854759cb95"/>
    <ds:schemaRef ds:uri="e7e649ec-9ab7-4ec6-ad82-1665f4f41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Reece Edwards</cp:lastModifiedBy>
  <cp:revision>2</cp:revision>
  <cp:lastPrinted>2014-09-17T13:26:00Z</cp:lastPrinted>
  <dcterms:created xsi:type="dcterms:W3CDTF">2025-04-09T13:15:00Z</dcterms:created>
  <dcterms:modified xsi:type="dcterms:W3CDTF">2025-04-09T13:15:00Z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0x010100AE428FFEEE276F448E9B5B33BB5625C9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